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C6" w:rsidRPr="00FC1217" w:rsidRDefault="00072A5C" w:rsidP="00072A5C">
      <w:pPr>
        <w:jc w:val="center"/>
        <w:rPr>
          <w:b/>
        </w:rPr>
      </w:pPr>
      <w:r w:rsidRPr="00FC1217">
        <w:rPr>
          <w:b/>
        </w:rPr>
        <w:t>AIŠKI</w:t>
      </w:r>
      <w:r w:rsidR="00ED3516" w:rsidRPr="00FC1217">
        <w:rPr>
          <w:b/>
        </w:rPr>
        <w:t>NAM</w:t>
      </w:r>
      <w:r w:rsidR="009A54FA" w:rsidRPr="00FC1217">
        <w:rPr>
          <w:b/>
        </w:rPr>
        <w:t>A</w:t>
      </w:r>
      <w:r w:rsidR="00ED3516" w:rsidRPr="00FC1217">
        <w:rPr>
          <w:b/>
        </w:rPr>
        <w:t>SIS RAŠTAS</w:t>
      </w:r>
    </w:p>
    <w:p w:rsidR="00ED3516" w:rsidRDefault="00ED3516" w:rsidP="00ED3516">
      <w:pPr>
        <w:jc w:val="center"/>
      </w:pPr>
    </w:p>
    <w:p w:rsidR="0027084E" w:rsidRPr="00741CCA" w:rsidRDefault="0027084E" w:rsidP="0027084E">
      <w:pPr>
        <w:pStyle w:val="BodyText3"/>
        <w:rPr>
          <w:bCs/>
          <w:szCs w:val="24"/>
        </w:rPr>
      </w:pPr>
      <w:r w:rsidRPr="00741CCA">
        <w:rPr>
          <w:bCs/>
          <w:szCs w:val="24"/>
        </w:rPr>
        <w:t xml:space="preserve">DĖL PRITARIMO </w:t>
      </w:r>
      <w:r>
        <w:rPr>
          <w:bCs/>
          <w:szCs w:val="24"/>
        </w:rPr>
        <w:t xml:space="preserve">DALYVAUTI </w:t>
      </w:r>
      <w:r w:rsidRPr="00741CCA">
        <w:rPr>
          <w:bCs/>
          <w:szCs w:val="24"/>
        </w:rPr>
        <w:t>PROJEKT</w:t>
      </w:r>
      <w:r>
        <w:rPr>
          <w:bCs/>
          <w:szCs w:val="24"/>
        </w:rPr>
        <w:t>E</w:t>
      </w:r>
      <w:r w:rsidRPr="00741CCA">
        <w:rPr>
          <w:bCs/>
          <w:szCs w:val="24"/>
        </w:rPr>
        <w:t xml:space="preserve"> „</w:t>
      </w:r>
      <w:r>
        <w:rPr>
          <w:bCs/>
          <w:szCs w:val="24"/>
        </w:rPr>
        <w:t xml:space="preserve">TARP BALTIJOS IR JUODOSIOS JŪRŲ: MIESTAI– TARPREGIONINIO BENDRADARBIAVIMO VARIKLIS“ </w:t>
      </w:r>
      <w:r w:rsidRPr="00741CCA">
        <w:rPr>
          <w:bCs/>
          <w:szCs w:val="24"/>
        </w:rPr>
        <w:t xml:space="preserve">IR </w:t>
      </w:r>
      <w:r w:rsidRPr="00741CCA">
        <w:rPr>
          <w:szCs w:val="24"/>
        </w:rPr>
        <w:t xml:space="preserve">PROJEKTO DALINIO FINANSAVIMO </w:t>
      </w:r>
    </w:p>
    <w:p w:rsidR="00FC1217" w:rsidRDefault="00FC1217" w:rsidP="00FC1217">
      <w:pPr>
        <w:jc w:val="center"/>
      </w:pPr>
    </w:p>
    <w:p w:rsidR="00FC1217" w:rsidRDefault="00FC1217" w:rsidP="00FC1217">
      <w:pPr>
        <w:jc w:val="center"/>
      </w:pPr>
      <w:r>
        <w:t>2017 m. kovo 24 d.</w:t>
      </w:r>
    </w:p>
    <w:p w:rsidR="00732B00" w:rsidRDefault="00732B00" w:rsidP="00732B00">
      <w:pPr>
        <w:jc w:val="center"/>
        <w:rPr>
          <w:b/>
        </w:rPr>
      </w:pPr>
    </w:p>
    <w:p w:rsidR="00ED3516" w:rsidRDefault="00ED3516" w:rsidP="00ED3516">
      <w:pPr>
        <w:jc w:val="both"/>
        <w:rPr>
          <w:b/>
        </w:rPr>
      </w:pPr>
    </w:p>
    <w:p w:rsidR="00ED3516" w:rsidRPr="0027084E" w:rsidRDefault="0027084E" w:rsidP="0027084E">
      <w:pPr>
        <w:rPr>
          <w:b/>
        </w:rPr>
      </w:pPr>
      <w:r w:rsidRPr="0027084E">
        <w:rPr>
          <w:b/>
        </w:rPr>
        <w:t xml:space="preserve">1. </w:t>
      </w:r>
      <w:r w:rsidR="00ED3516" w:rsidRPr="0027084E">
        <w:rPr>
          <w:b/>
        </w:rPr>
        <w:t>Problemos esmė.</w:t>
      </w:r>
    </w:p>
    <w:p w:rsidR="008011DF" w:rsidRDefault="008011DF" w:rsidP="00ED3516">
      <w:pPr>
        <w:ind w:left="1290"/>
        <w:jc w:val="both"/>
      </w:pPr>
    </w:p>
    <w:p w:rsidR="0027084E" w:rsidRPr="004406BC" w:rsidRDefault="00ED3516" w:rsidP="00586B5F">
      <w:pPr>
        <w:ind w:firstLine="1296"/>
        <w:jc w:val="both"/>
        <w:rPr>
          <w:color w:val="000000" w:themeColor="text1"/>
        </w:rPr>
      </w:pPr>
      <w:r>
        <w:t>201</w:t>
      </w:r>
      <w:r w:rsidR="0027084E">
        <w:t>6</w:t>
      </w:r>
      <w:r>
        <w:t xml:space="preserve"> m. </w:t>
      </w:r>
      <w:r w:rsidR="00370D69">
        <w:t xml:space="preserve">lapkričio mėnesį </w:t>
      </w:r>
      <w:r w:rsidR="0027084E">
        <w:t xml:space="preserve">Gdansko miesto meras pakvietė </w:t>
      </w:r>
      <w:r w:rsidR="00921642" w:rsidRPr="004406BC">
        <w:t xml:space="preserve">Panevėžio miesto savivaldybę </w:t>
      </w:r>
      <w:r w:rsidR="0027084E">
        <w:t>jungtis prie naujos projekto iniciatyvos, kuri sustiprintų miestų, esančių Baltijos ir Juodosios jūros regionuose bendradarbiavimą. Iniciatyvos esmė</w:t>
      </w:r>
      <w:r w:rsidR="00586B5F">
        <w:t xml:space="preserve"> –</w:t>
      </w:r>
      <w:r w:rsidR="0027084E">
        <w:t xml:space="preserve"> aktyvus bendradarbiavimas </w:t>
      </w:r>
      <w:r w:rsidR="00586B5F">
        <w:t>kultūros, istorinio paveldo, energetikos, aplinkosaugos, ekonomikos, pilietinės visuomenės kūrim</w:t>
      </w:r>
      <w:r w:rsidR="00921642">
        <w:t xml:space="preserve">o ir vietos savivaldos srityse, </w:t>
      </w:r>
      <w:r w:rsidR="00921642" w:rsidRPr="004406BC">
        <w:rPr>
          <w:color w:val="000000" w:themeColor="text1"/>
        </w:rPr>
        <w:t xml:space="preserve">inicijuojant ir įgyvendinant investicijų projektus. </w:t>
      </w:r>
    </w:p>
    <w:p w:rsidR="00586B5F" w:rsidRPr="00921642" w:rsidRDefault="00586B5F" w:rsidP="00370D69">
      <w:pPr>
        <w:jc w:val="both"/>
        <w:rPr>
          <w:color w:val="FF0000"/>
        </w:rPr>
      </w:pPr>
      <w:r>
        <w:t xml:space="preserve">Šią iniciatyvą stipriai palaiko ir remia Baltijos miestų sąjunga, Gdansko miestas bei </w:t>
      </w:r>
      <w:r w:rsidR="00C6066B">
        <w:t xml:space="preserve">kolektyvinio intelekto grupė </w:t>
      </w:r>
      <w:proofErr w:type="spellStart"/>
      <w:r w:rsidR="00C6066B">
        <w:t>WiseEurope</w:t>
      </w:r>
      <w:proofErr w:type="spellEnd"/>
      <w:r w:rsidR="004406BC">
        <w:t xml:space="preserve"> (Varšuvos universitetas)</w:t>
      </w:r>
      <w:r w:rsidR="00C6066B">
        <w:t>.</w:t>
      </w:r>
      <w:r w:rsidR="00921642">
        <w:t xml:space="preserve"> </w:t>
      </w:r>
    </w:p>
    <w:p w:rsidR="00C6066B" w:rsidRPr="004406BC" w:rsidRDefault="00921642" w:rsidP="00370D69">
      <w:pPr>
        <w:jc w:val="both"/>
        <w:rPr>
          <w:color w:val="000000" w:themeColor="text1"/>
        </w:rPr>
      </w:pPr>
      <w:r w:rsidRPr="004406BC">
        <w:rPr>
          <w:color w:val="000000" w:themeColor="text1"/>
        </w:rPr>
        <w:t xml:space="preserve">Savivaldybei pritarus dalyvauti, </w:t>
      </w:r>
      <w:r w:rsidR="00C6066B">
        <w:t xml:space="preserve">Projekto pagalba bus suburta bendradarbiavimo platforma, kurioje dalyvaus abiejų regionų ekspertai, savivaldybių atstovai, </w:t>
      </w:r>
      <w:proofErr w:type="spellStart"/>
      <w:r w:rsidR="00C6066B">
        <w:t>NVOs</w:t>
      </w:r>
      <w:proofErr w:type="spellEnd"/>
      <w:r w:rsidR="00C6066B">
        <w:t xml:space="preserve"> ir verslininkai. </w:t>
      </w:r>
      <w:r w:rsidRPr="004406BC">
        <w:rPr>
          <w:color w:val="000000" w:themeColor="text1"/>
        </w:rPr>
        <w:t>Taip pat būtų inicijuojami bendri tarptautiniai projektai siekiant finansavimo iš įvairių šaltinių.</w:t>
      </w:r>
    </w:p>
    <w:p w:rsidR="00ED3516" w:rsidRPr="00ED3516" w:rsidRDefault="00ED3516" w:rsidP="00ED3516">
      <w:pPr>
        <w:ind w:left="1290"/>
        <w:jc w:val="both"/>
        <w:rPr>
          <w:b/>
        </w:rPr>
      </w:pPr>
    </w:p>
    <w:p w:rsidR="00ED3516" w:rsidRPr="00586B5F" w:rsidRDefault="00586B5F" w:rsidP="00586B5F">
      <w:pPr>
        <w:rPr>
          <w:b/>
        </w:rPr>
      </w:pPr>
      <w:r>
        <w:rPr>
          <w:b/>
        </w:rPr>
        <w:t xml:space="preserve">2. </w:t>
      </w:r>
      <w:r w:rsidR="00ED3516" w:rsidRPr="00586B5F">
        <w:rPr>
          <w:b/>
        </w:rPr>
        <w:t>Kaip šiuo metu sprendžiami projekte aptarti klausimai</w:t>
      </w:r>
      <w:r w:rsidR="00842CF5">
        <w:rPr>
          <w:b/>
        </w:rPr>
        <w:t>:</w:t>
      </w:r>
    </w:p>
    <w:p w:rsidR="008011DF" w:rsidRDefault="008011DF" w:rsidP="008011DF">
      <w:pPr>
        <w:ind w:firstLine="1290"/>
        <w:jc w:val="both"/>
      </w:pPr>
    </w:p>
    <w:p w:rsidR="00ED3516" w:rsidRPr="004406BC" w:rsidRDefault="008011DF" w:rsidP="008C1D1C">
      <w:pPr>
        <w:ind w:firstLine="1290"/>
        <w:jc w:val="both"/>
        <w:rPr>
          <w:color w:val="000000" w:themeColor="text1"/>
        </w:rPr>
      </w:pPr>
      <w:r w:rsidRPr="008011DF">
        <w:t xml:space="preserve">Šiuo metu </w:t>
      </w:r>
      <w:r w:rsidR="00370D69">
        <w:t>vedantysis projekto partneris</w:t>
      </w:r>
      <w:r w:rsidR="00C6066B">
        <w:t>, kolektyvinio intelekto grupė</w:t>
      </w:r>
      <w:r w:rsidR="00370D69">
        <w:t xml:space="preserve"> </w:t>
      </w:r>
      <w:proofErr w:type="spellStart"/>
      <w:r w:rsidR="00C6066B">
        <w:t>WiseEurope</w:t>
      </w:r>
      <w:proofErr w:type="spellEnd"/>
      <w:r w:rsidR="00C6066B">
        <w:t xml:space="preserve"> (Varšuva) kartu su 14 projekto partnerių (Rostoko, </w:t>
      </w:r>
      <w:proofErr w:type="spellStart"/>
      <w:r w:rsidR="00C6066B">
        <w:t>Š</w:t>
      </w:r>
      <w:r w:rsidR="00842CF5">
        <w:t>čecino</w:t>
      </w:r>
      <w:proofErr w:type="spellEnd"/>
      <w:r w:rsidR="00C6066B">
        <w:t xml:space="preserve">, Turku, </w:t>
      </w:r>
      <w:proofErr w:type="spellStart"/>
      <w:r w:rsidR="00842CF5">
        <w:t>O</w:t>
      </w:r>
      <w:r w:rsidR="00C6066B">
        <w:t>rhuso</w:t>
      </w:r>
      <w:proofErr w:type="spellEnd"/>
      <w:r w:rsidR="00C6066B">
        <w:t xml:space="preserve">, Gdansko, Vilniaus, Kaliningrado, Gdynės, Liepojos, </w:t>
      </w:r>
      <w:proofErr w:type="spellStart"/>
      <w:r w:rsidR="00842CF5">
        <w:t>O</w:t>
      </w:r>
      <w:r w:rsidR="00C6066B">
        <w:t>lborgo</w:t>
      </w:r>
      <w:proofErr w:type="spellEnd"/>
      <w:r w:rsidR="00C6066B">
        <w:t xml:space="preserve">, Panevėžio, Daugpilio, Karlskronos ir Klaipėdos miestais) ketina kreiptis į Europos Komisiją ir Baltijos jūros valstybių Tarybą </w:t>
      </w:r>
      <w:r w:rsidR="00C6066B" w:rsidRPr="004406BC">
        <w:rPr>
          <w:color w:val="000000" w:themeColor="text1"/>
        </w:rPr>
        <w:t xml:space="preserve">dėl projekto </w:t>
      </w:r>
      <w:r w:rsidR="00921642" w:rsidRPr="004406BC">
        <w:rPr>
          <w:color w:val="000000" w:themeColor="text1"/>
        </w:rPr>
        <w:t xml:space="preserve">„Tarp Baltijos ir Juodosios jūrų: miestai – tarpregioninio bendradarbiavimo variklis“ bei kitų galimų projektų </w:t>
      </w:r>
      <w:r w:rsidR="00C6066B" w:rsidRPr="004406BC">
        <w:rPr>
          <w:color w:val="000000" w:themeColor="text1"/>
        </w:rPr>
        <w:t xml:space="preserve">finansavimo. </w:t>
      </w:r>
    </w:p>
    <w:p w:rsidR="00ED3516" w:rsidRPr="00ED3516" w:rsidRDefault="00ED3516" w:rsidP="00ED3516">
      <w:pPr>
        <w:ind w:left="1290"/>
        <w:jc w:val="both"/>
        <w:rPr>
          <w:b/>
        </w:rPr>
      </w:pPr>
    </w:p>
    <w:p w:rsidR="00C6066B" w:rsidRDefault="00C6066B" w:rsidP="00C6066B">
      <w:pPr>
        <w:rPr>
          <w:b/>
        </w:rPr>
      </w:pPr>
      <w:r w:rsidRPr="00C6066B">
        <w:rPr>
          <w:b/>
        </w:rPr>
        <w:t>3. Sprendimo priėmimo būtinumo pagrindimas, kokių pozityvių rezultatų laukiama:</w:t>
      </w:r>
    </w:p>
    <w:p w:rsidR="00C6066B" w:rsidRDefault="00C6066B" w:rsidP="00C6066B">
      <w:pPr>
        <w:rPr>
          <w:b/>
        </w:rPr>
      </w:pPr>
    </w:p>
    <w:p w:rsidR="00C6066B" w:rsidRPr="004406BC" w:rsidRDefault="00C6066B" w:rsidP="006F3182">
      <w:pPr>
        <w:jc w:val="both"/>
        <w:rPr>
          <w:color w:val="000000" w:themeColor="text1"/>
        </w:rPr>
      </w:pPr>
      <w:r>
        <w:rPr>
          <w:b/>
        </w:rPr>
        <w:tab/>
      </w:r>
      <w:r w:rsidR="006F3182" w:rsidRPr="006F3182">
        <w:t>Baltijos jūros regionas didžiuojasi sėkmingu ir labiausiai išvystytu regionini</w:t>
      </w:r>
      <w:r w:rsidR="00842CF5">
        <w:t>o</w:t>
      </w:r>
      <w:r w:rsidR="006F3182" w:rsidRPr="006F3182">
        <w:t xml:space="preserve"> bendradarbiavim</w:t>
      </w:r>
      <w:r w:rsidR="00842CF5">
        <w:t>o modeliu</w:t>
      </w:r>
      <w:r w:rsidR="006F3182" w:rsidRPr="006F3182">
        <w:t xml:space="preserve"> pasaulyje. </w:t>
      </w:r>
      <w:r w:rsidR="006F3182">
        <w:t>Savalaikė, visokeriopa parama Juodosios jūros regiono miestams galėtų labiau sustiprinti ir plėtoti ryšius su Juodosios jūros regionu, kartu tai būtų puiki galimybė mūsų kultūros, sporto, jaunimo, NVO atstovams užmegzti ir vystyti ryšius su partneriais Juo</w:t>
      </w:r>
      <w:r w:rsidR="00921642">
        <w:t xml:space="preserve">dosios jūros regione bei </w:t>
      </w:r>
      <w:r w:rsidR="00921642" w:rsidRPr="004406BC">
        <w:rPr>
          <w:color w:val="000000" w:themeColor="text1"/>
        </w:rPr>
        <w:t xml:space="preserve">įgyvendinti įvairius projektus. </w:t>
      </w:r>
    </w:p>
    <w:p w:rsidR="006F3182" w:rsidRDefault="006F3182" w:rsidP="006F3182">
      <w:pPr>
        <w:jc w:val="both"/>
      </w:pPr>
    </w:p>
    <w:p w:rsidR="006F3182" w:rsidRDefault="006F3182" w:rsidP="006F3182">
      <w:pPr>
        <w:rPr>
          <w:b/>
        </w:rPr>
      </w:pPr>
      <w:r w:rsidRPr="006F3182">
        <w:rPr>
          <w:b/>
        </w:rPr>
        <w:t>4. Skaičiavimai, išlaidų sąmatos, finansavimo šaltiniai:</w:t>
      </w:r>
    </w:p>
    <w:p w:rsidR="00CB58F9" w:rsidRDefault="00CB58F9" w:rsidP="006F3182">
      <w:pPr>
        <w:rPr>
          <w:b/>
        </w:rPr>
      </w:pPr>
    </w:p>
    <w:p w:rsidR="00842CF5" w:rsidRDefault="00CB58F9" w:rsidP="00CB58F9">
      <w:pPr>
        <w:jc w:val="both"/>
      </w:pPr>
      <w:r>
        <w:rPr>
          <w:b/>
        </w:rPr>
        <w:tab/>
      </w:r>
      <w:r w:rsidRPr="008C1D1C">
        <w:rPr>
          <w:rFonts w:eastAsia="Times New Roman" w:cs="Times New Roman"/>
          <w:szCs w:val="24"/>
        </w:rPr>
        <w:t xml:space="preserve">Preliminari projekto </w:t>
      </w:r>
      <w:r>
        <w:rPr>
          <w:rFonts w:eastAsia="Times New Roman" w:cs="Times New Roman"/>
          <w:szCs w:val="24"/>
        </w:rPr>
        <w:t>administracinių išlaidų suma</w:t>
      </w:r>
      <w:r w:rsidRPr="008C1D1C">
        <w:rPr>
          <w:rFonts w:eastAsia="Times New Roman" w:cs="Times New Roman"/>
          <w:szCs w:val="24"/>
        </w:rPr>
        <w:t xml:space="preserve"> – </w:t>
      </w:r>
      <w:r>
        <w:rPr>
          <w:rFonts w:eastAsia="Times New Roman" w:cs="Times New Roman"/>
          <w:szCs w:val="24"/>
        </w:rPr>
        <w:t>8 300</w:t>
      </w:r>
      <w:r w:rsidRPr="008C1D1C">
        <w:rPr>
          <w:rFonts w:eastAsia="Times New Roman" w:cs="Times New Roman"/>
          <w:szCs w:val="24"/>
        </w:rPr>
        <w:t xml:space="preserve"> Eur. </w:t>
      </w:r>
      <w:r w:rsidRPr="00CB58F9">
        <w:t xml:space="preserve">Projekto administracinių išlaidų padengimui partneriai įsipareigoja įnešti savanorišką piniginį indėlį. </w:t>
      </w:r>
      <w:r>
        <w:t xml:space="preserve">Projekto partneris Rostokas (Vokietija) pareiškė norą padengti pusę projekto administravimo išlaidų. Kiti partneriai </w:t>
      </w:r>
      <w:r w:rsidR="009F276C" w:rsidRPr="004406BC">
        <w:rPr>
          <w:color w:val="000000" w:themeColor="text1"/>
        </w:rPr>
        <w:t>taip pat turi</w:t>
      </w:r>
      <w:r w:rsidR="009F276C">
        <w:t xml:space="preserve"> </w:t>
      </w:r>
      <w:r>
        <w:t xml:space="preserve">prisidėti savo lėšomis. </w:t>
      </w:r>
    </w:p>
    <w:p w:rsidR="008C1D1C" w:rsidRPr="008C1D1C" w:rsidRDefault="00842CF5" w:rsidP="00CB58F9">
      <w:pPr>
        <w:jc w:val="both"/>
        <w:rPr>
          <w:rFonts w:eastAsia="Times New Roman" w:cs="Times New Roman"/>
          <w:szCs w:val="24"/>
        </w:rPr>
      </w:pPr>
      <w:r>
        <w:t>Panevėžio miesto d</w:t>
      </w:r>
      <w:r w:rsidR="008C1D1C" w:rsidRPr="008C1D1C">
        <w:rPr>
          <w:rFonts w:eastAsia="Times New Roman" w:cs="Times New Roman"/>
          <w:szCs w:val="24"/>
        </w:rPr>
        <w:t>ali</w:t>
      </w:r>
      <w:r w:rsidR="008C1D1C">
        <w:rPr>
          <w:rFonts w:eastAsia="Times New Roman" w:cs="Times New Roman"/>
          <w:szCs w:val="24"/>
        </w:rPr>
        <w:t>ni</w:t>
      </w:r>
      <w:r>
        <w:rPr>
          <w:rFonts w:eastAsia="Times New Roman" w:cs="Times New Roman"/>
          <w:szCs w:val="24"/>
        </w:rPr>
        <w:t xml:space="preserve">s </w:t>
      </w:r>
      <w:r w:rsidR="008C1D1C">
        <w:rPr>
          <w:rFonts w:eastAsia="Times New Roman" w:cs="Times New Roman"/>
          <w:szCs w:val="24"/>
        </w:rPr>
        <w:t xml:space="preserve">projekto </w:t>
      </w:r>
      <w:r w:rsidR="00CB58F9">
        <w:rPr>
          <w:rFonts w:eastAsia="Times New Roman" w:cs="Times New Roman"/>
          <w:szCs w:val="24"/>
        </w:rPr>
        <w:t xml:space="preserve">administracinių išlaidų </w:t>
      </w:r>
      <w:r w:rsidR="008C1D1C">
        <w:rPr>
          <w:rFonts w:eastAsia="Times New Roman" w:cs="Times New Roman"/>
          <w:szCs w:val="24"/>
        </w:rPr>
        <w:t>f</w:t>
      </w:r>
      <w:r w:rsidR="008C1D1C" w:rsidRPr="008C1D1C">
        <w:rPr>
          <w:rFonts w:eastAsia="Times New Roman" w:cs="Times New Roman"/>
          <w:szCs w:val="24"/>
        </w:rPr>
        <w:t>inans</w:t>
      </w:r>
      <w:r w:rsidR="008C1D1C">
        <w:rPr>
          <w:rFonts w:eastAsia="Times New Roman" w:cs="Times New Roman"/>
          <w:szCs w:val="24"/>
        </w:rPr>
        <w:t>avim</w:t>
      </w:r>
      <w:r>
        <w:rPr>
          <w:rFonts w:eastAsia="Times New Roman" w:cs="Times New Roman"/>
          <w:szCs w:val="24"/>
        </w:rPr>
        <w:t xml:space="preserve">as siektų </w:t>
      </w:r>
      <w:r w:rsidR="006875E3">
        <w:rPr>
          <w:rFonts w:eastAsia="Times New Roman" w:cs="Times New Roman"/>
          <w:szCs w:val="24"/>
        </w:rPr>
        <w:t>5</w:t>
      </w:r>
      <w:bookmarkStart w:id="0" w:name="_GoBack"/>
      <w:bookmarkEnd w:id="0"/>
      <w:r w:rsidR="00CB58F9">
        <w:rPr>
          <w:rFonts w:eastAsia="Times New Roman" w:cs="Times New Roman"/>
          <w:szCs w:val="24"/>
        </w:rPr>
        <w:t>00 Eur</w:t>
      </w:r>
      <w:r>
        <w:rPr>
          <w:rFonts w:eastAsia="Times New Roman" w:cs="Times New Roman"/>
          <w:szCs w:val="24"/>
        </w:rPr>
        <w:t>. L</w:t>
      </w:r>
      <w:r w:rsidR="008C1D1C">
        <w:rPr>
          <w:rFonts w:eastAsia="Times New Roman" w:cs="Times New Roman"/>
          <w:szCs w:val="24"/>
        </w:rPr>
        <w:t xml:space="preserve">ėšos skiriamos </w:t>
      </w:r>
      <w:r w:rsidR="008C1D1C" w:rsidRPr="008C1D1C">
        <w:rPr>
          <w:rFonts w:eastAsia="Times New Roman" w:cs="Times New Roman"/>
          <w:szCs w:val="24"/>
        </w:rPr>
        <w:t>iš Savivaldybės biudžeto</w:t>
      </w:r>
      <w:r w:rsidR="00CB58F9">
        <w:rPr>
          <w:rFonts w:eastAsia="Times New Roman" w:cs="Times New Roman"/>
          <w:szCs w:val="24"/>
        </w:rPr>
        <w:t xml:space="preserve">. </w:t>
      </w:r>
    </w:p>
    <w:p w:rsidR="00ED3516" w:rsidRPr="00ED3516" w:rsidRDefault="00ED3516" w:rsidP="00ED3516">
      <w:pPr>
        <w:ind w:left="1290"/>
        <w:jc w:val="both"/>
        <w:rPr>
          <w:b/>
        </w:rPr>
      </w:pPr>
    </w:p>
    <w:p w:rsidR="00CB58F9" w:rsidRDefault="00CB58F9" w:rsidP="00CB58F9">
      <w:pPr>
        <w:rPr>
          <w:b/>
        </w:rPr>
      </w:pPr>
      <w:r w:rsidRPr="00CB58F9">
        <w:rPr>
          <w:b/>
        </w:rPr>
        <w:t xml:space="preserve">5. Galimos neigiamos pasekmės priėmus sprendimą, kokių priemonių reikėtų imtis, kad tokių pasekmių būtų išvengta: </w:t>
      </w:r>
    </w:p>
    <w:p w:rsidR="00CB58F9" w:rsidRDefault="00CB58F9" w:rsidP="00CB58F9">
      <w:pPr>
        <w:ind w:firstLine="1290"/>
        <w:jc w:val="both"/>
      </w:pPr>
      <w:r>
        <w:t>Neigiamos pasekmės nenumatomos.</w:t>
      </w:r>
    </w:p>
    <w:p w:rsidR="00842CF5" w:rsidRDefault="00842CF5" w:rsidP="00CB58F9">
      <w:pPr>
        <w:ind w:firstLine="1290"/>
        <w:jc w:val="both"/>
      </w:pPr>
    </w:p>
    <w:p w:rsidR="00842CF5" w:rsidRPr="008011DF" w:rsidRDefault="00842CF5" w:rsidP="00CB58F9">
      <w:pPr>
        <w:ind w:firstLine="1290"/>
        <w:jc w:val="both"/>
      </w:pPr>
    </w:p>
    <w:p w:rsidR="00CB58F9" w:rsidRPr="00CB58F9" w:rsidRDefault="00CB58F9" w:rsidP="00CB58F9">
      <w:pPr>
        <w:rPr>
          <w:b/>
        </w:rPr>
      </w:pPr>
      <w:r w:rsidRPr="00CB58F9">
        <w:rPr>
          <w:b/>
        </w:rPr>
        <w:t xml:space="preserve">6. Kieno iniciatyva parengtas sprendimo projektas: </w:t>
      </w:r>
    </w:p>
    <w:p w:rsidR="00CB58F9" w:rsidRDefault="00CB58F9" w:rsidP="00CB58F9">
      <w:pPr>
        <w:tabs>
          <w:tab w:val="left" w:pos="0"/>
        </w:tabs>
        <w:spacing w:line="360" w:lineRule="auto"/>
        <w:jc w:val="both"/>
      </w:pPr>
      <w:r>
        <w:tab/>
      </w:r>
      <w:r w:rsidRPr="00C25BD0">
        <w:t>Panevėžio miesto savivaldybės administracijos.</w:t>
      </w:r>
    </w:p>
    <w:p w:rsidR="00842CF5" w:rsidRDefault="00842CF5" w:rsidP="00CB58F9">
      <w:pPr>
        <w:rPr>
          <w:b/>
        </w:rPr>
      </w:pPr>
    </w:p>
    <w:p w:rsidR="00842CF5" w:rsidRDefault="00842CF5" w:rsidP="00CB58F9">
      <w:pPr>
        <w:rPr>
          <w:b/>
        </w:rPr>
      </w:pPr>
    </w:p>
    <w:p w:rsidR="00842CF5" w:rsidRDefault="00842CF5" w:rsidP="00CB58F9">
      <w:pPr>
        <w:rPr>
          <w:b/>
        </w:rPr>
      </w:pPr>
    </w:p>
    <w:p w:rsidR="00CB58F9" w:rsidRDefault="00CB58F9" w:rsidP="00CB58F9">
      <w:pPr>
        <w:rPr>
          <w:b/>
        </w:rPr>
      </w:pPr>
      <w:r w:rsidRPr="00CB58F9">
        <w:rPr>
          <w:b/>
        </w:rPr>
        <w:t xml:space="preserve">7. Sprendimas suderintas: </w:t>
      </w:r>
    </w:p>
    <w:p w:rsidR="00842CF5" w:rsidRPr="00CB58F9" w:rsidRDefault="00842CF5" w:rsidP="00CB58F9">
      <w:pPr>
        <w:rPr>
          <w:b/>
        </w:rPr>
      </w:pPr>
    </w:p>
    <w:p w:rsidR="00CB58F9" w:rsidRPr="00B8132B" w:rsidRDefault="00CB58F9" w:rsidP="00CB58F9">
      <w:pPr>
        <w:spacing w:line="276" w:lineRule="auto"/>
        <w:jc w:val="both"/>
      </w:pPr>
      <w:r>
        <w:t>Sprendimo projektas suderintas su Mero patarėja, atliekan</w:t>
      </w:r>
      <w:r w:rsidR="00842CF5">
        <w:t>čia</w:t>
      </w:r>
      <w:r>
        <w:t xml:space="preserve"> Tarybos sekretoriaus funkcijas I.</w:t>
      </w:r>
      <w:r w:rsidR="004406BC">
        <w:t xml:space="preserve"> </w:t>
      </w:r>
      <w:proofErr w:type="spellStart"/>
      <w:r>
        <w:t>Kisiele</w:t>
      </w:r>
      <w:proofErr w:type="spellEnd"/>
      <w:r w:rsidRPr="00B8132B">
        <w:t>, Mero pavaduotoju A. Varna, Adminis</w:t>
      </w:r>
      <w:r>
        <w:t xml:space="preserve">tracijos direktoriumi T. Jukna, </w:t>
      </w:r>
      <w:r w:rsidRPr="00F17F63">
        <w:t xml:space="preserve">Teisės ir viešosios tvarkos skyriaus </w:t>
      </w:r>
      <w:r>
        <w:t xml:space="preserve">vyr. specialiste K. </w:t>
      </w:r>
      <w:proofErr w:type="spellStart"/>
      <w:r>
        <w:t>Grubinskiene</w:t>
      </w:r>
      <w:proofErr w:type="spellEnd"/>
      <w:r w:rsidRPr="00B8132B">
        <w:t>,</w:t>
      </w:r>
      <w:r w:rsidRPr="00387BEC">
        <w:t xml:space="preserve"> </w:t>
      </w:r>
      <w:r w:rsidRPr="00F17F63">
        <w:t>Strateginio planavimo, investicijų ir biudžeto skyriaus vedėj</w:t>
      </w:r>
      <w:r>
        <w:t xml:space="preserve">a </w:t>
      </w:r>
      <w:r w:rsidRPr="0011226B">
        <w:t>A</w:t>
      </w:r>
      <w:r>
        <w:t xml:space="preserve">. </w:t>
      </w:r>
      <w:r w:rsidRPr="0011226B">
        <w:t>Meškauskien</w:t>
      </w:r>
      <w:r>
        <w:t>e,</w:t>
      </w:r>
      <w:r w:rsidRPr="00387BEC">
        <w:t xml:space="preserve"> </w:t>
      </w:r>
      <w:r w:rsidR="0003261A">
        <w:t xml:space="preserve">Buhalterinės apskaitos skyriaus vedėja L. Kolpertiene ir </w:t>
      </w:r>
      <w:r>
        <w:t xml:space="preserve">Dokumentų valdymo poskyrio </w:t>
      </w:r>
      <w:r w:rsidRPr="00B8132B">
        <w:t>vyr</w:t>
      </w:r>
      <w:r>
        <w:t>.</w:t>
      </w:r>
      <w:r w:rsidRPr="00B8132B">
        <w:t xml:space="preserve"> specialist</w:t>
      </w:r>
      <w:r>
        <w:t>e</w:t>
      </w:r>
      <w:r w:rsidRPr="00B8132B">
        <w:t xml:space="preserve"> </w:t>
      </w:r>
      <w:r>
        <w:t>A</w:t>
      </w:r>
      <w:r w:rsidRPr="00B8132B">
        <w:t xml:space="preserve">. </w:t>
      </w:r>
      <w:r>
        <w:t>Pakalne.</w:t>
      </w:r>
    </w:p>
    <w:p w:rsidR="00CB58F9" w:rsidRPr="00C25BD0" w:rsidRDefault="00CB58F9" w:rsidP="00CB58F9">
      <w:pPr>
        <w:tabs>
          <w:tab w:val="left" w:pos="0"/>
        </w:tabs>
        <w:spacing w:line="360" w:lineRule="auto"/>
        <w:jc w:val="both"/>
      </w:pPr>
    </w:p>
    <w:p w:rsidR="00CB58F9" w:rsidRDefault="00CB58F9" w:rsidP="00CB58F9">
      <w:pPr>
        <w:rPr>
          <w:b/>
        </w:rPr>
      </w:pPr>
    </w:p>
    <w:p w:rsidR="00CB58F9" w:rsidRPr="00CB58F9" w:rsidRDefault="00CB58F9" w:rsidP="00CB58F9">
      <w:pPr>
        <w:rPr>
          <w:b/>
        </w:rPr>
      </w:pPr>
    </w:p>
    <w:p w:rsidR="00842CF5" w:rsidRPr="007B4230" w:rsidRDefault="00842CF5" w:rsidP="00842CF5">
      <w:pPr>
        <w:jc w:val="both"/>
      </w:pPr>
      <w:r w:rsidRPr="00F17F63">
        <w:t>Strateginio planavimo, investicijų ir biudžeto skyriaus</w:t>
      </w:r>
      <w:r>
        <w:t>,</w:t>
      </w:r>
      <w:r w:rsidRPr="007B4230">
        <w:t xml:space="preserve"> </w:t>
      </w:r>
      <w:r>
        <w:t xml:space="preserve">                                       </w:t>
      </w:r>
      <w:r w:rsidRPr="007B4230">
        <w:t>Lina Bareikienė</w:t>
      </w:r>
    </w:p>
    <w:p w:rsidR="00842CF5" w:rsidRPr="007B4230" w:rsidRDefault="00842CF5" w:rsidP="00842CF5">
      <w:pPr>
        <w:jc w:val="both"/>
      </w:pPr>
      <w:r w:rsidRPr="007B4230">
        <w:t xml:space="preserve">Investicijų projektų poskyrio vedėja </w:t>
      </w:r>
    </w:p>
    <w:p w:rsidR="00842CF5" w:rsidRPr="007B4230" w:rsidRDefault="00842CF5" w:rsidP="00842CF5">
      <w:pPr>
        <w:spacing w:line="360" w:lineRule="auto"/>
        <w:jc w:val="both"/>
      </w:pPr>
    </w:p>
    <w:p w:rsidR="007E2338" w:rsidRDefault="007E2338" w:rsidP="008011DF">
      <w:pPr>
        <w:ind w:firstLine="1290"/>
        <w:jc w:val="both"/>
      </w:pPr>
    </w:p>
    <w:p w:rsidR="007E2338" w:rsidRDefault="00586B5F" w:rsidP="007E2338">
      <w:r>
        <w:t xml:space="preserve">Komunikacijos skyriaus </w:t>
      </w:r>
      <w:r w:rsidR="00072A5C">
        <w:t>vyr. specialistė</w:t>
      </w:r>
      <w:r w:rsidR="00072A5C">
        <w:tab/>
      </w:r>
      <w:r w:rsidR="00072A5C">
        <w:tab/>
      </w:r>
      <w:r w:rsidR="00842CF5">
        <w:tab/>
      </w:r>
      <w:r w:rsidR="00072A5C">
        <w:tab/>
        <w:t>Dalia Gurskienė</w:t>
      </w:r>
      <w:r w:rsidR="007E2338">
        <w:t xml:space="preserve"> </w:t>
      </w:r>
    </w:p>
    <w:p w:rsidR="00842CF5" w:rsidRDefault="00842CF5" w:rsidP="007E2338"/>
    <w:p w:rsidR="00842CF5" w:rsidRPr="008011DF" w:rsidRDefault="00842CF5" w:rsidP="007E2338"/>
    <w:sectPr w:rsidR="00842CF5" w:rsidRPr="008011DF" w:rsidSect="00FC1217">
      <w:pgSz w:w="11906" w:h="16838"/>
      <w:pgMar w:top="709"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00022FF" w:usb1="C000205B" w:usb2="00000009" w:usb3="00000000" w:csb0="000001DF" w:csb1="00000000"/>
  </w:font>
  <w:font w:name="Calibri Light">
    <w:altName w:val="Arial"/>
    <w:charset w:val="BA"/>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624D"/>
    <w:multiLevelType w:val="hybridMultilevel"/>
    <w:tmpl w:val="6308B830"/>
    <w:lvl w:ilvl="0" w:tplc="C5DAC59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EE34AE7"/>
    <w:multiLevelType w:val="hybridMultilevel"/>
    <w:tmpl w:val="8DB6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16"/>
    <w:rsid w:val="0003261A"/>
    <w:rsid w:val="00072A5C"/>
    <w:rsid w:val="00093CFB"/>
    <w:rsid w:val="000E2836"/>
    <w:rsid w:val="001541F2"/>
    <w:rsid w:val="0027084E"/>
    <w:rsid w:val="00370D69"/>
    <w:rsid w:val="004406BC"/>
    <w:rsid w:val="0044152A"/>
    <w:rsid w:val="00586B5F"/>
    <w:rsid w:val="006875E3"/>
    <w:rsid w:val="006F3182"/>
    <w:rsid w:val="00700DAE"/>
    <w:rsid w:val="00732B00"/>
    <w:rsid w:val="007B083D"/>
    <w:rsid w:val="007E2338"/>
    <w:rsid w:val="008011DF"/>
    <w:rsid w:val="00842CF5"/>
    <w:rsid w:val="008728C6"/>
    <w:rsid w:val="008C1D1C"/>
    <w:rsid w:val="00921642"/>
    <w:rsid w:val="009A54FA"/>
    <w:rsid w:val="009B7614"/>
    <w:rsid w:val="009F276C"/>
    <w:rsid w:val="00B47926"/>
    <w:rsid w:val="00C6066B"/>
    <w:rsid w:val="00CA1420"/>
    <w:rsid w:val="00CB58F9"/>
    <w:rsid w:val="00D543AF"/>
    <w:rsid w:val="00ED3516"/>
    <w:rsid w:val="00FC12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3516"/>
    <w:pPr>
      <w:ind w:left="720"/>
      <w:contextualSpacing/>
    </w:pPr>
  </w:style>
  <w:style w:type="paragraph" w:styleId="BalloonText">
    <w:name w:val="Balloon Text"/>
    <w:basedOn w:val="Normal"/>
    <w:link w:val="BalloonTextChar"/>
    <w:uiPriority w:val="99"/>
    <w:semiHidden/>
    <w:unhideWhenUsed/>
    <w:rsid w:val="00B479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926"/>
    <w:rPr>
      <w:rFonts w:ascii="Segoe UI" w:hAnsi="Segoe UI" w:cs="Segoe UI"/>
      <w:sz w:val="18"/>
      <w:szCs w:val="18"/>
    </w:rPr>
  </w:style>
  <w:style w:type="paragraph" w:styleId="BodyText3">
    <w:name w:val="Body Text 3"/>
    <w:basedOn w:val="Normal"/>
    <w:link w:val="BodyText3Char"/>
    <w:rsid w:val="0027084E"/>
    <w:pPr>
      <w:jc w:val="center"/>
    </w:pPr>
    <w:rPr>
      <w:rFonts w:eastAsia="Times New Roman" w:cs="Times New Roman"/>
      <w:b/>
      <w:szCs w:val="20"/>
    </w:rPr>
  </w:style>
  <w:style w:type="character" w:customStyle="1" w:styleId="BodyText3Char">
    <w:name w:val="Body Text 3 Char"/>
    <w:basedOn w:val="DefaultParagraphFont"/>
    <w:link w:val="BodyText3"/>
    <w:rsid w:val="0027084E"/>
    <w:rPr>
      <w:rFonts w:eastAsia="Times New Roman" w:cs="Times New Roman"/>
      <w:b/>
      <w:szCs w:val="20"/>
    </w:rPr>
  </w:style>
  <w:style w:type="character" w:customStyle="1" w:styleId="ListParagraphChar">
    <w:name w:val="List Paragraph Char"/>
    <w:link w:val="ListParagraph"/>
    <w:uiPriority w:val="34"/>
    <w:locked/>
    <w:rsid w:val="006F3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3516"/>
    <w:pPr>
      <w:ind w:left="720"/>
      <w:contextualSpacing/>
    </w:pPr>
  </w:style>
  <w:style w:type="paragraph" w:styleId="BalloonText">
    <w:name w:val="Balloon Text"/>
    <w:basedOn w:val="Normal"/>
    <w:link w:val="BalloonTextChar"/>
    <w:uiPriority w:val="99"/>
    <w:semiHidden/>
    <w:unhideWhenUsed/>
    <w:rsid w:val="00B479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926"/>
    <w:rPr>
      <w:rFonts w:ascii="Segoe UI" w:hAnsi="Segoe UI" w:cs="Segoe UI"/>
      <w:sz w:val="18"/>
      <w:szCs w:val="18"/>
    </w:rPr>
  </w:style>
  <w:style w:type="paragraph" w:styleId="BodyText3">
    <w:name w:val="Body Text 3"/>
    <w:basedOn w:val="Normal"/>
    <w:link w:val="BodyText3Char"/>
    <w:rsid w:val="0027084E"/>
    <w:pPr>
      <w:jc w:val="center"/>
    </w:pPr>
    <w:rPr>
      <w:rFonts w:eastAsia="Times New Roman" w:cs="Times New Roman"/>
      <w:b/>
      <w:szCs w:val="20"/>
    </w:rPr>
  </w:style>
  <w:style w:type="character" w:customStyle="1" w:styleId="BodyText3Char">
    <w:name w:val="Body Text 3 Char"/>
    <w:basedOn w:val="DefaultParagraphFont"/>
    <w:link w:val="BodyText3"/>
    <w:rsid w:val="0027084E"/>
    <w:rPr>
      <w:rFonts w:eastAsia="Times New Roman" w:cs="Times New Roman"/>
      <w:b/>
      <w:szCs w:val="20"/>
    </w:rPr>
  </w:style>
  <w:style w:type="character" w:customStyle="1" w:styleId="ListParagraphChar">
    <w:name w:val="List Paragraph Char"/>
    <w:link w:val="ListParagraph"/>
    <w:uiPriority w:val="34"/>
    <w:locked/>
    <w:rsid w:val="006F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3051</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Daiva Breivienė</cp:lastModifiedBy>
  <cp:revision>3</cp:revision>
  <cp:lastPrinted>2017-03-24T07:03:00Z</cp:lastPrinted>
  <dcterms:created xsi:type="dcterms:W3CDTF">2017-03-23T12:22:00Z</dcterms:created>
  <dcterms:modified xsi:type="dcterms:W3CDTF">2017-03-30T05:05:00Z</dcterms:modified>
</cp:coreProperties>
</file>