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5E6111" w:rsidRDefault="00AA380C" w:rsidP="001C1F75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DĖL PRITARIMO </w:t>
      </w:r>
      <w:r w:rsidR="00371F1F">
        <w:rPr>
          <w:bCs/>
          <w:szCs w:val="24"/>
        </w:rPr>
        <w:t xml:space="preserve">DAIKTO IŠLAIKYMO IR PRIEŽIŪROS SUTARTIES </w:t>
      </w:r>
      <w:r w:rsidR="0033760E">
        <w:rPr>
          <w:bCs/>
          <w:szCs w:val="24"/>
        </w:rPr>
        <w:t>SUDARYMUI</w:t>
      </w:r>
      <w:r w:rsidRPr="005E6111">
        <w:rPr>
          <w:szCs w:val="24"/>
        </w:rPr>
        <w:t xml:space="preserve">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371F1F">
        <w:rPr>
          <w:szCs w:val="24"/>
        </w:rPr>
        <w:t>7</w:t>
      </w:r>
      <w:r w:rsidRPr="00F17F63">
        <w:rPr>
          <w:szCs w:val="24"/>
        </w:rPr>
        <w:t xml:space="preserve"> m. </w:t>
      </w:r>
      <w:r w:rsidR="00371F1F">
        <w:rPr>
          <w:szCs w:val="24"/>
        </w:rPr>
        <w:t>kovo</w:t>
      </w:r>
      <w:proofErr w:type="gramStart"/>
      <w:r w:rsidR="00C558EB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proofErr w:type="gramEnd"/>
      <w:r w:rsidRPr="00F17F63">
        <w:rPr>
          <w:szCs w:val="24"/>
        </w:rPr>
        <w:t xml:space="preserve">d. </w:t>
      </w:r>
      <w:r w:rsidR="001F2D71">
        <w:rPr>
          <w:szCs w:val="24"/>
        </w:rPr>
        <w:t xml:space="preserve">    </w:t>
      </w:r>
      <w:r w:rsidRPr="00F17F63">
        <w:rPr>
          <w:szCs w:val="24"/>
        </w:rPr>
        <w:t xml:space="preserve">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F17F63" w:rsidRDefault="00D976E3" w:rsidP="00011E29">
      <w:pPr>
        <w:pStyle w:val="Default"/>
        <w:spacing w:line="360" w:lineRule="auto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371F1F">
        <w:t>1</w:t>
      </w:r>
      <w:r w:rsidR="006B6312" w:rsidRPr="00F17F63">
        <w:t>6</w:t>
      </w:r>
      <w:r w:rsidR="00601D05" w:rsidRPr="00F17F63">
        <w:t xml:space="preserve"> straipsnio </w:t>
      </w:r>
      <w:r w:rsidR="00371F1F">
        <w:t>4</w:t>
      </w:r>
      <w:r w:rsidR="00622DF0" w:rsidRPr="00F17F63">
        <w:t xml:space="preserve"> </w:t>
      </w:r>
      <w:r w:rsidR="00371F1F">
        <w:t>dalimi</w:t>
      </w:r>
      <w:r w:rsidR="007B57CF" w:rsidRPr="00F17F63">
        <w:t>,</w:t>
      </w:r>
      <w:r w:rsidR="00547A33" w:rsidRPr="00F17F63">
        <w:t xml:space="preserve"> </w:t>
      </w:r>
      <w:r w:rsidR="00371F1F" w:rsidRPr="00371F1F">
        <w:t>Panevėžio miesto savivaldybės sutarčių pasirašymo tvarkos apraš</w:t>
      </w:r>
      <w:r w:rsidR="00371F1F">
        <w:t>u</w:t>
      </w:r>
      <w:r w:rsidR="00371F1F" w:rsidRPr="00371F1F">
        <w:t>, patvirtint</w:t>
      </w:r>
      <w:r w:rsidR="00371F1F">
        <w:t>u</w:t>
      </w:r>
      <w:r w:rsidR="00371F1F" w:rsidRPr="00371F1F">
        <w:t xml:space="preserve"> </w:t>
      </w:r>
      <w:r w:rsidR="005C0F86" w:rsidRPr="00371F1F">
        <w:t>Panevėžio miesto savivaldybės tarybos</w:t>
      </w:r>
      <w:r w:rsidR="005C0F86" w:rsidRPr="00371F1F">
        <w:t xml:space="preserve"> </w:t>
      </w:r>
      <w:r w:rsidR="009372FF" w:rsidRPr="00371F1F">
        <w:t>2014 m. gegužės 29 d.</w:t>
      </w:r>
      <w:r w:rsidR="009372FF">
        <w:t xml:space="preserve"> </w:t>
      </w:r>
      <w:r w:rsidR="00371F1F" w:rsidRPr="00371F1F">
        <w:t>sprendimu Nr. 1</w:t>
      </w:r>
      <w:proofErr w:type="gramStart"/>
      <w:r w:rsidR="00371F1F" w:rsidRPr="00371F1F">
        <w:t>-</w:t>
      </w:r>
      <w:proofErr w:type="gramEnd"/>
      <w:r w:rsidR="00371F1F" w:rsidRPr="00371F1F">
        <w:t>154</w:t>
      </w:r>
      <w:r w:rsidR="00371F1F">
        <w:t xml:space="preserve">, </w:t>
      </w:r>
      <w:r w:rsidR="005C0F86">
        <w:t>Panevėžio miesto savivaldybės tarybos</w:t>
      </w:r>
      <w:r w:rsidR="005C0F86" w:rsidRPr="005C094F">
        <w:t xml:space="preserve"> </w:t>
      </w:r>
      <w:r w:rsidR="005C094F" w:rsidRPr="005C094F">
        <w:t xml:space="preserve">2016 m. lapkričio 24 d. </w:t>
      </w:r>
      <w:r w:rsidR="005C094F">
        <w:t xml:space="preserve">sprendimu </w:t>
      </w:r>
      <w:r w:rsidR="005C094F" w:rsidRPr="005C094F">
        <w:t>Nr. 1-384</w:t>
      </w:r>
      <w:r w:rsidR="005C094F">
        <w:t xml:space="preserve"> „</w:t>
      </w:r>
      <w:r w:rsidR="00D36807">
        <w:t xml:space="preserve">Dėl pritarimo projekto </w:t>
      </w:r>
      <w:r w:rsidR="00D36807" w:rsidRPr="00D36807">
        <w:t>„Nepriklausomybės aikštės ir jos prieigų sutvarkymas“ įgyvendinimui ir teikimui Europos Sąjungos fondų investicijoms gauti</w:t>
      </w:r>
      <w:r w:rsidR="00D36807">
        <w:t>, projekto dalinio finansavimo“</w:t>
      </w:r>
      <w:r w:rsidR="009372FF">
        <w:t xml:space="preserve">, </w:t>
      </w:r>
      <w:r w:rsidR="004A6315" w:rsidRPr="00F17F63">
        <w:t>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410462">
        <w:rPr>
          <w14:numSpacing w14:val="proportional"/>
        </w:rPr>
        <w:t>a</w:t>
      </w:r>
      <w:r w:rsidR="00216C70" w:rsidRPr="00410462">
        <w:rPr>
          <w14:numSpacing w14:val="proportional"/>
        </w:rPr>
        <w:t>:</w:t>
      </w:r>
    </w:p>
    <w:p w:rsidR="00202248" w:rsidRPr="009372FF" w:rsidRDefault="007B57CF" w:rsidP="00011E29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9372FF">
        <w:rPr>
          <w:lang w:val="lt-LT"/>
        </w:rPr>
        <w:t>P</w:t>
      </w:r>
      <w:r w:rsidR="004A6315" w:rsidRPr="009372FF">
        <w:rPr>
          <w:lang w:val="lt-LT"/>
        </w:rPr>
        <w:t>ritarti</w:t>
      </w:r>
      <w:r w:rsidR="009372FF" w:rsidRPr="009372FF">
        <w:rPr>
          <w:lang w:val="lt-LT"/>
        </w:rPr>
        <w:t xml:space="preserve"> daikto išlaikymo ir priežiūros sutarties </w:t>
      </w:r>
      <w:r w:rsidR="0033760E">
        <w:rPr>
          <w:lang w:val="lt-LT"/>
        </w:rPr>
        <w:t>tarp Panevėžio miesto savivaldybės ir Panevėžio Švč. Trejybės rektorato sudarymui</w:t>
      </w:r>
      <w:r w:rsidR="009372FF">
        <w:rPr>
          <w:lang w:val="lt-LT"/>
        </w:rPr>
        <w:t>.</w:t>
      </w:r>
    </w:p>
    <w:p w:rsidR="001754FB" w:rsidRPr="009372FF" w:rsidRDefault="009372FF" w:rsidP="00011E29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color w:val="000000"/>
          <w:lang w:val="lt-LT" w:eastAsia="lt-LT"/>
        </w:rPr>
        <w:t>Įgalioti Panevėžio miesto savivaldybės administracijos direktorių pasirašyti šio sprendimo 1 punkte nurodytą sutartį</w:t>
      </w:r>
      <w:r w:rsidR="001754FB" w:rsidRPr="00F17F63">
        <w:rPr>
          <w:color w:val="000000"/>
          <w:lang w:val="lt-LT" w:eastAsia="lt-LT"/>
        </w:rPr>
        <w:t>.</w:t>
      </w:r>
    </w:p>
    <w:p w:rsidR="009372FF" w:rsidRPr="00F17F63" w:rsidRDefault="009372FF" w:rsidP="009372FF">
      <w:pPr>
        <w:pStyle w:val="Sraopastraipa"/>
        <w:ind w:left="1134"/>
        <w:jc w:val="both"/>
        <w:rPr>
          <w:lang w:val="lt-LT"/>
        </w:rPr>
      </w:pP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75136" w:rsidRDefault="001610AD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>RENGĖ</w:t>
      </w:r>
      <w:r w:rsidR="00FE4862" w:rsidRPr="00F17F63">
        <w:rPr>
          <w:szCs w:val="24"/>
        </w:rPr>
        <w:tab/>
      </w:r>
      <w:r w:rsidR="009C6BDC">
        <w:rPr>
          <w:szCs w:val="24"/>
        </w:rPr>
        <w:t>Saulius Matulis</w:t>
      </w:r>
      <w:r w:rsidR="00F75136" w:rsidRPr="00F17F63">
        <w:rPr>
          <w:szCs w:val="24"/>
        </w:rPr>
        <w:t>, tel. 2</w:t>
      </w:r>
      <w:r w:rsidR="009C6BDC">
        <w:rPr>
          <w:szCs w:val="24"/>
        </w:rPr>
        <w:t>47</w:t>
      </w:r>
    </w:p>
    <w:p w:rsidR="009372FF" w:rsidRDefault="009372FF" w:rsidP="00FE4862">
      <w:pPr>
        <w:tabs>
          <w:tab w:val="left" w:pos="2552"/>
        </w:tabs>
        <w:rPr>
          <w:szCs w:val="24"/>
        </w:rPr>
      </w:pPr>
    </w:p>
    <w:p w:rsidR="009C6BDC" w:rsidRPr="00F17F63" w:rsidRDefault="009C6BDC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ab/>
      </w:r>
      <w:r w:rsidR="001610AD">
        <w:rPr>
          <w:szCs w:val="24"/>
        </w:rPr>
        <w:t>Renata Pocienė</w:t>
      </w:r>
      <w:r>
        <w:rPr>
          <w:szCs w:val="24"/>
        </w:rPr>
        <w:t>, tel.</w:t>
      </w:r>
      <w:r w:rsidR="00C558EB">
        <w:rPr>
          <w:szCs w:val="24"/>
        </w:rPr>
        <w:t xml:space="preserve"> </w:t>
      </w:r>
      <w:r>
        <w:rPr>
          <w:szCs w:val="24"/>
        </w:rPr>
        <w:t>3</w:t>
      </w:r>
      <w:r w:rsidR="001610AD">
        <w:rPr>
          <w:szCs w:val="24"/>
        </w:rPr>
        <w:t>61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610AD" w:rsidRDefault="001610AD" w:rsidP="001610AD">
      <w:pPr>
        <w:rPr>
          <w:szCs w:val="24"/>
        </w:rPr>
      </w:pPr>
    </w:p>
    <w:p w:rsidR="001610AD" w:rsidRDefault="001610AD" w:rsidP="001610AD">
      <w:pPr>
        <w:jc w:val="both"/>
        <w:rPr>
          <w:szCs w:val="24"/>
        </w:rPr>
      </w:pPr>
      <w:r>
        <w:rPr>
          <w:szCs w:val="24"/>
        </w:rPr>
        <w:t xml:space="preserve">SUDERINTA  </w:t>
      </w:r>
    </w:p>
    <w:p w:rsidR="005441F4" w:rsidRDefault="005441F4" w:rsidP="001610AD">
      <w:pPr>
        <w:jc w:val="both"/>
        <w:rPr>
          <w:szCs w:val="24"/>
        </w:rPr>
      </w:pPr>
    </w:p>
    <w:p w:rsidR="005441F4" w:rsidRDefault="005441F4" w:rsidP="001610AD">
      <w:pPr>
        <w:jc w:val="both"/>
        <w:rPr>
          <w:szCs w:val="24"/>
        </w:rPr>
      </w:pPr>
      <w:r>
        <w:rPr>
          <w:szCs w:val="24"/>
        </w:rPr>
        <w:t>Mero patarėja</w:t>
      </w:r>
      <w:r w:rsidR="00410462">
        <w:rPr>
          <w:szCs w:val="24"/>
        </w:rPr>
        <w:t>, atliekanti Tarybos sekretoriaus funkcijas</w:t>
      </w:r>
      <w:bookmarkStart w:id="0" w:name="_GoBack"/>
      <w:bookmarkEnd w:id="0"/>
      <w:r>
        <w:rPr>
          <w:szCs w:val="24"/>
        </w:rPr>
        <w:t xml:space="preserve">                                     Indrė Kisielė</w:t>
      </w:r>
    </w:p>
    <w:p w:rsidR="009372FF" w:rsidRDefault="009372FF" w:rsidP="001610AD">
      <w:pPr>
        <w:jc w:val="both"/>
        <w:rPr>
          <w:szCs w:val="24"/>
        </w:rPr>
      </w:pPr>
    </w:p>
    <w:p w:rsidR="001610AD" w:rsidRDefault="001610AD" w:rsidP="001610AD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Savivaldybės mero pavaduotojas                                                                         </w:t>
      </w:r>
      <w:r w:rsidR="00011E29">
        <w:rPr>
          <w:szCs w:val="24"/>
        </w:rPr>
        <w:t xml:space="preserve"> </w:t>
      </w:r>
      <w:r>
        <w:rPr>
          <w:szCs w:val="24"/>
        </w:rPr>
        <w:t>A</w:t>
      </w:r>
      <w:r w:rsidR="005441F4">
        <w:rPr>
          <w:szCs w:val="24"/>
        </w:rPr>
        <w:t>leksas</w:t>
      </w:r>
      <w:r>
        <w:rPr>
          <w:szCs w:val="24"/>
        </w:rPr>
        <w:t xml:space="preserve"> Varna</w:t>
      </w:r>
    </w:p>
    <w:p w:rsidR="001610AD" w:rsidRDefault="001610AD" w:rsidP="00011E29">
      <w:pPr>
        <w:tabs>
          <w:tab w:val="left" w:pos="7655"/>
          <w:tab w:val="left" w:pos="7797"/>
        </w:tabs>
        <w:spacing w:line="480" w:lineRule="auto"/>
        <w:jc w:val="both"/>
        <w:rPr>
          <w:szCs w:val="24"/>
        </w:rPr>
      </w:pPr>
      <w:r>
        <w:rPr>
          <w:szCs w:val="24"/>
        </w:rPr>
        <w:t xml:space="preserve">Administracijos direktorius                                                                                 </w:t>
      </w:r>
      <w:r w:rsidR="00011E29">
        <w:rPr>
          <w:szCs w:val="24"/>
        </w:rPr>
        <w:t xml:space="preserve"> </w:t>
      </w:r>
      <w:r>
        <w:rPr>
          <w:szCs w:val="24"/>
        </w:rPr>
        <w:t xml:space="preserve"> T</w:t>
      </w:r>
      <w:r w:rsidR="005441F4">
        <w:rPr>
          <w:szCs w:val="24"/>
        </w:rPr>
        <w:t>omas</w:t>
      </w:r>
      <w:r>
        <w:rPr>
          <w:szCs w:val="24"/>
        </w:rPr>
        <w:t xml:space="preserve"> Jukna       </w:t>
      </w:r>
    </w:p>
    <w:p w:rsidR="001610AD" w:rsidRDefault="001610AD" w:rsidP="00011E29">
      <w:pPr>
        <w:tabs>
          <w:tab w:val="left" w:pos="5812"/>
          <w:tab w:val="left" w:pos="7655"/>
          <w:tab w:val="right" w:pos="9639"/>
        </w:tabs>
        <w:jc w:val="both"/>
        <w:rPr>
          <w:bCs w:val="0"/>
          <w:color w:val="000000"/>
          <w:szCs w:val="24"/>
        </w:rPr>
      </w:pPr>
      <w:r>
        <w:rPr>
          <w:color w:val="000000"/>
          <w:szCs w:val="24"/>
        </w:rPr>
        <w:t>Teisės ir viešosios tvarkos skyriaus vyr. specialistė                                             A</w:t>
      </w:r>
      <w:r w:rsidR="005441F4">
        <w:rPr>
          <w:color w:val="000000"/>
          <w:szCs w:val="24"/>
        </w:rPr>
        <w:t>sta</w:t>
      </w:r>
      <w:r>
        <w:rPr>
          <w:color w:val="000000"/>
          <w:szCs w:val="24"/>
        </w:rPr>
        <w:t xml:space="preserve"> Reikienė</w:t>
      </w:r>
    </w:p>
    <w:p w:rsidR="001610AD" w:rsidRDefault="001610AD" w:rsidP="001610AD">
      <w:pPr>
        <w:spacing w:line="360" w:lineRule="auto"/>
        <w:rPr>
          <w:szCs w:val="24"/>
        </w:rPr>
      </w:pPr>
    </w:p>
    <w:p w:rsidR="001754FB" w:rsidRPr="00F17F63" w:rsidRDefault="001610AD" w:rsidP="0033760E">
      <w:pPr>
        <w:spacing w:line="360" w:lineRule="auto"/>
        <w:jc w:val="both"/>
        <w:rPr>
          <w:szCs w:val="24"/>
        </w:rPr>
      </w:pPr>
      <w:r>
        <w:rPr>
          <w:szCs w:val="24"/>
        </w:rPr>
        <w:t>Dokumentų valdymo poskyrio vyr. specialistė                                                     A</w:t>
      </w:r>
      <w:r w:rsidR="005441F4">
        <w:rPr>
          <w:szCs w:val="24"/>
        </w:rPr>
        <w:t>gnė</w:t>
      </w:r>
      <w:r>
        <w:rPr>
          <w:szCs w:val="24"/>
        </w:rPr>
        <w:t xml:space="preserve"> Pakalnė</w:t>
      </w:r>
    </w:p>
    <w:sectPr w:rsidR="001754FB" w:rsidRPr="00F17F63" w:rsidSect="00325EE1">
      <w:headerReference w:type="even" r:id="rId8"/>
      <w:headerReference w:type="default" r:id="rId9"/>
      <w:headerReference w:type="first" r:id="rId10"/>
      <w:type w:val="nextColumn"/>
      <w:pgSz w:w="11909" w:h="16834" w:code="9"/>
      <w:pgMar w:top="1418" w:right="567" w:bottom="241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98" w:rsidRDefault="001A3F98">
      <w:r>
        <w:separator/>
      </w:r>
    </w:p>
  </w:endnote>
  <w:endnote w:type="continuationSeparator" w:id="0">
    <w:p w:rsidR="001A3F98" w:rsidRDefault="001A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98" w:rsidRDefault="001A3F98">
      <w:r>
        <w:separator/>
      </w:r>
    </w:p>
  </w:footnote>
  <w:footnote w:type="continuationSeparator" w:id="0">
    <w:p w:rsidR="001A3F98" w:rsidRDefault="001A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760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1E29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64D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0AD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3F9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25EE1"/>
    <w:rsid w:val="00331CF1"/>
    <w:rsid w:val="003334FD"/>
    <w:rsid w:val="0033596D"/>
    <w:rsid w:val="0033760E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1F1F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462"/>
    <w:rsid w:val="004105D2"/>
    <w:rsid w:val="00411788"/>
    <w:rsid w:val="00422B03"/>
    <w:rsid w:val="00423E13"/>
    <w:rsid w:val="00424406"/>
    <w:rsid w:val="00424795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1F4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2EEB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94F"/>
    <w:rsid w:val="005C0F0C"/>
    <w:rsid w:val="005C0F86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2FF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4ED0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58EB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36807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46E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2F02-DA11-475F-A232-7AE99EA9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8</cp:revision>
  <cp:lastPrinted>2016-04-13T10:20:00Z</cp:lastPrinted>
  <dcterms:created xsi:type="dcterms:W3CDTF">2017-03-20T10:35:00Z</dcterms:created>
  <dcterms:modified xsi:type="dcterms:W3CDTF">2017-03-22T06:32:00Z</dcterms:modified>
</cp:coreProperties>
</file>