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8EA" w:rsidRDefault="007258EA" w:rsidP="007258EA">
      <w:pPr>
        <w:ind w:left="5670"/>
        <w:jc w:val="both"/>
        <w:rPr>
          <w:b/>
          <w:szCs w:val="24"/>
        </w:rPr>
      </w:pPr>
      <w:bookmarkStart w:id="0" w:name="_GoBack"/>
      <w:bookmarkEnd w:id="0"/>
      <w:r w:rsidRPr="007258EA">
        <w:rPr>
          <w:b/>
          <w:szCs w:val="24"/>
        </w:rPr>
        <w:t>LYGINAMASIS VARIANTAS</w:t>
      </w:r>
    </w:p>
    <w:p w:rsidR="007258EA" w:rsidRDefault="007258EA" w:rsidP="007258EA">
      <w:pPr>
        <w:jc w:val="both"/>
        <w:rPr>
          <w:b/>
          <w:bCs/>
          <w:i/>
          <w:iCs/>
        </w:rPr>
      </w:pPr>
      <w:r>
        <w:rPr>
          <w:b/>
          <w:bCs/>
          <w:i/>
          <w:iCs/>
        </w:rPr>
        <w:t>Suvestinė redakcija nuo 2016-10-26</w:t>
      </w:r>
    </w:p>
    <w:p w:rsidR="007258EA" w:rsidRPr="007258EA" w:rsidRDefault="007258EA" w:rsidP="007258EA">
      <w:pPr>
        <w:jc w:val="both"/>
        <w:rPr>
          <w:i/>
        </w:rPr>
      </w:pPr>
      <w:r w:rsidRPr="007258EA">
        <w:rPr>
          <w:i/>
          <w:sz w:val="20"/>
        </w:rPr>
        <w:t> </w:t>
      </w:r>
      <w:r>
        <w:rPr>
          <w:i/>
          <w:sz w:val="20"/>
        </w:rPr>
        <w:t>S</w:t>
      </w:r>
      <w:r w:rsidRPr="007258EA">
        <w:rPr>
          <w:i/>
          <w:sz w:val="20"/>
        </w:rPr>
        <w:t>prendimo pakeitimas nuo 2015-08-27 (</w:t>
      </w:r>
      <w:r>
        <w:rPr>
          <w:i/>
          <w:sz w:val="20"/>
        </w:rPr>
        <w:t>sprendimo Nr.</w:t>
      </w:r>
      <w:r w:rsidRPr="007258EA">
        <w:rPr>
          <w:i/>
          <w:sz w:val="20"/>
        </w:rPr>
        <w:t>1-234</w:t>
      </w:r>
      <w:r>
        <w:rPr>
          <w:i/>
          <w:sz w:val="20"/>
        </w:rPr>
        <w:t>)</w:t>
      </w:r>
    </w:p>
    <w:p w:rsidR="007258EA" w:rsidRPr="004521A2" w:rsidRDefault="007258EA" w:rsidP="007258EA">
      <w:pPr>
        <w:rPr>
          <w:bCs/>
          <w:i/>
          <w:iCs/>
          <w:sz w:val="20"/>
        </w:rPr>
      </w:pPr>
      <w:r w:rsidRPr="004521A2">
        <w:rPr>
          <w:bCs/>
          <w:i/>
          <w:iCs/>
          <w:sz w:val="20"/>
        </w:rPr>
        <w:t>Sprendimo pakeitimas nuo 2016-</w:t>
      </w:r>
      <w:r>
        <w:rPr>
          <w:bCs/>
          <w:i/>
          <w:iCs/>
          <w:sz w:val="20"/>
        </w:rPr>
        <w:t>10</w:t>
      </w:r>
      <w:r w:rsidRPr="004521A2">
        <w:rPr>
          <w:bCs/>
          <w:i/>
          <w:iCs/>
          <w:sz w:val="20"/>
        </w:rPr>
        <w:t>-2</w:t>
      </w:r>
      <w:r>
        <w:rPr>
          <w:bCs/>
          <w:i/>
          <w:iCs/>
          <w:sz w:val="20"/>
        </w:rPr>
        <w:t>6 (sprendimo Nr.1-340)</w:t>
      </w:r>
    </w:p>
    <w:p w:rsidR="007258EA" w:rsidRDefault="007258EA" w:rsidP="007258EA">
      <w:pPr>
        <w:jc w:val="both"/>
        <w:rPr>
          <w:b/>
          <w:szCs w:val="24"/>
        </w:rPr>
      </w:pPr>
    </w:p>
    <w:p w:rsidR="007258EA" w:rsidRPr="007258EA" w:rsidRDefault="007258EA" w:rsidP="007258EA">
      <w:pPr>
        <w:ind w:left="5670"/>
        <w:jc w:val="both"/>
        <w:rPr>
          <w:b/>
          <w:szCs w:val="24"/>
        </w:rPr>
      </w:pPr>
    </w:p>
    <w:p w:rsidR="007258EA" w:rsidRDefault="007258EA" w:rsidP="007258EA">
      <w:pPr>
        <w:ind w:left="5670"/>
        <w:jc w:val="both"/>
        <w:rPr>
          <w:szCs w:val="24"/>
        </w:rPr>
      </w:pPr>
      <w:r>
        <w:rPr>
          <w:szCs w:val="24"/>
        </w:rPr>
        <w:t>PATVIRTINTA</w:t>
      </w:r>
    </w:p>
    <w:p w:rsidR="007258EA" w:rsidRDefault="007258EA" w:rsidP="007258EA">
      <w:pPr>
        <w:ind w:left="5670"/>
        <w:jc w:val="both"/>
        <w:rPr>
          <w:b/>
          <w:szCs w:val="24"/>
        </w:rPr>
      </w:pPr>
      <w:r>
        <w:rPr>
          <w:szCs w:val="24"/>
        </w:rPr>
        <w:t>Panevėžio miesto savivaldybės tarybos 2015 m. kovo 26 d. sprendimu Nr. 1-84</w:t>
      </w:r>
    </w:p>
    <w:p w:rsidR="007258EA" w:rsidRDefault="007258EA" w:rsidP="007258EA">
      <w:pPr>
        <w:jc w:val="center"/>
        <w:rPr>
          <w:b/>
          <w:szCs w:val="24"/>
        </w:rPr>
      </w:pPr>
    </w:p>
    <w:p w:rsidR="007258EA" w:rsidRDefault="007258EA" w:rsidP="007258EA">
      <w:pPr>
        <w:jc w:val="center"/>
        <w:rPr>
          <w:b/>
          <w:szCs w:val="24"/>
        </w:rPr>
      </w:pPr>
    </w:p>
    <w:p w:rsidR="007258EA" w:rsidRDefault="007258EA" w:rsidP="007258EA">
      <w:pPr>
        <w:jc w:val="center"/>
        <w:rPr>
          <w:b/>
          <w:szCs w:val="24"/>
        </w:rPr>
      </w:pPr>
      <w:r>
        <w:rPr>
          <w:b/>
          <w:szCs w:val="24"/>
        </w:rPr>
        <w:t>SAVIVALDYBĖS BŪSTO IR SOCIALINIO BŪSTO NUOMOS TVARKOS APRAŠAS</w:t>
      </w:r>
    </w:p>
    <w:p w:rsidR="007258EA" w:rsidRDefault="007258EA" w:rsidP="007258EA">
      <w:pPr>
        <w:jc w:val="center"/>
        <w:rPr>
          <w:b/>
          <w:szCs w:val="24"/>
        </w:rPr>
      </w:pPr>
    </w:p>
    <w:p w:rsidR="007258EA" w:rsidRDefault="007258EA" w:rsidP="007258EA">
      <w:pPr>
        <w:jc w:val="center"/>
        <w:rPr>
          <w:b/>
          <w:szCs w:val="24"/>
        </w:rPr>
      </w:pPr>
      <w:r>
        <w:rPr>
          <w:b/>
          <w:szCs w:val="24"/>
        </w:rPr>
        <w:t>I. BENDROSIOS NUOSTATOS</w:t>
      </w:r>
    </w:p>
    <w:p w:rsidR="007258EA" w:rsidRDefault="007258EA" w:rsidP="007258EA">
      <w:pPr>
        <w:jc w:val="center"/>
        <w:rPr>
          <w:b/>
          <w:szCs w:val="24"/>
        </w:rPr>
      </w:pPr>
    </w:p>
    <w:p w:rsidR="007258EA" w:rsidRDefault="007258EA" w:rsidP="007258EA">
      <w:pPr>
        <w:ind w:firstLine="851"/>
        <w:jc w:val="both"/>
        <w:rPr>
          <w:szCs w:val="24"/>
        </w:rPr>
      </w:pPr>
      <w:r>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rsidR="007258EA" w:rsidRDefault="007258EA" w:rsidP="007258EA">
      <w:pPr>
        <w:suppressAutoHyphens/>
        <w:ind w:firstLine="851"/>
        <w:jc w:val="both"/>
        <w:rPr>
          <w:szCs w:val="24"/>
        </w:rPr>
      </w:pPr>
      <w:r>
        <w:rPr>
          <w:szCs w:val="24"/>
        </w:rPr>
        <w:t>2. Aprašas parengtas vadovaujantis šiais teisės aktais:</w:t>
      </w:r>
    </w:p>
    <w:p w:rsidR="007258EA" w:rsidRDefault="007258EA" w:rsidP="007258EA">
      <w:pPr>
        <w:suppressAutoHyphens/>
        <w:ind w:firstLine="851"/>
        <w:jc w:val="both"/>
        <w:rPr>
          <w:szCs w:val="24"/>
        </w:rPr>
      </w:pPr>
      <w:r>
        <w:rPr>
          <w:szCs w:val="24"/>
        </w:rPr>
        <w:t>2.1. Lietuvos Respublikos civiliniu kodeksu;</w:t>
      </w:r>
    </w:p>
    <w:p w:rsidR="007258EA" w:rsidRDefault="007258EA" w:rsidP="007258EA">
      <w:pPr>
        <w:suppressAutoHyphens/>
        <w:ind w:firstLine="851"/>
        <w:jc w:val="both"/>
        <w:rPr>
          <w:szCs w:val="24"/>
        </w:rPr>
      </w:pPr>
      <w:r>
        <w:rPr>
          <w:szCs w:val="24"/>
        </w:rPr>
        <w:t>2.2. Lietuvos Respublikos paramos būstui įsigyti ar išsinuomoti įstatymu;</w:t>
      </w:r>
    </w:p>
    <w:p w:rsidR="007258EA" w:rsidRDefault="007258EA" w:rsidP="007258EA">
      <w:pPr>
        <w:suppressAutoHyphens/>
        <w:ind w:firstLine="851"/>
        <w:jc w:val="both"/>
        <w:rPr>
          <w:szCs w:val="24"/>
        </w:rPr>
      </w:pPr>
      <w:r>
        <w:rPr>
          <w:szCs w:val="24"/>
        </w:rPr>
        <w:t xml:space="preserve">2.3. Lietuvos Respublikos gyvenamosios vietos deklaravimo įstatymu; </w:t>
      </w:r>
    </w:p>
    <w:p w:rsidR="007258EA" w:rsidRDefault="007258EA" w:rsidP="007258EA">
      <w:pPr>
        <w:ind w:firstLine="851"/>
        <w:jc w:val="both"/>
        <w:rPr>
          <w:szCs w:val="24"/>
        </w:rPr>
      </w:pPr>
      <w:r>
        <w:rPr>
          <w:szCs w:val="24"/>
        </w:rPr>
        <w:t>2.4. Lietuvos Respublikos neįgaliųjų socialinės integracijos įstatymu;</w:t>
      </w:r>
    </w:p>
    <w:p w:rsidR="007258EA" w:rsidRDefault="007258EA" w:rsidP="007258EA">
      <w:pPr>
        <w:ind w:firstLine="851"/>
        <w:jc w:val="both"/>
        <w:rPr>
          <w:szCs w:val="24"/>
        </w:rPr>
      </w:pPr>
      <w:r>
        <w:rPr>
          <w:szCs w:val="24"/>
        </w:rPr>
        <w:t>2.5. Lietuvos Respublikos gyventojų turto deklaravimo įstatymu.</w:t>
      </w:r>
    </w:p>
    <w:p w:rsidR="007258EA" w:rsidRDefault="007258EA" w:rsidP="007258EA">
      <w:pPr>
        <w:suppressAutoHyphens/>
        <w:jc w:val="center"/>
        <w:rPr>
          <w:szCs w:val="24"/>
        </w:rPr>
      </w:pPr>
    </w:p>
    <w:p w:rsidR="007258EA" w:rsidRDefault="007258EA" w:rsidP="007258EA">
      <w:pPr>
        <w:jc w:val="center"/>
        <w:rPr>
          <w:b/>
          <w:szCs w:val="24"/>
        </w:rPr>
      </w:pPr>
      <w:r>
        <w:rPr>
          <w:b/>
          <w:szCs w:val="24"/>
        </w:rPr>
        <w:t>II. SAVIVALDYBĖS SOCIALINIO BŪSTO NUOMOS TVARKA</w:t>
      </w:r>
    </w:p>
    <w:p w:rsidR="007258EA" w:rsidRDefault="007258EA" w:rsidP="007258EA">
      <w:pPr>
        <w:jc w:val="center"/>
        <w:rPr>
          <w:b/>
          <w:szCs w:val="24"/>
        </w:rPr>
      </w:pPr>
    </w:p>
    <w:p w:rsidR="007258EA" w:rsidRDefault="007258EA" w:rsidP="007258EA">
      <w:pPr>
        <w:ind w:firstLine="851"/>
        <w:jc w:val="both"/>
        <w:rPr>
          <w:szCs w:val="24"/>
        </w:rPr>
      </w:pPr>
      <w:r>
        <w:rPr>
          <w:szCs w:val="24"/>
        </w:rPr>
        <w:t>3. Teisę į socialinio būsto nuomą turi asmenys ir šeimos, kurie atitinka įstatymo 9 straipsnio nuostatas.</w:t>
      </w:r>
      <w:r>
        <w:rPr>
          <w:i/>
          <w:szCs w:val="24"/>
        </w:rPr>
        <w:t xml:space="preserve"> </w:t>
      </w:r>
    </w:p>
    <w:p w:rsidR="007258EA" w:rsidRDefault="007258EA" w:rsidP="007258EA">
      <w:pPr>
        <w:ind w:firstLine="851"/>
        <w:jc w:val="both"/>
        <w:rPr>
          <w:szCs w:val="24"/>
        </w:rPr>
      </w:pPr>
      <w:r>
        <w:rPr>
          <w:szCs w:val="24"/>
        </w:rPr>
        <w:t>4. Asmenų ir šeimų, turinčių teisę į socialinio būsto nuomą, apskaita tvarkoma pagal sudarytus sąrašus:</w:t>
      </w:r>
    </w:p>
    <w:p w:rsidR="007258EA" w:rsidRDefault="007258EA" w:rsidP="007258EA">
      <w:pPr>
        <w:ind w:firstLine="851"/>
        <w:jc w:val="both"/>
        <w:rPr>
          <w:szCs w:val="24"/>
        </w:rPr>
      </w:pPr>
      <w:r>
        <w:rPr>
          <w:szCs w:val="24"/>
        </w:rPr>
        <w:t>4.1. jaunų šeimų;</w:t>
      </w:r>
    </w:p>
    <w:p w:rsidR="007258EA" w:rsidRDefault="007258EA" w:rsidP="007258EA">
      <w:pPr>
        <w:ind w:firstLine="851"/>
        <w:jc w:val="both"/>
        <w:rPr>
          <w:szCs w:val="24"/>
        </w:rPr>
      </w:pPr>
      <w:r>
        <w:rPr>
          <w:szCs w:val="24"/>
        </w:rPr>
        <w:t>4.2. šeimų, auginančių tris ar daugiau vaikų (įvaikių);</w:t>
      </w:r>
    </w:p>
    <w:p w:rsidR="007258EA" w:rsidRDefault="007258EA" w:rsidP="007258EA">
      <w:pPr>
        <w:ind w:firstLine="851"/>
        <w:jc w:val="both"/>
        <w:rPr>
          <w:szCs w:val="24"/>
          <w:lang w:eastAsia="lt-LT"/>
        </w:rPr>
      </w:pPr>
      <w:r>
        <w:rPr>
          <w:szCs w:val="24"/>
        </w:rPr>
        <w:t xml:space="preserve">4.3. </w:t>
      </w:r>
      <w:r>
        <w:rPr>
          <w:bCs/>
          <w:szCs w:val="24"/>
          <w:lang w:eastAsia="lt-LT"/>
        </w:rPr>
        <w:t>likusių be tėvų globos asmenų ir jų šeimų</w:t>
      </w:r>
      <w:r>
        <w:rPr>
          <w:szCs w:val="24"/>
          <w:lang w:eastAsia="lt-LT"/>
        </w:rPr>
        <w:t>. Į šį sąrašą įrašomi ne vyresni kaip 35 metų buvę likę be tėvų globos asmenys ar jų šeimos. Į asmenų ir šeimų, turinčių teisę į paramą būstui išsinuomoti, sąrašą, atstovams pagal įstatymą (rūpintojams) pateikus prašymą, įrašomi ir likę be tėvų globos asmenys, kurie yra ne jaunesni kaip 16 metų, tačiau parama būstui išsinuomoti jie gali pasinaudoti tik įgiję visišką civilinį veiksnumą, jeigu atitinka šio įstatymo 9 straipsnio 1 dalyje nurodytus reikalavimus;</w:t>
      </w:r>
    </w:p>
    <w:p w:rsidR="007258EA" w:rsidRDefault="007258EA" w:rsidP="007258EA">
      <w:pPr>
        <w:ind w:firstLine="851"/>
        <w:jc w:val="both"/>
        <w:rPr>
          <w:szCs w:val="24"/>
          <w:lang w:eastAsia="lt-LT"/>
        </w:rPr>
      </w:pPr>
      <w:r>
        <w:rPr>
          <w:szCs w:val="24"/>
          <w:lang w:eastAsia="lt-LT"/>
        </w:rPr>
        <w:t xml:space="preserve">4.4. neįgaliųjų, asmenų, sergančių lėtinių ligų, įrašytų į Vyriausybės ar jos įgaliotos institucijos patvirtintą sąrašą, sunkiomis formomis, ir šeimų, kuriose yra tokių asmenų; </w:t>
      </w:r>
    </w:p>
    <w:p w:rsidR="007258EA" w:rsidRDefault="007258EA" w:rsidP="007258EA">
      <w:pPr>
        <w:ind w:firstLine="851"/>
        <w:jc w:val="both"/>
        <w:rPr>
          <w:szCs w:val="24"/>
          <w:lang w:eastAsia="lt-LT"/>
        </w:rPr>
      </w:pPr>
      <w:r>
        <w:rPr>
          <w:szCs w:val="24"/>
          <w:lang w:eastAsia="lt-LT"/>
        </w:rPr>
        <w:t>4.5. bendrąjį. Į šį sąrašą įrašomi visi asmenys ir šeimos, nepatenkantys į aprašo 4.1–4.4 ir 4.6 papunkčiuose nurodytus sąrašus;</w:t>
      </w:r>
    </w:p>
    <w:p w:rsidR="007258EA" w:rsidRDefault="007258EA" w:rsidP="007258EA">
      <w:pPr>
        <w:ind w:firstLine="851"/>
        <w:jc w:val="both"/>
        <w:rPr>
          <w:szCs w:val="24"/>
          <w:lang w:eastAsia="lt-LT"/>
        </w:rPr>
      </w:pPr>
      <w:r>
        <w:rPr>
          <w:szCs w:val="24"/>
          <w:lang w:eastAsia="lt-LT"/>
        </w:rPr>
        <w:t>4.6. socialinio būsto nuomininkų, turinčių teisę į socialinio būsto sąlygų pagerinimą.</w:t>
      </w:r>
    </w:p>
    <w:p w:rsidR="007258EA" w:rsidRDefault="007258EA" w:rsidP="007258EA">
      <w:pPr>
        <w:ind w:firstLine="851"/>
        <w:jc w:val="both"/>
        <w:rPr>
          <w:szCs w:val="24"/>
        </w:rPr>
      </w:pPr>
      <w:r>
        <w:rPr>
          <w:szCs w:val="24"/>
        </w:rPr>
        <w:t xml:space="preserve">5. Iš visų 4 punkte nurodytų sąrašų sudaromas vienas sąrašas pagal prašymo užregistravimo savivaldybės vykdomojoje institucijoje datą ir laiką. Visų asmenų, norinčių išsinuomoti socialinį būstą, sąrašas tvirtinamas administracijos direktoriaus įsakymu iki birželio 15 d. </w:t>
      </w:r>
    </w:p>
    <w:p w:rsidR="007258EA" w:rsidRDefault="007258EA" w:rsidP="007258EA">
      <w:pPr>
        <w:ind w:firstLine="851"/>
        <w:jc w:val="both"/>
        <w:rPr>
          <w:szCs w:val="24"/>
        </w:rPr>
      </w:pPr>
      <w:r>
        <w:rPr>
          <w:szCs w:val="24"/>
        </w:rPr>
        <w:t>6. Asmenų ir šeimų, turinčių teisę į socialinio būsto nuomą, sąrašai tvarkomi ir tikslinami administracijos direktoriaus nustatyta tvarka.</w:t>
      </w:r>
    </w:p>
    <w:p w:rsidR="007258EA" w:rsidRDefault="007258EA" w:rsidP="007258EA">
      <w:pPr>
        <w:ind w:firstLine="851"/>
        <w:jc w:val="both"/>
        <w:rPr>
          <w:b/>
          <w:szCs w:val="24"/>
        </w:rPr>
      </w:pPr>
      <w:r>
        <w:rPr>
          <w:szCs w:val="24"/>
        </w:rPr>
        <w:lastRenderedPageBreak/>
        <w:t>7. Savivaldybės socialinis būstas šeimai ir asmeniui išnuomojamas Savivaldybės administracijos direktoriaus įsakymu, laikantis eiliškumo, įvertinus laikotarpį buvimo asmenų ir šeimų, turinčių teisę į paramą būstui išsinuomoti, sąraše laikotarpį, išskyrus laikotarpį, kai asmenų ir šeimų, turinčių teisę į paramą būstui išsinuomoti, sąraše esantis asmuo ar šeima gauna būsto nuomos ar išperkamosios būsto nuomos mokesčių dalies kompensaciją. Vadovaujantis įsakymu su asmeniu, kuriam išnuomojamas socialinis būstas, sudaroma neterminuota</w:t>
      </w:r>
      <w:r>
        <w:rPr>
          <w:i/>
          <w:szCs w:val="24"/>
        </w:rPr>
        <w:t xml:space="preserve"> </w:t>
      </w:r>
      <w:r>
        <w:rPr>
          <w:szCs w:val="24"/>
        </w:rPr>
        <w:t>nuomos sutartis. Sutartį pasirašo Savivaldybės administracijos direktorius.</w:t>
      </w:r>
    </w:p>
    <w:p w:rsidR="007258EA" w:rsidRDefault="007258EA" w:rsidP="007258EA">
      <w:pPr>
        <w:ind w:firstLine="851"/>
        <w:jc w:val="both"/>
        <w:rPr>
          <w:szCs w:val="24"/>
        </w:rPr>
      </w:pPr>
      <w:r>
        <w:rPr>
          <w:szCs w:val="24"/>
        </w:rPr>
        <w:t>8. Naudingasis plotas, tenkantis vienam šeimos nariui, turi atitikti paramos būstui įsigyti ir išsinuomoti įstatymo 15 straipsnio reikalavimus.</w:t>
      </w:r>
    </w:p>
    <w:p w:rsidR="007258EA" w:rsidRDefault="007258EA" w:rsidP="007258EA">
      <w:pPr>
        <w:suppressAutoHyphens/>
        <w:ind w:firstLine="851"/>
        <w:jc w:val="both"/>
        <w:rPr>
          <w:szCs w:val="24"/>
        </w:rPr>
      </w:pPr>
      <w:r>
        <w:rPr>
          <w:szCs w:val="24"/>
        </w:rPr>
        <w:t>9. Jei Savivaldybės socialinio būsto naudingasis plotas yra didesnis negu įstatymo 15 straipsnyje nustatytas šio ploto normatyvas (išskyrus numatytas šiame straipsnyje išimtis), tenkantis šeimai ir asmeniui, esančiam sąraše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rsidR="007258EA" w:rsidRDefault="007258EA" w:rsidP="007258EA">
      <w:pPr>
        <w:ind w:firstLine="851"/>
        <w:jc w:val="both"/>
        <w:rPr>
          <w:szCs w:val="24"/>
        </w:rPr>
      </w:pPr>
      <w:r>
        <w:rPr>
          <w:szCs w:val="24"/>
        </w:rPr>
        <w:t xml:space="preserve">10. Butai, pritaikyti negalintiems savarankiškai judėti neįgaliesiems, Savivaldybės socialinio būsto fondo gyvenamuosiuose namuose siūlomi asmenims, įrašytiems į neįgalių asmenų ir šeimų, kuriose yra neįgalūs asmenys, sąrašą ir turintiems minimą negalią, praleidžiant kitokio pobūdžio negalią turinčius asmenis. </w:t>
      </w:r>
    </w:p>
    <w:p w:rsidR="007258EA" w:rsidRDefault="007258EA" w:rsidP="007258EA">
      <w:pPr>
        <w:suppressAutoHyphens/>
        <w:ind w:firstLine="851"/>
        <w:jc w:val="both"/>
        <w:rPr>
          <w:szCs w:val="24"/>
        </w:rPr>
      </w:pPr>
      <w:r>
        <w:rPr>
          <w:szCs w:val="24"/>
        </w:rPr>
        <w:t>11. Šeima ir asmuo, kuriems raštu pateiktas siūlymas išsinuomoti Savivaldybės socialinį būstą, per 14 kalendorinių dienų nuo pasiūlymo gavimo privalo raštu informuoti Savivaldybės administraciją apie savo apsisprendimą. Sutikę išsinuomoti pasiūlytą socialinį būstą, šeima ir asmuo</w:t>
      </w:r>
      <w:r>
        <w:rPr>
          <w:color w:val="FF0000"/>
          <w:szCs w:val="24"/>
        </w:rPr>
        <w:t xml:space="preserve"> </w:t>
      </w:r>
      <w:r>
        <w:rPr>
          <w:szCs w:val="24"/>
        </w:rPr>
        <w:t>per 14</w:t>
      </w:r>
      <w:r>
        <w:rPr>
          <w:b/>
          <w:szCs w:val="24"/>
        </w:rPr>
        <w:t xml:space="preserve"> </w:t>
      </w:r>
      <w:r>
        <w:rPr>
          <w:szCs w:val="24"/>
        </w:rPr>
        <w:t xml:space="preserve">kalendorinių dienų pateikia Savivaldybės administracijos Socialinių reikalų skyriaus Socialinių paslaugų poskyriui dokumentus, įrodančius teisę į socialinį būstą ar jo sąlygų pagerinimą. </w:t>
      </w:r>
    </w:p>
    <w:p w:rsidR="007258EA" w:rsidRDefault="007258EA" w:rsidP="007258EA">
      <w:pPr>
        <w:suppressAutoHyphens/>
        <w:ind w:firstLine="851"/>
        <w:jc w:val="both"/>
        <w:rPr>
          <w:szCs w:val="24"/>
        </w:rPr>
      </w:pPr>
      <w:r>
        <w:rPr>
          <w:szCs w:val="24"/>
        </w:rPr>
        <w:t>12. Jei asmuo ar šeima 2 kartus neatvyksta į Savivaldybę ir raštu neišreiškia savo sutikimo ar nesutikimo nuomotis siūlomą būstą, asmuo ar šeima išbraukiama iš sąrašo.</w:t>
      </w:r>
    </w:p>
    <w:p w:rsidR="007258EA" w:rsidRDefault="007258EA" w:rsidP="007258EA">
      <w:pPr>
        <w:suppressAutoHyphens/>
        <w:ind w:firstLine="851"/>
        <w:jc w:val="both"/>
        <w:rPr>
          <w:szCs w:val="24"/>
        </w:rPr>
      </w:pPr>
      <w:r>
        <w:rPr>
          <w:szCs w:val="24"/>
        </w:rPr>
        <w:t>13. Jei asmuo be svarių motyvų atsisako pasiūlymo išsinuomoti Savivaldybės socialinį būstą, tais pačiais metais siūlymas dėl nuomos jam neteikiamas.</w:t>
      </w:r>
      <w:r>
        <w:rPr>
          <w:bCs/>
          <w:szCs w:val="24"/>
        </w:rPr>
        <w:t xml:space="preserve"> Atsisakymą nuomotis socialinį būstą asmuo pateikia raštu. B</w:t>
      </w:r>
      <w:r>
        <w:rPr>
          <w:szCs w:val="24"/>
        </w:rPr>
        <w:t>ūstas siūlomas kitoms šeimoms ir asmenims, įrašytiems sąrašuose.</w:t>
      </w:r>
    </w:p>
    <w:p w:rsidR="007258EA" w:rsidRDefault="007258EA" w:rsidP="007258EA">
      <w:pPr>
        <w:suppressAutoHyphens/>
        <w:ind w:firstLine="851"/>
        <w:jc w:val="both"/>
        <w:rPr>
          <w:szCs w:val="24"/>
        </w:rPr>
      </w:pPr>
      <w:r>
        <w:rPr>
          <w:szCs w:val="24"/>
        </w:rPr>
        <w:t>14. Butai be patogumų, su daliniais patogumais nesiūlomi šeimoms ir asmenims, kurie savo prašyme yra nurodę, kad tokių butų nereikia siūlyti.</w:t>
      </w:r>
    </w:p>
    <w:p w:rsidR="007258EA" w:rsidRDefault="007258EA" w:rsidP="007258EA">
      <w:pPr>
        <w:jc w:val="center"/>
        <w:rPr>
          <w:b/>
          <w:szCs w:val="24"/>
        </w:rPr>
      </w:pPr>
    </w:p>
    <w:p w:rsidR="007258EA" w:rsidRDefault="007258EA" w:rsidP="007258EA">
      <w:pPr>
        <w:jc w:val="center"/>
        <w:rPr>
          <w:b/>
          <w:szCs w:val="24"/>
        </w:rPr>
      </w:pPr>
      <w:r>
        <w:rPr>
          <w:b/>
          <w:szCs w:val="24"/>
        </w:rPr>
        <w:t>III. SAVIVALDYBĖS BŪSTO NUOMOS TVARKA</w:t>
      </w:r>
    </w:p>
    <w:p w:rsidR="007258EA" w:rsidRDefault="007258EA" w:rsidP="007258EA">
      <w:pPr>
        <w:jc w:val="center"/>
        <w:rPr>
          <w:b/>
          <w:szCs w:val="24"/>
        </w:rPr>
      </w:pPr>
    </w:p>
    <w:p w:rsidR="007258EA" w:rsidRDefault="007258EA" w:rsidP="007258EA">
      <w:pPr>
        <w:ind w:firstLine="851"/>
        <w:jc w:val="both"/>
        <w:rPr>
          <w:szCs w:val="24"/>
        </w:rPr>
      </w:pPr>
      <w:r>
        <w:rPr>
          <w:szCs w:val="24"/>
        </w:rPr>
        <w:t>15. Savivaldybės būstas Savivaldybės tarybos sprendimu gali būti nuomojamas:</w:t>
      </w:r>
    </w:p>
    <w:p w:rsidR="007258EA" w:rsidRDefault="007258EA" w:rsidP="007258EA">
      <w:pPr>
        <w:ind w:firstLine="851"/>
        <w:jc w:val="both"/>
        <w:rPr>
          <w:szCs w:val="24"/>
          <w:lang w:eastAsia="lt-LT"/>
        </w:rPr>
      </w:pPr>
      <w:r>
        <w:rPr>
          <w:szCs w:val="24"/>
        </w:rPr>
        <w:t>15.1.</w:t>
      </w:r>
      <w:r>
        <w:rPr>
          <w:szCs w:val="24"/>
          <w:lang w:eastAsia="lt-LT"/>
        </w:rPr>
        <w:t xml:space="preserve"> asmenims ir šeimoms, kurie su Savivaldybe ar jos įstaigomis yra susiję darbo ar jų esmę atitinkančiais santykiais, apgyvendinti;</w:t>
      </w:r>
    </w:p>
    <w:p w:rsidR="007258EA" w:rsidRDefault="007258EA" w:rsidP="007258EA">
      <w:pPr>
        <w:ind w:firstLine="851"/>
        <w:jc w:val="both"/>
        <w:rPr>
          <w:szCs w:val="24"/>
          <w:lang w:eastAsia="lt-LT"/>
        </w:rPr>
      </w:pPr>
      <w:r>
        <w:rPr>
          <w:szCs w:val="24"/>
          <w:lang w:eastAsia="lt-LT"/>
        </w:rPr>
        <w:t xml:space="preserve">15.2. kitais tikslais, vadovaujantis Lietuvos Respublikos valstybės ir savivaldybių turto valdymo, naudojimo ir disponavimo juo įstatymu (toliau – Valstybės ir savivaldybių turto valdymo, naudojimo ir disponavimo juo įstatymas) ir kitais įstatymais; </w:t>
      </w:r>
    </w:p>
    <w:p w:rsidR="007258EA" w:rsidRDefault="007258EA" w:rsidP="007258EA">
      <w:pPr>
        <w:ind w:firstLine="851"/>
        <w:jc w:val="both"/>
        <w:rPr>
          <w:szCs w:val="24"/>
        </w:rPr>
      </w:pPr>
      <w:r w:rsidRPr="00AE4FCC">
        <w:rPr>
          <w:szCs w:val="24"/>
        </w:rPr>
        <w:t xml:space="preserve">15.3. jeigu asmens ar šeimos, nuomojančio (nuomojančios) socialinį būstą, </w:t>
      </w:r>
      <w:r w:rsidRPr="00AE4FCC">
        <w:rPr>
          <w:strike/>
          <w:szCs w:val="24"/>
        </w:rPr>
        <w:t>deklaruotas turtas (įskaitant gautas pajamas) už kalendorinius metus daugiau kaip 20 procentų</w:t>
      </w:r>
      <w:r>
        <w:rPr>
          <w:szCs w:val="24"/>
        </w:rPr>
        <w:t xml:space="preserve"> </w:t>
      </w:r>
      <w:r w:rsidRPr="00AE4FCC">
        <w:rPr>
          <w:b/>
          <w:szCs w:val="24"/>
        </w:rPr>
        <w:t>deklaruoto turto vertė ar pajamos, kurios, vadovaujantis Piniginės socialinės paramos nepasiturintiems gyventojams įstatymo 17 straipsniu, įskaitomos į asmens ar šeimos gaunamas pajamas, daugiau kaip 25 procentais</w:t>
      </w:r>
      <w:r w:rsidRPr="00AE4FCC">
        <w:rPr>
          <w:szCs w:val="24"/>
        </w:rPr>
        <w:t xml:space="preserve"> viršija įstatymo 11 straipsnio 2 dalyje nustatytus metinius pajamų ir turto dydžius. Asmens ar šeimos prašymu Savivaldybės taryba, įvertinusi socialinio būsto poreikį savivaldybėje,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p>
    <w:p w:rsidR="007258EA" w:rsidRDefault="007258EA" w:rsidP="007258EA">
      <w:pPr>
        <w:ind w:firstLine="851"/>
        <w:jc w:val="both"/>
        <w:rPr>
          <w:szCs w:val="24"/>
          <w:lang w:eastAsia="lt-LT"/>
        </w:rPr>
      </w:pPr>
      <w:r>
        <w:rPr>
          <w:szCs w:val="24"/>
          <w:lang w:eastAsia="lt-LT"/>
        </w:rPr>
        <w:lastRenderedPageBreak/>
        <w:t>16. 15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rsidR="007258EA" w:rsidRDefault="007258EA" w:rsidP="007258EA">
      <w:pPr>
        <w:ind w:firstLine="851"/>
        <w:jc w:val="both"/>
        <w:rPr>
          <w:b/>
          <w:bCs/>
          <w:szCs w:val="24"/>
          <w:lang w:eastAsia="lt-LT"/>
        </w:rPr>
      </w:pPr>
      <w:r>
        <w:rPr>
          <w:szCs w:val="24"/>
        </w:rPr>
        <w:t xml:space="preserve">17. </w:t>
      </w:r>
      <w:r>
        <w:rPr>
          <w:bCs/>
          <w:szCs w:val="24"/>
          <w:lang w:eastAsia="lt-LT"/>
        </w:rPr>
        <w:t xml:space="preserve">Savivaldybės būstas gali būti išnuomojamas socialinio būsto nuomos sąlygomis ir neįrašytiems į </w:t>
      </w:r>
      <w:r>
        <w:rPr>
          <w:szCs w:val="24"/>
          <w:lang w:eastAsia="lt-LT"/>
        </w:rPr>
        <w:t>asmenų ir šeimų, turinčių teisę į paramą būstui išsinuomoti,</w:t>
      </w:r>
      <w:r>
        <w:rPr>
          <w:bCs/>
          <w:szCs w:val="24"/>
          <w:lang w:eastAsia="lt-LT"/>
        </w:rPr>
        <w:t xml:space="preserve"> sąrašus asmenims ir šeimoms, kurie Lietuvos Respublikos teritorijoje nuosavybės teise neturi kito tinkamo būsto:</w:t>
      </w:r>
    </w:p>
    <w:p w:rsidR="007258EA" w:rsidRDefault="007258EA" w:rsidP="007258EA">
      <w:pPr>
        <w:ind w:firstLine="851"/>
        <w:jc w:val="both"/>
        <w:rPr>
          <w:bCs/>
          <w:szCs w:val="24"/>
          <w:lang w:eastAsia="lt-LT"/>
        </w:rPr>
      </w:pPr>
      <w:r>
        <w:rPr>
          <w:bCs/>
          <w:szCs w:val="24"/>
          <w:lang w:eastAsia="lt-LT"/>
        </w:rPr>
        <w:t>17.1. netekusiems turėto būsto dėl gaisrų, potvynių, stiprių vėjų ar kitų nuo žmogaus valios nepriklausančių aplinkybių;</w:t>
      </w:r>
    </w:p>
    <w:p w:rsidR="007258EA" w:rsidRDefault="007258EA" w:rsidP="007258EA">
      <w:pPr>
        <w:ind w:firstLine="851"/>
        <w:jc w:val="both"/>
        <w:rPr>
          <w:bCs/>
          <w:szCs w:val="24"/>
          <w:lang w:eastAsia="lt-LT"/>
        </w:rPr>
      </w:pPr>
      <w:r>
        <w:rPr>
          <w:bCs/>
          <w:szCs w:val="24"/>
          <w:lang w:eastAsia="lt-LT"/>
        </w:rPr>
        <w:t>17.2. asmenims, kuriems yra nustatytas 0–25 proc. darbingumo lygis;</w:t>
      </w:r>
    </w:p>
    <w:p w:rsidR="007258EA" w:rsidRDefault="007258EA" w:rsidP="007258EA">
      <w:pPr>
        <w:ind w:firstLine="851"/>
        <w:jc w:val="both"/>
        <w:rPr>
          <w:bCs/>
          <w:szCs w:val="24"/>
          <w:lang w:eastAsia="lt-LT"/>
        </w:rPr>
      </w:pPr>
      <w:r>
        <w:rPr>
          <w:bCs/>
          <w:szCs w:val="24"/>
          <w:lang w:eastAsia="lt-LT"/>
        </w:rPr>
        <w:t>17.3. šeimoms, auginančioms penkis ar daugiau vaikų;</w:t>
      </w:r>
    </w:p>
    <w:p w:rsidR="007258EA" w:rsidRDefault="007258EA" w:rsidP="007258EA">
      <w:pPr>
        <w:ind w:firstLine="851"/>
        <w:jc w:val="both"/>
        <w:rPr>
          <w:bCs/>
          <w:szCs w:val="24"/>
          <w:lang w:eastAsia="lt-LT"/>
        </w:rPr>
      </w:pPr>
      <w:r>
        <w:rPr>
          <w:bCs/>
          <w:szCs w:val="24"/>
          <w:lang w:eastAsia="lt-LT"/>
        </w:rPr>
        <w:t>17.4. šeimoms, kurioms vienu kartu gimsta trys ar daugiau vaikų;</w:t>
      </w:r>
    </w:p>
    <w:p w:rsidR="007258EA" w:rsidRDefault="007258EA" w:rsidP="007258EA">
      <w:pPr>
        <w:ind w:firstLine="851"/>
        <w:jc w:val="both"/>
        <w:rPr>
          <w:bCs/>
          <w:szCs w:val="24"/>
          <w:lang w:eastAsia="lt-LT"/>
        </w:rPr>
      </w:pPr>
      <w:r>
        <w:rPr>
          <w:bCs/>
          <w:szCs w:val="24"/>
          <w:lang w:eastAsia="lt-LT"/>
        </w:rPr>
        <w:t>17.5. šeimoms, kuriose abiem sutuoktiniams yra nustatytas 0–25 proc. darbingumo lygis ir kurios augina vaiką (vaikus);</w:t>
      </w:r>
    </w:p>
    <w:p w:rsidR="007258EA" w:rsidRDefault="007258EA" w:rsidP="007258EA">
      <w:pPr>
        <w:ind w:firstLine="851"/>
        <w:jc w:val="both"/>
        <w:rPr>
          <w:bCs/>
          <w:szCs w:val="24"/>
          <w:lang w:eastAsia="lt-LT"/>
        </w:rPr>
      </w:pPr>
      <w:r>
        <w:rPr>
          <w:bCs/>
          <w:szCs w:val="24"/>
          <w:lang w:eastAsia="lt-LT"/>
        </w:rPr>
        <w:t>17.6. neįgaliesiems, vieniems auginantiems vaiką (vaikus);</w:t>
      </w:r>
    </w:p>
    <w:p w:rsidR="007258EA" w:rsidRDefault="007258EA" w:rsidP="007258EA">
      <w:pPr>
        <w:ind w:firstLine="851"/>
        <w:jc w:val="both"/>
        <w:rPr>
          <w:bCs/>
          <w:szCs w:val="24"/>
          <w:lang w:eastAsia="lt-LT"/>
        </w:rPr>
      </w:pPr>
      <w:r>
        <w:rPr>
          <w:bCs/>
          <w:szCs w:val="24"/>
          <w:lang w:eastAsia="lt-LT"/>
        </w:rPr>
        <w:t>17.7. šeimoms, auginančioms vaikus, kai ne mažiau kaip dviem vaikams nustatytas sunkus neįgalumo lygis;</w:t>
      </w:r>
    </w:p>
    <w:p w:rsidR="007258EA" w:rsidRDefault="007258EA" w:rsidP="007258EA">
      <w:pPr>
        <w:ind w:firstLine="851"/>
        <w:jc w:val="both"/>
        <w:rPr>
          <w:bCs/>
          <w:szCs w:val="24"/>
          <w:lang w:eastAsia="lt-LT"/>
        </w:rPr>
      </w:pPr>
      <w:r>
        <w:rPr>
          <w:bCs/>
          <w:szCs w:val="24"/>
          <w:lang w:eastAsia="lt-LT"/>
        </w:rPr>
        <w:t>17.8. šeimoms, kuriose ne mažiau kaip dviem šeimos nariams nustatytas 0–25 proc. darbingumo lygis.</w:t>
      </w:r>
    </w:p>
    <w:p w:rsidR="007258EA" w:rsidRDefault="007258EA" w:rsidP="007258EA">
      <w:pPr>
        <w:ind w:firstLine="851"/>
        <w:jc w:val="both"/>
        <w:rPr>
          <w:bCs/>
          <w:szCs w:val="24"/>
          <w:lang w:eastAsia="lt-LT"/>
        </w:rPr>
      </w:pPr>
      <w:r>
        <w:rPr>
          <w:bCs/>
          <w:szCs w:val="24"/>
          <w:lang w:eastAsia="lt-LT"/>
        </w:rPr>
        <w:t xml:space="preserve">18. 17 punkte įvardytais atvejais sprendimą dėl būsto išnuomavimo priima administracijos direktorius. Neterminuotą sutartį pasirašo administracijos direktorius. </w:t>
      </w:r>
    </w:p>
    <w:p w:rsidR="007258EA" w:rsidRDefault="007258EA" w:rsidP="007258EA">
      <w:pPr>
        <w:ind w:firstLine="851"/>
        <w:jc w:val="both"/>
        <w:rPr>
          <w:color w:val="FF0000"/>
          <w:szCs w:val="24"/>
        </w:rPr>
      </w:pPr>
      <w:r>
        <w:rPr>
          <w:szCs w:val="24"/>
        </w:rPr>
        <w:t>19. Informacija (nuomininko inicialai, gyvenamųjų patalpų adresas, nuomos sutarties sudarymo data) apie šio aprašo 15 ir 17 punktuose</w:t>
      </w:r>
      <w:r>
        <w:rPr>
          <w:color w:val="FF0000"/>
          <w:szCs w:val="24"/>
        </w:rPr>
        <w:t xml:space="preserve"> </w:t>
      </w:r>
      <w:r>
        <w:rPr>
          <w:szCs w:val="24"/>
        </w:rPr>
        <w:t>nurodytiems šeimoms ir asmenims išnuomotą būstą viešai skelbiama Savivaldybės interneto tinklalapyje. Informacija paskelbiama ne vėliau kaip per septynias dienas nuo Savivaldybės gyvenamųjų patalpų nuomos sutarties pasirašymo dienos.</w:t>
      </w:r>
    </w:p>
    <w:p w:rsidR="007258EA" w:rsidRDefault="007258EA" w:rsidP="007258EA">
      <w:pPr>
        <w:ind w:firstLine="851"/>
        <w:jc w:val="both"/>
        <w:rPr>
          <w:szCs w:val="24"/>
          <w:lang w:eastAsia="lt-LT"/>
        </w:rPr>
      </w:pPr>
      <w:r>
        <w:rPr>
          <w:szCs w:val="24"/>
        </w:rPr>
        <w:t>20. Atsilaisvinęs S</w:t>
      </w:r>
      <w:r>
        <w:rPr>
          <w:szCs w:val="24"/>
          <w:lang w:eastAsia="lt-LT"/>
        </w:rPr>
        <w:t>avivaldybės būstas, kai nėra norinčių jį išsinuomoti pagal 15.1 papunktį, atsižvelgiant į socialinio būsto poreikį,</w:t>
      </w:r>
      <w:r>
        <w:rPr>
          <w:color w:val="FF0000"/>
          <w:szCs w:val="24"/>
          <w:lang w:eastAsia="lt-LT"/>
        </w:rPr>
        <w:t xml:space="preserve"> </w:t>
      </w:r>
      <w:r>
        <w:rPr>
          <w:szCs w:val="24"/>
          <w:lang w:eastAsia="lt-LT"/>
        </w:rPr>
        <w:t>siūlomas išsinuomoti asmenims ir šeimoms, kurie turi teisę į socialinį būstą ir yra įrašyti į sąrašus. Kartą į ketvirtį Savivaldybės tarybos sprendimu atsilaisvinę būstai įrašomi į socialinio būsto fondą ir naudojami teisę į socialinio būsto nuomą turintiems asmenims ir šeimoms aprūpinti būstu.</w:t>
      </w:r>
    </w:p>
    <w:p w:rsidR="007258EA" w:rsidRDefault="007258EA" w:rsidP="007258EA">
      <w:pPr>
        <w:jc w:val="center"/>
        <w:rPr>
          <w:szCs w:val="24"/>
        </w:rPr>
      </w:pPr>
    </w:p>
    <w:p w:rsidR="007258EA" w:rsidRDefault="007258EA" w:rsidP="007258EA">
      <w:pPr>
        <w:jc w:val="center"/>
        <w:rPr>
          <w:b/>
          <w:szCs w:val="24"/>
        </w:rPr>
      </w:pPr>
      <w:r>
        <w:rPr>
          <w:b/>
          <w:szCs w:val="24"/>
        </w:rPr>
        <w:t>IV. SAVIVALDYBĖS BŪSTO (BENDRABUČIO) NUOMOS TVARKA</w:t>
      </w:r>
    </w:p>
    <w:p w:rsidR="007258EA" w:rsidRDefault="007258EA" w:rsidP="007258EA">
      <w:pPr>
        <w:jc w:val="center"/>
        <w:rPr>
          <w:szCs w:val="24"/>
        </w:rPr>
      </w:pPr>
    </w:p>
    <w:p w:rsidR="007258EA" w:rsidRDefault="007258EA" w:rsidP="007258EA">
      <w:pPr>
        <w:ind w:firstLine="851"/>
        <w:jc w:val="both"/>
        <w:rPr>
          <w:szCs w:val="24"/>
        </w:rPr>
      </w:pPr>
      <w:r>
        <w:rPr>
          <w:szCs w:val="24"/>
        </w:rPr>
        <w:t>21. Savivaldybės būstas (bendrabutis) – į Savivaldybės tarybos patvirtintą Savivaldybės būsto fondo sąrašą įtraukto Savivaldybės būsto fondo dalis (kambariai su bendro naudojimo patalpomis), nuomojama ne socialinio būsto nuomos sąlygomis.</w:t>
      </w:r>
    </w:p>
    <w:p w:rsidR="007258EA" w:rsidRDefault="007258EA" w:rsidP="007258EA">
      <w:pPr>
        <w:ind w:firstLine="851"/>
        <w:jc w:val="both"/>
        <w:rPr>
          <w:szCs w:val="24"/>
        </w:rPr>
      </w:pPr>
      <w:r>
        <w:rPr>
          <w:szCs w:val="24"/>
        </w:rPr>
        <w:t xml:space="preserve">22. Savivaldybės būstas (bendrabutis) – tai Savivaldybei nuosavybės teise priklausančios gyvenamosios patalpos (kambariai su bendro naudojimo patalpomis), tinkamos asmeniui arba šeimai, neturintiems kito tinkamo būsto, gyventi, iki ateis eilė išsinuomoti socialinį būstą. </w:t>
      </w:r>
    </w:p>
    <w:p w:rsidR="007258EA" w:rsidRDefault="007258EA" w:rsidP="007258EA">
      <w:pPr>
        <w:ind w:firstLine="851"/>
        <w:jc w:val="both"/>
        <w:rPr>
          <w:szCs w:val="24"/>
        </w:rPr>
      </w:pPr>
      <w:r>
        <w:rPr>
          <w:szCs w:val="24"/>
        </w:rPr>
        <w:t>23. Savivaldybės būstas (bendrabutis) nuomojamas asmenims (šeimai), įrašytiems į Savivaldybėje sudarytą sąrašą asmenų (šeimų), turinčių teisę į Savivaldybės būstą (bendrabutyje). Sąrašą savo įsakymu tvirtina Savivaldybės administracijos direktorius iki vasario 15 dienos. Esant būtinybei, Sąrašą savo įsakymu Savivaldybės administracijos direktorius gali pakeisti ar papildyti.</w:t>
      </w:r>
      <w:r>
        <w:t xml:space="preserve"> </w:t>
      </w:r>
    </w:p>
    <w:p w:rsidR="007258EA" w:rsidRDefault="007258EA" w:rsidP="007258EA">
      <w:pPr>
        <w:ind w:firstLine="851"/>
        <w:jc w:val="both"/>
        <w:rPr>
          <w:szCs w:val="24"/>
        </w:rPr>
      </w:pPr>
      <w:r>
        <w:rPr>
          <w:szCs w:val="24"/>
        </w:rPr>
        <w:t>24. Laisvas Savivaldybės būstas (bendrabutis) išnuomojamas asmeniui (šeimai), įrašytam į Savivaldybėje sudarytą sąrašą, Savivaldybės administracijos direktoriaus įsakymu. Juo vadovaujantis su asmeniu, kuriam išnuomojama gyvenamoji patalpa, sudaroma neterminuota nuomos sutartis, kurią pasirašo administracijos direktorius.</w:t>
      </w:r>
    </w:p>
    <w:p w:rsidR="007258EA" w:rsidRDefault="007258EA" w:rsidP="007258EA">
      <w:pPr>
        <w:ind w:firstLine="851"/>
        <w:jc w:val="both"/>
        <w:rPr>
          <w:szCs w:val="24"/>
        </w:rPr>
      </w:pPr>
      <w:r>
        <w:rPr>
          <w:szCs w:val="24"/>
        </w:rPr>
        <w:t>25. Savivaldybės būstas (bendrabutis) išnuomojamas:</w:t>
      </w:r>
    </w:p>
    <w:p w:rsidR="007258EA" w:rsidRDefault="007258EA" w:rsidP="007258EA">
      <w:pPr>
        <w:ind w:firstLine="851"/>
        <w:jc w:val="both"/>
        <w:rPr>
          <w:szCs w:val="24"/>
        </w:rPr>
      </w:pPr>
      <w:r>
        <w:rPr>
          <w:szCs w:val="24"/>
        </w:rPr>
        <w:lastRenderedPageBreak/>
        <w:t>25.1. asmenims, deklaravusiems gyvenamąją vietą Panevėžio mieste, o šeimos atveju –</w:t>
      </w:r>
      <w:r>
        <w:rPr>
          <w:b/>
          <w:szCs w:val="24"/>
        </w:rPr>
        <w:t xml:space="preserve"> </w:t>
      </w:r>
      <w:r>
        <w:rPr>
          <w:szCs w:val="24"/>
        </w:rPr>
        <w:t>šeimai atstovaujantis asmuo turi būti deklaravęs gyvenamąją vietą Panevėžyje,</w:t>
      </w:r>
      <w:r>
        <w:rPr>
          <w:b/>
          <w:szCs w:val="24"/>
        </w:rPr>
        <w:t xml:space="preserve"> </w:t>
      </w:r>
      <w:r>
        <w:rPr>
          <w:szCs w:val="24"/>
        </w:rPr>
        <w:t>ir neturintiems Lietuvos Respublikos teritorijoje nuosavybės teise priklausančio būsto;</w:t>
      </w:r>
    </w:p>
    <w:p w:rsidR="007258EA" w:rsidRDefault="007258EA" w:rsidP="007258EA">
      <w:pPr>
        <w:ind w:firstLine="851"/>
        <w:jc w:val="both"/>
        <w:rPr>
          <w:bCs/>
          <w:szCs w:val="24"/>
        </w:rPr>
      </w:pPr>
      <w:r>
        <w:rPr>
          <w:bCs/>
          <w:szCs w:val="24"/>
        </w:rPr>
        <w:t>25.2. asmenims, kurių Gyventojų turto deklaravimo įstatyme nustatyta tvarka už kalendorinius metus deklaruotas turtas (įskaitant gautas pajamas) iki prašymo įrašyti į sąrašą pateikimo dienos neviršija Paramos būstui įsigyti ar išsinuomoti įstatymo 11 straipsnio 2 dalyje nustatytų pajamų ir turto dydžių;</w:t>
      </w:r>
    </w:p>
    <w:p w:rsidR="007258EA" w:rsidRDefault="007258EA" w:rsidP="007258EA">
      <w:pPr>
        <w:ind w:firstLine="851"/>
        <w:jc w:val="both"/>
        <w:rPr>
          <w:szCs w:val="24"/>
        </w:rPr>
      </w:pPr>
      <w:r>
        <w:rPr>
          <w:szCs w:val="24"/>
        </w:rPr>
        <w:t xml:space="preserve">25.3. buvusiems našlaičiams ar be tėvų globos likusiems asmenims ar jų šeimoms, kurie pasibaigus jų globos ar laisvės atėmimo terminui yra ne vyresni kaip 35 metų; </w:t>
      </w:r>
    </w:p>
    <w:p w:rsidR="007258EA" w:rsidRDefault="007258EA" w:rsidP="007258EA">
      <w:pPr>
        <w:ind w:firstLine="851"/>
        <w:jc w:val="both"/>
        <w:rPr>
          <w:szCs w:val="24"/>
        </w:rPr>
      </w:pPr>
      <w:r>
        <w:rPr>
          <w:szCs w:val="24"/>
        </w:rPr>
        <w:t>25.4. neįgaliems asmenims ar jų šeimos nariams, kurie Neįgaliųjų socialinės integracijos įstatymo nustatyta tvarka yra pripažinti nedarbingais (netekusiais 75–100 proc. darbingumo) ar iš dalies darbingais (netekusiais 60–70 proc. darbingumo), arba sukakusiems senatvės pensijos amžių ir jiems yra nustatyta specialiųjų poreikių tenkinimo reikmė, arba šeimos narys pripažintas vaiku invalidu, arba jam nustatytas neįgalumo lygis;</w:t>
      </w:r>
    </w:p>
    <w:p w:rsidR="007258EA" w:rsidRDefault="007258EA" w:rsidP="007258EA">
      <w:pPr>
        <w:ind w:firstLine="851"/>
        <w:jc w:val="both"/>
        <w:rPr>
          <w:szCs w:val="24"/>
        </w:rPr>
      </w:pPr>
      <w:r>
        <w:rPr>
          <w:szCs w:val="24"/>
        </w:rPr>
        <w:t>25.5. asmenims (šeimoms), kurie teismo sprendimu iškeldinami, suteikiant kitą gyvenamąją patalpą;</w:t>
      </w:r>
    </w:p>
    <w:p w:rsidR="007258EA" w:rsidRDefault="007258EA" w:rsidP="007258EA">
      <w:pPr>
        <w:ind w:firstLine="851"/>
        <w:jc w:val="both"/>
        <w:rPr>
          <w:szCs w:val="24"/>
        </w:rPr>
      </w:pPr>
      <w:r>
        <w:rPr>
          <w:szCs w:val="24"/>
        </w:rPr>
        <w:t>25.6. asmenims (šeimoms), kurių nuosavybės teise turimas būstas dėl gaisro ar kitų nelaimių tampa netinkamas gyventi;</w:t>
      </w:r>
    </w:p>
    <w:p w:rsidR="007258EA" w:rsidRDefault="007258EA" w:rsidP="007258EA">
      <w:pPr>
        <w:ind w:firstLine="851"/>
        <w:jc w:val="both"/>
        <w:rPr>
          <w:szCs w:val="24"/>
        </w:rPr>
      </w:pPr>
      <w:r>
        <w:rPr>
          <w:szCs w:val="24"/>
        </w:rPr>
        <w:t>25.7. privatizuotų bendrabučių patalpų savininkams išnuomojami atlaisvinti greta esantys kambariai, kad būtų sudarytos sąlygos bendrabučio kambarius pertvarkyti į butus;</w:t>
      </w:r>
    </w:p>
    <w:p w:rsidR="007258EA" w:rsidRDefault="007258EA" w:rsidP="007258EA">
      <w:pPr>
        <w:ind w:firstLine="851"/>
        <w:jc w:val="both"/>
      </w:pPr>
      <w:r>
        <w:rPr>
          <w:szCs w:val="24"/>
        </w:rPr>
        <w:t>25.8. bendrabučių patalpų nuomininkams, norintiems pagerinti gyvenimo sąlygas, gali būti išnuomojami atlaisvinti greta esantys kambariai ar atlaisvintas didesnio ploto Savivaldybės būstas (bendrabutis). Jei nuomininkai skolingi už nuomą ar kitas paslaugas, tuščios patalpos nenuomojamos.</w:t>
      </w:r>
      <w:r>
        <w:t xml:space="preserve"> </w:t>
      </w:r>
    </w:p>
    <w:p w:rsidR="007258EA" w:rsidRDefault="007258EA" w:rsidP="007258EA">
      <w:pPr>
        <w:ind w:firstLine="851"/>
        <w:jc w:val="both"/>
      </w:pPr>
      <w:r>
        <w:rPr>
          <w:szCs w:val="24"/>
        </w:rPr>
        <w:t>25.9. kitiems asmenims (neišvardytiems Aprašo 25</w:t>
      </w:r>
      <w:r>
        <w:rPr>
          <w:color w:val="0000FF"/>
          <w:szCs w:val="24"/>
        </w:rPr>
        <w:t>.</w:t>
      </w:r>
      <w:r>
        <w:rPr>
          <w:szCs w:val="24"/>
        </w:rPr>
        <w:t xml:space="preserve">1–25.8 papunkčiuose) Savivaldybės būstas (bendrabutis) išnuomojamas tik su Savivaldybės tarybos </w:t>
      </w:r>
      <w:r>
        <w:rPr>
          <w:color w:val="000000"/>
          <w:szCs w:val="24"/>
        </w:rPr>
        <w:t>Socialinių reikalų, sveikatos ir sporto komiteto</w:t>
      </w:r>
      <w:r>
        <w:rPr>
          <w:szCs w:val="24"/>
        </w:rPr>
        <w:t xml:space="preserve"> </w:t>
      </w:r>
      <w:r>
        <w:rPr>
          <w:bCs/>
          <w:szCs w:val="24"/>
        </w:rPr>
        <w:t>pritarimu.</w:t>
      </w:r>
      <w:r>
        <w:t xml:space="preserve"> </w:t>
      </w:r>
    </w:p>
    <w:p w:rsidR="007258EA" w:rsidRDefault="007258EA" w:rsidP="007258EA">
      <w:pPr>
        <w:ind w:firstLine="851"/>
        <w:jc w:val="both"/>
        <w:rPr>
          <w:szCs w:val="24"/>
        </w:rPr>
      </w:pPr>
      <w:r>
        <w:rPr>
          <w:szCs w:val="24"/>
        </w:rPr>
        <w:t xml:space="preserve">26. Išnuomojant Savivaldybės būstą (bendrabutį), pirmumo teisė teikiama 25.3, </w:t>
      </w:r>
      <w:r>
        <w:rPr>
          <w:bCs/>
          <w:szCs w:val="24"/>
        </w:rPr>
        <w:t>25.6, 25.7 ir 25.8 papunkčiuose</w:t>
      </w:r>
      <w:r>
        <w:rPr>
          <w:szCs w:val="24"/>
        </w:rPr>
        <w:t xml:space="preserve"> išvardytiems asmenims ir šeimoms.</w:t>
      </w:r>
      <w:r>
        <w:t xml:space="preserve"> </w:t>
      </w:r>
    </w:p>
    <w:p w:rsidR="007258EA" w:rsidRDefault="007258EA" w:rsidP="007258EA">
      <w:pPr>
        <w:ind w:firstLine="851"/>
        <w:jc w:val="both"/>
        <w:rPr>
          <w:szCs w:val="24"/>
        </w:rPr>
      </w:pPr>
      <w:r>
        <w:rPr>
          <w:bCs/>
          <w:szCs w:val="24"/>
        </w:rPr>
        <w:t>27. A</w:t>
      </w:r>
      <w:r>
        <w:rPr>
          <w:szCs w:val="24"/>
        </w:rPr>
        <w:t>smenys (šeimos) išbraukiami iš asmenų</w:t>
      </w:r>
      <w:r>
        <w:rPr>
          <w:b/>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sąrašų išbraukiami Savivaldybės administracijos direktoriaus įsakymu.</w:t>
      </w:r>
    </w:p>
    <w:p w:rsidR="007258EA" w:rsidRDefault="007258EA" w:rsidP="007258EA">
      <w:pPr>
        <w:ind w:firstLine="851"/>
        <w:jc w:val="both"/>
        <w:rPr>
          <w:szCs w:val="24"/>
        </w:rPr>
      </w:pPr>
      <w:r>
        <w:rPr>
          <w:szCs w:val="24"/>
        </w:rPr>
        <w:t>28. Asmenys (šeimos),</w:t>
      </w:r>
      <w:r>
        <w:rPr>
          <w:color w:val="FF0000"/>
          <w:szCs w:val="24"/>
        </w:rPr>
        <w:t xml:space="preserve"> </w:t>
      </w:r>
      <w:r>
        <w:rPr>
          <w:szCs w:val="24"/>
        </w:rPr>
        <w:t xml:space="preserve">pageidaujantys ir turintys teisę išsinuomoti Savivaldybės būstą (bendrabutį), turi pateikti rašytinį prašymą Savivaldybės administracijos direktoriui. Kartu su prašymu pateikiami visi dokumentai, kuriais įrodoma teisė į būsto (bendrabučio) nuomą: </w:t>
      </w:r>
    </w:p>
    <w:p w:rsidR="007258EA" w:rsidRDefault="007258EA" w:rsidP="007258EA">
      <w:pPr>
        <w:ind w:firstLine="851"/>
        <w:jc w:val="both"/>
        <w:rPr>
          <w:szCs w:val="24"/>
        </w:rPr>
      </w:pPr>
      <w:r>
        <w:rPr>
          <w:szCs w:val="24"/>
        </w:rPr>
        <w:t>28.1. valstybės įmonės Registrų centro pažyma (pažymos) apie asmens (šeimos atveju – visų šeimos narių) nuosavybės teise turimus ar turėtus nekilnojamuosius daiktus Lietuvos Respublikos teritorijoje;</w:t>
      </w:r>
    </w:p>
    <w:p w:rsidR="007258EA" w:rsidRDefault="007258EA" w:rsidP="007258EA">
      <w:pPr>
        <w:ind w:firstLine="851"/>
        <w:jc w:val="both"/>
        <w:rPr>
          <w:szCs w:val="24"/>
        </w:rPr>
      </w:pPr>
      <w:r>
        <w:rPr>
          <w:szCs w:val="24"/>
        </w:rPr>
        <w:t>28.2. Gyventojų turto deklaravimo įstatyme nustatyta tvarka užpildyta metinė gyventojo (šeimos) turto ir pajamų deklaracija;</w:t>
      </w:r>
    </w:p>
    <w:p w:rsidR="007258EA" w:rsidRDefault="007258EA" w:rsidP="007258EA">
      <w:pPr>
        <w:ind w:firstLine="851"/>
        <w:jc w:val="both"/>
        <w:rPr>
          <w:szCs w:val="24"/>
        </w:rPr>
      </w:pPr>
      <w:r>
        <w:rPr>
          <w:szCs w:val="24"/>
        </w:rPr>
        <w:t>28.3. pažyma apie asmens (šeimos atveju – visų šeimos narių) deklaruotą gyvenamąją vietą Panevėžio mieste;</w:t>
      </w:r>
    </w:p>
    <w:p w:rsidR="007258EA" w:rsidRDefault="007258EA" w:rsidP="007258EA">
      <w:pPr>
        <w:ind w:firstLine="851"/>
        <w:jc w:val="both"/>
        <w:rPr>
          <w:szCs w:val="24"/>
        </w:rPr>
      </w:pPr>
      <w:r>
        <w:rPr>
          <w:szCs w:val="24"/>
        </w:rPr>
        <w:t>28.4. asmens (šeimos atveju – visų šeimos narių) asmens dokumentai, santuokos, ištuokos liudijimai;</w:t>
      </w:r>
    </w:p>
    <w:p w:rsidR="007258EA" w:rsidRDefault="007258EA" w:rsidP="007258EA">
      <w:pPr>
        <w:ind w:firstLine="851"/>
        <w:jc w:val="both"/>
        <w:rPr>
          <w:szCs w:val="24"/>
        </w:rPr>
      </w:pPr>
      <w:r>
        <w:rPr>
          <w:szCs w:val="24"/>
        </w:rPr>
        <w:t>28.5.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rsidR="007258EA" w:rsidRDefault="007258EA" w:rsidP="007258EA">
      <w:pPr>
        <w:ind w:firstLine="851"/>
        <w:jc w:val="both"/>
        <w:rPr>
          <w:szCs w:val="24"/>
        </w:rPr>
      </w:pPr>
      <w:r>
        <w:rPr>
          <w:szCs w:val="24"/>
        </w:rPr>
        <w:lastRenderedPageBreak/>
        <w:t>29. Gauti prašymai registruojami vadovaujantis Savivaldybės administracijoje patvirtinta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rsidR="007258EA" w:rsidRDefault="007258EA" w:rsidP="007258EA">
      <w:pPr>
        <w:ind w:firstLine="851"/>
        <w:jc w:val="both"/>
        <w:rPr>
          <w:szCs w:val="24"/>
        </w:rPr>
      </w:pPr>
      <w:r>
        <w:rPr>
          <w:szCs w:val="24"/>
        </w:rPr>
        <w:t>30. Asmeniui, pateikusiam prašymą išnuomoti Savivaldybės būstą (bendrabutį), per 20 darbo dienų raštu pranešama apie jo įrašymą į sąrašą, arba siunčiamas motyvuotas neigiamas atsakymas.</w:t>
      </w:r>
    </w:p>
    <w:p w:rsidR="007258EA" w:rsidRDefault="007258EA" w:rsidP="007258EA">
      <w:pPr>
        <w:ind w:firstLine="851"/>
        <w:jc w:val="both"/>
        <w:rPr>
          <w:szCs w:val="24"/>
        </w:rPr>
      </w:pPr>
      <w:r>
        <w:rPr>
          <w:szCs w:val="24"/>
        </w:rPr>
        <w:t>31. Atsiradus laisvam Savivaldybės būstui (bendrabučiui), asmuo informuojamas jo prašyme nurodytu adresu.</w:t>
      </w:r>
    </w:p>
    <w:p w:rsidR="007258EA" w:rsidRDefault="007258EA" w:rsidP="007258EA">
      <w:pPr>
        <w:ind w:firstLine="851"/>
        <w:jc w:val="both"/>
        <w:rPr>
          <w:szCs w:val="24"/>
        </w:rPr>
      </w:pPr>
      <w:r>
        <w:rPr>
          <w:szCs w:val="24"/>
        </w:rPr>
        <w:t>32. Jei asmuo neatsiliepia per 14 kalendorinių dienų arba atsisako pasiūlymo išsinuomoti Savivaldybės būstą (bendrabutį), tais pačiais metais siūlymas dėl nuomos neteikiamas.</w:t>
      </w:r>
    </w:p>
    <w:p w:rsidR="007258EA" w:rsidRDefault="007258EA" w:rsidP="007258EA">
      <w:pPr>
        <w:ind w:firstLine="851"/>
        <w:jc w:val="both"/>
        <w:rPr>
          <w:szCs w:val="24"/>
        </w:rPr>
      </w:pPr>
      <w:r>
        <w:rPr>
          <w:szCs w:val="24"/>
        </w:rPr>
        <w:t>33. Savivaldybės būsto (bendrabučio) nuomos sutartis su nuomininku (jo šeima) nutraukiama, jei:</w:t>
      </w:r>
    </w:p>
    <w:p w:rsidR="007258EA" w:rsidRDefault="007258EA" w:rsidP="007258EA">
      <w:pPr>
        <w:ind w:firstLine="851"/>
        <w:jc w:val="both"/>
        <w:rPr>
          <w:szCs w:val="24"/>
        </w:rPr>
      </w:pPr>
      <w:r>
        <w:rPr>
          <w:szCs w:val="24"/>
        </w:rPr>
        <w:t>33.1. nuomininkas (jo šeimos nariai) įgijo būstą nuosavybės teise;</w:t>
      </w:r>
    </w:p>
    <w:p w:rsidR="007258EA" w:rsidRDefault="007258EA" w:rsidP="007258EA">
      <w:pPr>
        <w:ind w:firstLine="851"/>
        <w:jc w:val="both"/>
        <w:rPr>
          <w:szCs w:val="24"/>
        </w:rPr>
      </w:pPr>
      <w:r>
        <w:rPr>
          <w:szCs w:val="24"/>
        </w:rPr>
        <w:t>33.2. nuomininkui (jo šeimos nariams) išnuomotas socialinis būstas;</w:t>
      </w:r>
    </w:p>
    <w:p w:rsidR="007258EA" w:rsidRDefault="007258EA" w:rsidP="007258EA">
      <w:pPr>
        <w:ind w:firstLine="851"/>
        <w:jc w:val="both"/>
        <w:rPr>
          <w:szCs w:val="24"/>
        </w:rPr>
      </w:pPr>
      <w:r>
        <w:rPr>
          <w:szCs w:val="24"/>
        </w:rPr>
        <w:t>33.3.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rsidR="007258EA" w:rsidRDefault="007258EA" w:rsidP="007258EA">
      <w:pPr>
        <w:ind w:firstLine="851"/>
        <w:jc w:val="both"/>
        <w:rPr>
          <w:szCs w:val="24"/>
        </w:rPr>
      </w:pPr>
      <w:r>
        <w:rPr>
          <w:szCs w:val="24"/>
        </w:rPr>
        <w:t>33.4. nuomininkas pateikė rašytinį prašymą nutraukti su juo nuomos sutartį.</w:t>
      </w:r>
    </w:p>
    <w:p w:rsidR="007258EA" w:rsidRDefault="007258EA" w:rsidP="007258EA">
      <w:pPr>
        <w:ind w:firstLine="851"/>
        <w:jc w:val="both"/>
        <w:rPr>
          <w:szCs w:val="24"/>
        </w:rPr>
      </w:pPr>
      <w:r>
        <w:rPr>
          <w:szCs w:val="24"/>
        </w:rPr>
        <w:t>34. Savivaldybės būsto (bendrabučio) nuomos sutartys, sudarytos iki šio aprašo įsigaliojimo, nekeičiamos, išskyrus Lietuvos Respublikos įstatymų nustatytus atvejus.</w:t>
      </w:r>
    </w:p>
    <w:p w:rsidR="007258EA" w:rsidRDefault="007258EA" w:rsidP="007258EA">
      <w:pPr>
        <w:jc w:val="center"/>
        <w:rPr>
          <w:szCs w:val="24"/>
        </w:rPr>
      </w:pPr>
    </w:p>
    <w:p w:rsidR="007258EA" w:rsidRDefault="007258EA" w:rsidP="007258EA">
      <w:pPr>
        <w:suppressAutoHyphens/>
        <w:jc w:val="center"/>
        <w:rPr>
          <w:b/>
          <w:szCs w:val="24"/>
        </w:rPr>
      </w:pPr>
      <w:r>
        <w:rPr>
          <w:b/>
          <w:szCs w:val="24"/>
        </w:rPr>
        <w:t>V. BAIGIAMOSIOS NUOSTATOS</w:t>
      </w:r>
    </w:p>
    <w:p w:rsidR="007258EA" w:rsidRDefault="007258EA" w:rsidP="007258EA">
      <w:pPr>
        <w:jc w:val="center"/>
        <w:rPr>
          <w:szCs w:val="24"/>
        </w:rPr>
      </w:pPr>
    </w:p>
    <w:p w:rsidR="007258EA" w:rsidRDefault="007258EA" w:rsidP="007258EA">
      <w:pPr>
        <w:suppressAutoHyphens/>
        <w:ind w:firstLine="851"/>
        <w:jc w:val="both"/>
        <w:rPr>
          <w:szCs w:val="24"/>
        </w:rPr>
      </w:pPr>
      <w:r>
        <w:rPr>
          <w:szCs w:val="24"/>
        </w:rPr>
        <w:t>35. Ginčai dėl šio aprašo taikymo sprendžiami įstatymų nustatyta tvarka.</w:t>
      </w:r>
    </w:p>
    <w:p w:rsidR="007258EA" w:rsidRDefault="007258EA" w:rsidP="007258EA">
      <w:pPr>
        <w:suppressAutoHyphens/>
        <w:ind w:firstLine="851"/>
        <w:jc w:val="both"/>
        <w:rPr>
          <w:szCs w:val="24"/>
        </w:rPr>
      </w:pPr>
      <w:r>
        <w:rPr>
          <w:szCs w:val="24"/>
        </w:rPr>
        <w:t>36.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rsidR="007258EA" w:rsidRDefault="007258EA" w:rsidP="007258EA">
      <w:pPr>
        <w:ind w:left="1296" w:right="-12" w:firstLine="1296"/>
        <w:jc w:val="both"/>
        <w:rPr>
          <w:szCs w:val="24"/>
        </w:rPr>
      </w:pPr>
      <w:r>
        <w:rPr>
          <w:szCs w:val="24"/>
        </w:rPr>
        <w:t>___________________________________</w:t>
      </w:r>
    </w:p>
    <w:p w:rsidR="0037357A" w:rsidRDefault="0037357A"/>
    <w:sectPr w:rsidR="0037357A" w:rsidSect="00880BF2">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EA"/>
    <w:rsid w:val="0037357A"/>
    <w:rsid w:val="004E30AA"/>
    <w:rsid w:val="006B26B3"/>
    <w:rsid w:val="007258E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FC82E-53F6-49D1-8B28-79587BDB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8E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10322</Words>
  <Characters>5884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2017-02-22T08:45:00Z</dcterms:created>
  <dcterms:modified xsi:type="dcterms:W3CDTF">2017-02-22T08:45:00Z</dcterms:modified>
</cp:coreProperties>
</file>