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465D" w:rsidRDefault="0017465D" w:rsidP="0017465D">
      <w:pPr>
        <w:jc w:val="center"/>
        <w:rPr>
          <w:b/>
          <w:sz w:val="24"/>
          <w:szCs w:val="24"/>
        </w:rPr>
      </w:pPr>
      <w:bookmarkStart w:id="0" w:name="_GoBack"/>
      <w:bookmarkEnd w:id="0"/>
      <w:r w:rsidRPr="00B32970">
        <w:rPr>
          <w:b/>
          <w:sz w:val="24"/>
          <w:szCs w:val="24"/>
        </w:rPr>
        <w:t>AIŠKINAMASIS RAŠTAS</w:t>
      </w:r>
    </w:p>
    <w:p w:rsidR="0017465D" w:rsidRDefault="0017465D" w:rsidP="0017465D">
      <w:pPr>
        <w:jc w:val="center"/>
        <w:rPr>
          <w:b/>
          <w:sz w:val="24"/>
          <w:szCs w:val="24"/>
        </w:rPr>
      </w:pPr>
    </w:p>
    <w:p w:rsidR="0017465D" w:rsidRDefault="0017465D" w:rsidP="0017465D">
      <w:pPr>
        <w:pStyle w:val="Antrat2"/>
      </w:pPr>
      <w:r>
        <w:t>SPRENDIMAS</w:t>
      </w:r>
    </w:p>
    <w:p w:rsidR="0017465D" w:rsidRPr="00E66E57" w:rsidRDefault="0017465D" w:rsidP="0017465D">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sidRPr="00E66E57">
        <w:rPr>
          <w:rFonts w:eastAsia="Lucida Sans Unicode"/>
          <w:b/>
          <w:sz w:val="24"/>
          <w:szCs w:val="24"/>
          <w:lang w:eastAsia="ar-SA"/>
        </w:rPr>
        <w:t>BŪSTO NUOMOS SĄLYGŲ PAKEITIMO</w:t>
      </w:r>
    </w:p>
    <w:p w:rsidR="0017465D" w:rsidRPr="00B32970" w:rsidRDefault="0017465D" w:rsidP="0017465D">
      <w:pPr>
        <w:jc w:val="center"/>
        <w:rPr>
          <w:sz w:val="24"/>
          <w:szCs w:val="24"/>
        </w:rPr>
      </w:pPr>
      <w:r w:rsidRPr="00B32970">
        <w:rPr>
          <w:sz w:val="24"/>
          <w:szCs w:val="24"/>
        </w:rPr>
        <w:t>201</w:t>
      </w:r>
      <w:r>
        <w:rPr>
          <w:sz w:val="24"/>
          <w:szCs w:val="24"/>
        </w:rPr>
        <w:t>7</w:t>
      </w:r>
      <w:r w:rsidRPr="00B32970">
        <w:rPr>
          <w:sz w:val="24"/>
          <w:szCs w:val="24"/>
        </w:rPr>
        <w:t xml:space="preserve"> m. </w:t>
      </w:r>
      <w:r>
        <w:rPr>
          <w:sz w:val="24"/>
          <w:szCs w:val="24"/>
        </w:rPr>
        <w:t>vasario 23</w:t>
      </w:r>
      <w:r w:rsidRPr="00B32970">
        <w:rPr>
          <w:sz w:val="24"/>
          <w:szCs w:val="24"/>
        </w:rPr>
        <w:t xml:space="preserve"> d.</w:t>
      </w:r>
    </w:p>
    <w:p w:rsidR="0017465D" w:rsidRPr="00B32970" w:rsidRDefault="0017465D" w:rsidP="0017465D">
      <w:pPr>
        <w:jc w:val="center"/>
        <w:rPr>
          <w:sz w:val="24"/>
          <w:szCs w:val="24"/>
        </w:rPr>
      </w:pPr>
      <w:r w:rsidRPr="00B32970">
        <w:rPr>
          <w:sz w:val="24"/>
          <w:szCs w:val="24"/>
        </w:rPr>
        <w:t>Panevėžys</w:t>
      </w:r>
    </w:p>
    <w:p w:rsidR="0017465D" w:rsidRDefault="0017465D" w:rsidP="0017465D">
      <w:pPr>
        <w:jc w:val="both"/>
      </w:pPr>
      <w:r>
        <w:tab/>
      </w:r>
    </w:p>
    <w:p w:rsidR="0017465D" w:rsidRPr="00377E8F" w:rsidRDefault="0017465D" w:rsidP="0017465D">
      <w:pPr>
        <w:ind w:firstLine="720"/>
        <w:jc w:val="both"/>
        <w:rPr>
          <w:b/>
          <w:sz w:val="24"/>
          <w:szCs w:val="24"/>
        </w:rPr>
      </w:pPr>
      <w:r>
        <w:rPr>
          <w:sz w:val="24"/>
          <w:szCs w:val="24"/>
        </w:rPr>
        <w:t>1.</w:t>
      </w:r>
      <w:r w:rsidRPr="00377E8F">
        <w:rPr>
          <w:b/>
          <w:sz w:val="24"/>
          <w:szCs w:val="24"/>
        </w:rPr>
        <w:t>Problemos esmė.</w:t>
      </w:r>
    </w:p>
    <w:p w:rsidR="0017465D" w:rsidRPr="00647E80" w:rsidRDefault="0017465D" w:rsidP="0017465D">
      <w:pPr>
        <w:ind w:firstLine="720"/>
        <w:jc w:val="both"/>
        <w:rPr>
          <w:sz w:val="24"/>
          <w:szCs w:val="24"/>
        </w:rPr>
      </w:pPr>
      <w:r w:rsidRPr="0034260F">
        <w:rPr>
          <w:sz w:val="24"/>
          <w:szCs w:val="24"/>
        </w:rPr>
        <w:t>Lietuvos Respublikos paramos būstui įsigyti ar išsinuomoti įstatym</w:t>
      </w:r>
      <w:r>
        <w:rPr>
          <w:sz w:val="24"/>
          <w:szCs w:val="24"/>
        </w:rPr>
        <w:t>e</w:t>
      </w:r>
      <w:r w:rsidRPr="0034260F">
        <w:rPr>
          <w:sz w:val="24"/>
          <w:szCs w:val="24"/>
        </w:rPr>
        <w:t xml:space="preserve"> (toliau – Įstatymas)</w:t>
      </w:r>
      <w:r>
        <w:rPr>
          <w:sz w:val="24"/>
          <w:szCs w:val="24"/>
        </w:rPr>
        <w:t>, numatyta prievolė socialinio būsto nuomininkams kasmet deklaruoti pajamas ir turtą. Pateikus deklaracij</w:t>
      </w:r>
      <w:r w:rsidR="008521EA">
        <w:rPr>
          <w:sz w:val="24"/>
          <w:szCs w:val="24"/>
        </w:rPr>
        <w:t>ą</w:t>
      </w:r>
      <w:r>
        <w:rPr>
          <w:sz w:val="24"/>
          <w:szCs w:val="24"/>
        </w:rPr>
        <w:t xml:space="preserve"> išaiškėjo, kad nuomininko šeimos </w:t>
      </w:r>
      <w:r w:rsidRPr="00647E80">
        <w:rPr>
          <w:sz w:val="24"/>
          <w:szCs w:val="24"/>
        </w:rPr>
        <w:t>deklaruotos pajamos daugiau kaip 2</w:t>
      </w:r>
      <w:r>
        <w:rPr>
          <w:sz w:val="24"/>
          <w:szCs w:val="24"/>
        </w:rPr>
        <w:t>5</w:t>
      </w:r>
      <w:r w:rsidRPr="00647E80">
        <w:rPr>
          <w:sz w:val="24"/>
          <w:szCs w:val="24"/>
        </w:rPr>
        <w:t xml:space="preserve"> proc. viršija  Paramos būstui įsigyti ar išsinuomoti įstatymo (toliau- Įstatymas)  11 straipsnio 2 dalies 2 punkte nustatytą pajamų dydį</w:t>
      </w:r>
      <w:r>
        <w:rPr>
          <w:sz w:val="24"/>
          <w:szCs w:val="24"/>
        </w:rPr>
        <w:t xml:space="preserve">. </w:t>
      </w:r>
      <w:r w:rsidRPr="00647E80">
        <w:rPr>
          <w:sz w:val="24"/>
          <w:szCs w:val="24"/>
        </w:rPr>
        <w:t>Dėl šios priežasties teisę į socialinio būsto nuomą nuominink</w:t>
      </w:r>
      <w:r>
        <w:rPr>
          <w:sz w:val="24"/>
          <w:szCs w:val="24"/>
        </w:rPr>
        <w:t>o šeima</w:t>
      </w:r>
      <w:r w:rsidRPr="00647E80">
        <w:rPr>
          <w:sz w:val="24"/>
          <w:szCs w:val="24"/>
        </w:rPr>
        <w:t xml:space="preserve">  yra prarad</w:t>
      </w:r>
      <w:r>
        <w:rPr>
          <w:sz w:val="24"/>
          <w:szCs w:val="24"/>
        </w:rPr>
        <w:t>usi</w:t>
      </w:r>
      <w:r w:rsidRPr="00647E80">
        <w:rPr>
          <w:sz w:val="24"/>
          <w:szCs w:val="24"/>
        </w:rPr>
        <w:t>.</w:t>
      </w:r>
    </w:p>
    <w:p w:rsidR="0017465D" w:rsidRPr="00647E80" w:rsidRDefault="0017465D" w:rsidP="0017465D">
      <w:pPr>
        <w:ind w:firstLine="720"/>
        <w:jc w:val="both"/>
        <w:rPr>
          <w:sz w:val="24"/>
          <w:szCs w:val="24"/>
        </w:rPr>
      </w:pPr>
    </w:p>
    <w:p w:rsidR="0017465D" w:rsidRPr="00B32970" w:rsidRDefault="0017465D" w:rsidP="0017465D">
      <w:pPr>
        <w:ind w:firstLine="858"/>
        <w:jc w:val="both"/>
        <w:rPr>
          <w:b/>
          <w:sz w:val="24"/>
          <w:szCs w:val="24"/>
        </w:rPr>
      </w:pPr>
      <w:r w:rsidRPr="00B32970">
        <w:rPr>
          <w:b/>
          <w:sz w:val="24"/>
          <w:szCs w:val="24"/>
        </w:rPr>
        <w:t>2. Kaip šiuo metu sprendžiami projekte aptarti klausimai.</w:t>
      </w:r>
    </w:p>
    <w:p w:rsidR="0017465D" w:rsidRPr="00647E80" w:rsidRDefault="0017465D" w:rsidP="0017465D">
      <w:pPr>
        <w:ind w:firstLine="720"/>
        <w:jc w:val="both"/>
        <w:rPr>
          <w:sz w:val="24"/>
          <w:szCs w:val="24"/>
        </w:rPr>
      </w:pPr>
      <w:r w:rsidRPr="00647E80">
        <w:rPr>
          <w:sz w:val="24"/>
          <w:szCs w:val="24"/>
        </w:rPr>
        <w:t>Paramos būstui į</w:t>
      </w:r>
      <w:r>
        <w:rPr>
          <w:sz w:val="24"/>
          <w:szCs w:val="24"/>
        </w:rPr>
        <w:t xml:space="preserve">sigyti ar išsinuomoti įstatymo </w:t>
      </w:r>
      <w:r w:rsidRPr="00647E80">
        <w:rPr>
          <w:sz w:val="24"/>
          <w:szCs w:val="24"/>
        </w:rPr>
        <w:t>20 straipsnio 6 dalyje yra nustatyta, kad savivaldybės taryba, asmens ar šeimos prašymu, įvertinusi socialinio būsto poreikį savivaldybėje, gali priimti sprendimą šį būstą nuomoti kaip savivaldybės būstą rinkos kainomis, jei asmens ar šeimos, nuomojančio (nuomojančios) socialinį būstą, deklaruotas turtas (įskaitant gautas pajamas) už kalendorinius metus daugiau kaip 2</w:t>
      </w:r>
      <w:r>
        <w:rPr>
          <w:sz w:val="24"/>
          <w:szCs w:val="24"/>
        </w:rPr>
        <w:t>5</w:t>
      </w:r>
      <w:r w:rsidRPr="00647E80">
        <w:rPr>
          <w:sz w:val="24"/>
          <w:szCs w:val="24"/>
        </w:rPr>
        <w:t xml:space="preserve"> procentų viršija Įstatymo 11 straipsnio 2 dalyje nustatytus  metinių pajamų ir turto dydžius. </w:t>
      </w:r>
    </w:p>
    <w:p w:rsidR="0017465D" w:rsidRPr="00647E80" w:rsidRDefault="0017465D" w:rsidP="0017465D">
      <w:pPr>
        <w:ind w:firstLine="720"/>
        <w:jc w:val="both"/>
        <w:rPr>
          <w:sz w:val="24"/>
          <w:szCs w:val="24"/>
        </w:rPr>
      </w:pPr>
      <w:r w:rsidRPr="00647E80">
        <w:rPr>
          <w:sz w:val="24"/>
          <w:szCs w:val="24"/>
        </w:rPr>
        <w:t xml:space="preserve">Nors socialinio būsto poreikis </w:t>
      </w:r>
      <w:r>
        <w:rPr>
          <w:sz w:val="24"/>
          <w:szCs w:val="24"/>
        </w:rPr>
        <w:t>Panevėžio</w:t>
      </w:r>
      <w:r w:rsidRPr="00647E80">
        <w:rPr>
          <w:sz w:val="24"/>
          <w:szCs w:val="24"/>
        </w:rPr>
        <w:t xml:space="preserve"> miesto savivaldybėje išlieka didelis, sprendimo projektu yra siūloma patenkinti savivaldybės socialini</w:t>
      </w:r>
      <w:r>
        <w:rPr>
          <w:sz w:val="24"/>
          <w:szCs w:val="24"/>
        </w:rPr>
        <w:t>o būsto</w:t>
      </w:r>
      <w:r w:rsidRPr="00647E80">
        <w:rPr>
          <w:sz w:val="24"/>
          <w:szCs w:val="24"/>
        </w:rPr>
        <w:t xml:space="preserve"> nuominink</w:t>
      </w:r>
      <w:r>
        <w:rPr>
          <w:sz w:val="24"/>
          <w:szCs w:val="24"/>
        </w:rPr>
        <w:t>o</w:t>
      </w:r>
      <w:r w:rsidRPr="00647E80">
        <w:rPr>
          <w:sz w:val="24"/>
          <w:szCs w:val="24"/>
        </w:rPr>
        <w:t xml:space="preserve"> prašym</w:t>
      </w:r>
      <w:r>
        <w:rPr>
          <w:sz w:val="24"/>
          <w:szCs w:val="24"/>
        </w:rPr>
        <w:t>ą</w:t>
      </w:r>
      <w:r w:rsidRPr="00647E80">
        <w:rPr>
          <w:sz w:val="24"/>
          <w:szCs w:val="24"/>
        </w:rPr>
        <w:t xml:space="preserve"> pakeisti b</w:t>
      </w:r>
      <w:r>
        <w:rPr>
          <w:sz w:val="24"/>
          <w:szCs w:val="24"/>
        </w:rPr>
        <w:t>ūsto nuomos sąlygas. Nuomininkas</w:t>
      </w:r>
      <w:r w:rsidRPr="00647E80">
        <w:rPr>
          <w:sz w:val="24"/>
          <w:szCs w:val="24"/>
        </w:rPr>
        <w:t xml:space="preserve"> supažindint</w:t>
      </w:r>
      <w:r>
        <w:rPr>
          <w:sz w:val="24"/>
          <w:szCs w:val="24"/>
        </w:rPr>
        <w:t>as</w:t>
      </w:r>
      <w:r w:rsidRPr="00647E80">
        <w:rPr>
          <w:sz w:val="24"/>
          <w:szCs w:val="24"/>
        </w:rPr>
        <w:t xml:space="preserve"> su nuomos pakeitimo sąlygų pasekmėmis ir galimybėmis. </w:t>
      </w:r>
      <w:r>
        <w:rPr>
          <w:sz w:val="24"/>
          <w:szCs w:val="24"/>
        </w:rPr>
        <w:t xml:space="preserve"> </w:t>
      </w:r>
    </w:p>
    <w:p w:rsidR="0017465D" w:rsidRPr="00952449" w:rsidRDefault="0017465D" w:rsidP="0017465D">
      <w:pPr>
        <w:pStyle w:val="Betarp"/>
        <w:tabs>
          <w:tab w:val="left" w:pos="851"/>
        </w:tabs>
        <w:spacing w:before="0" w:beforeAutospacing="0" w:after="0" w:afterAutospacing="0"/>
        <w:jc w:val="both"/>
      </w:pPr>
    </w:p>
    <w:p w:rsidR="0017465D" w:rsidRDefault="0017465D" w:rsidP="0017465D">
      <w:pPr>
        <w:ind w:firstLine="780"/>
        <w:jc w:val="both"/>
        <w:rPr>
          <w:b/>
          <w:sz w:val="24"/>
          <w:szCs w:val="24"/>
        </w:rPr>
      </w:pPr>
      <w:r w:rsidRPr="00B32970">
        <w:rPr>
          <w:b/>
          <w:sz w:val="24"/>
          <w:szCs w:val="24"/>
        </w:rPr>
        <w:t>3. Sprendimo priėmimo būtinumo pagrindimas.</w:t>
      </w:r>
    </w:p>
    <w:p w:rsidR="0017465D" w:rsidRDefault="0017465D" w:rsidP="0017465D">
      <w:pPr>
        <w:ind w:firstLine="720"/>
        <w:jc w:val="both"/>
        <w:rPr>
          <w:sz w:val="24"/>
          <w:szCs w:val="24"/>
        </w:rPr>
      </w:pPr>
      <w:r>
        <w:rPr>
          <w:sz w:val="24"/>
          <w:szCs w:val="24"/>
        </w:rPr>
        <w:t>Tarybai priėmus sprendimą, bus įgyvendintos Įstatymo nuostatos.</w:t>
      </w:r>
    </w:p>
    <w:p w:rsidR="0017465D" w:rsidRPr="007435B8" w:rsidRDefault="0017465D" w:rsidP="0017465D">
      <w:pPr>
        <w:ind w:firstLine="720"/>
        <w:jc w:val="both"/>
        <w:rPr>
          <w:sz w:val="24"/>
          <w:szCs w:val="24"/>
        </w:rPr>
      </w:pPr>
    </w:p>
    <w:p w:rsidR="0017465D" w:rsidRDefault="0017465D" w:rsidP="0017465D">
      <w:pPr>
        <w:ind w:firstLine="720"/>
        <w:jc w:val="both"/>
        <w:rPr>
          <w:b/>
          <w:sz w:val="24"/>
          <w:szCs w:val="24"/>
        </w:rPr>
      </w:pPr>
      <w:r w:rsidRPr="00B32970">
        <w:rPr>
          <w:b/>
          <w:sz w:val="24"/>
          <w:szCs w:val="24"/>
        </w:rPr>
        <w:t>4. Skaičiavimai, išlaidų sąmatos, finansavimo šaltiniai.</w:t>
      </w:r>
    </w:p>
    <w:p w:rsidR="0017465D" w:rsidRPr="001E2F4B" w:rsidRDefault="0017465D" w:rsidP="0017465D">
      <w:pPr>
        <w:ind w:firstLine="720"/>
        <w:jc w:val="both"/>
        <w:rPr>
          <w:sz w:val="24"/>
          <w:szCs w:val="24"/>
        </w:rPr>
      </w:pPr>
      <w:r w:rsidRPr="001E2F4B">
        <w:rPr>
          <w:sz w:val="24"/>
          <w:szCs w:val="24"/>
        </w:rPr>
        <w:t>Savivaldybė išlaidų neturės</w:t>
      </w:r>
      <w:r>
        <w:rPr>
          <w:sz w:val="24"/>
          <w:szCs w:val="24"/>
        </w:rPr>
        <w:t>.</w:t>
      </w:r>
    </w:p>
    <w:p w:rsidR="0017465D" w:rsidRPr="00B32970" w:rsidRDefault="0017465D" w:rsidP="0017465D">
      <w:pPr>
        <w:jc w:val="both"/>
        <w:rPr>
          <w:sz w:val="24"/>
          <w:szCs w:val="24"/>
        </w:rPr>
      </w:pPr>
      <w:r w:rsidRPr="00B32970">
        <w:rPr>
          <w:sz w:val="24"/>
          <w:szCs w:val="24"/>
        </w:rPr>
        <w:tab/>
      </w:r>
      <w:r w:rsidRPr="00B32970">
        <w:rPr>
          <w:sz w:val="24"/>
          <w:szCs w:val="24"/>
        </w:rPr>
        <w:tab/>
      </w:r>
    </w:p>
    <w:p w:rsidR="0017465D" w:rsidRPr="00B32970" w:rsidRDefault="0017465D" w:rsidP="0017465D">
      <w:pPr>
        <w:ind w:firstLine="720"/>
        <w:jc w:val="both"/>
        <w:rPr>
          <w:b/>
          <w:sz w:val="24"/>
          <w:szCs w:val="24"/>
        </w:rPr>
      </w:pPr>
      <w:r w:rsidRPr="00B32970">
        <w:rPr>
          <w:b/>
          <w:sz w:val="24"/>
          <w:szCs w:val="24"/>
        </w:rPr>
        <w:t>5. Galimos neigiamos pasekmės priėmus sprendimą, kokių priemonių reikėtų imtis, kad tokių pasekmių būtų išvengta:</w:t>
      </w:r>
    </w:p>
    <w:p w:rsidR="0017465D" w:rsidRDefault="0017465D" w:rsidP="0017465D">
      <w:pPr>
        <w:ind w:firstLine="720"/>
        <w:jc w:val="both"/>
        <w:rPr>
          <w:sz w:val="24"/>
          <w:szCs w:val="24"/>
        </w:rPr>
      </w:pPr>
      <w:r w:rsidRPr="00B32970">
        <w:rPr>
          <w:sz w:val="24"/>
          <w:szCs w:val="24"/>
        </w:rPr>
        <w:t>Neigiamų pasekmių nenumatoma.</w:t>
      </w:r>
    </w:p>
    <w:p w:rsidR="0017465D" w:rsidRPr="00B32970" w:rsidRDefault="0017465D" w:rsidP="0017465D">
      <w:pPr>
        <w:jc w:val="both"/>
        <w:rPr>
          <w:sz w:val="24"/>
          <w:szCs w:val="24"/>
        </w:rPr>
      </w:pPr>
    </w:p>
    <w:p w:rsidR="0017465D" w:rsidRPr="00B32970" w:rsidRDefault="0017465D" w:rsidP="0017465D">
      <w:pPr>
        <w:tabs>
          <w:tab w:val="left" w:pos="780"/>
        </w:tabs>
        <w:jc w:val="both"/>
        <w:rPr>
          <w:b/>
          <w:sz w:val="24"/>
          <w:szCs w:val="24"/>
        </w:rPr>
      </w:pPr>
      <w:r>
        <w:rPr>
          <w:sz w:val="24"/>
          <w:szCs w:val="24"/>
        </w:rPr>
        <w:tab/>
      </w:r>
      <w:r w:rsidRPr="00B32970">
        <w:rPr>
          <w:b/>
          <w:sz w:val="24"/>
          <w:szCs w:val="24"/>
        </w:rPr>
        <w:t>6. Kieno iniciatyva parengtas sprendimo projektas.</w:t>
      </w:r>
    </w:p>
    <w:p w:rsidR="0017465D" w:rsidRDefault="0017465D" w:rsidP="0017465D">
      <w:pPr>
        <w:ind w:firstLine="780"/>
        <w:jc w:val="both"/>
        <w:rPr>
          <w:sz w:val="24"/>
          <w:szCs w:val="24"/>
        </w:rPr>
      </w:pPr>
      <w:r w:rsidRPr="00B32970">
        <w:rPr>
          <w:sz w:val="24"/>
          <w:szCs w:val="24"/>
        </w:rPr>
        <w:t xml:space="preserve">Sprendimo projektą parengė </w:t>
      </w:r>
      <w:r>
        <w:rPr>
          <w:sz w:val="24"/>
          <w:szCs w:val="24"/>
        </w:rPr>
        <w:t>Socialinių reikalų skyriaus socialinių paslaugų poskyris.</w:t>
      </w:r>
    </w:p>
    <w:p w:rsidR="0017465D" w:rsidRPr="00B32970" w:rsidRDefault="0017465D" w:rsidP="0017465D">
      <w:pPr>
        <w:jc w:val="both"/>
        <w:rPr>
          <w:sz w:val="24"/>
          <w:szCs w:val="24"/>
        </w:rPr>
      </w:pPr>
      <w:r w:rsidRPr="00B32970">
        <w:rPr>
          <w:sz w:val="24"/>
          <w:szCs w:val="24"/>
        </w:rPr>
        <w:tab/>
        <w:t xml:space="preserve"> </w:t>
      </w:r>
    </w:p>
    <w:p w:rsidR="0017465D" w:rsidRPr="00B32970" w:rsidRDefault="0017465D" w:rsidP="0017465D">
      <w:pPr>
        <w:spacing w:line="360" w:lineRule="auto"/>
        <w:ind w:firstLine="780"/>
        <w:jc w:val="both"/>
        <w:rPr>
          <w:b/>
          <w:sz w:val="24"/>
          <w:szCs w:val="24"/>
        </w:rPr>
      </w:pPr>
      <w:r w:rsidRPr="00B32970">
        <w:rPr>
          <w:b/>
          <w:sz w:val="24"/>
          <w:szCs w:val="24"/>
        </w:rPr>
        <w:t>7. Sprendimo projektas suderintas su:</w:t>
      </w:r>
    </w:p>
    <w:p w:rsidR="0017465D" w:rsidRDefault="0017465D" w:rsidP="0017465D">
      <w:pPr>
        <w:jc w:val="both"/>
        <w:rPr>
          <w:sz w:val="24"/>
          <w:szCs w:val="24"/>
        </w:rPr>
      </w:pPr>
      <w:r>
        <w:rPr>
          <w:sz w:val="24"/>
          <w:szCs w:val="24"/>
        </w:rPr>
        <w:t xml:space="preserve">Mero pavaduotoju Petru </w:t>
      </w:r>
      <w:proofErr w:type="spellStart"/>
      <w:r>
        <w:rPr>
          <w:sz w:val="24"/>
          <w:szCs w:val="24"/>
        </w:rPr>
        <w:t>Luomanu</w:t>
      </w:r>
      <w:proofErr w:type="spellEnd"/>
      <w:r>
        <w:rPr>
          <w:sz w:val="24"/>
          <w:szCs w:val="24"/>
        </w:rPr>
        <w:t xml:space="preserve">, Mero patarėja, atliekančia Tarybos sekretoriaus funkcijas, Indre </w:t>
      </w:r>
      <w:proofErr w:type="spellStart"/>
      <w:r>
        <w:rPr>
          <w:sz w:val="24"/>
          <w:szCs w:val="24"/>
        </w:rPr>
        <w:t>Kisiele</w:t>
      </w:r>
      <w:proofErr w:type="spellEnd"/>
      <w:r w:rsidRPr="00B32970">
        <w:rPr>
          <w:sz w:val="24"/>
          <w:szCs w:val="24"/>
        </w:rPr>
        <w:t xml:space="preserve">, Administracijos </w:t>
      </w:r>
      <w:proofErr w:type="spellStart"/>
      <w:r w:rsidRPr="00B32970">
        <w:rPr>
          <w:sz w:val="24"/>
          <w:szCs w:val="24"/>
        </w:rPr>
        <w:t>direktor</w:t>
      </w:r>
      <w:r>
        <w:rPr>
          <w:sz w:val="24"/>
          <w:szCs w:val="24"/>
        </w:rPr>
        <w:t>iu</w:t>
      </w:r>
      <w:proofErr w:type="spellEnd"/>
      <w:r>
        <w:rPr>
          <w:sz w:val="24"/>
          <w:szCs w:val="24"/>
        </w:rPr>
        <w:t xml:space="preserve"> Tomu Jukna, Administracijos direktoriaus pavaduotoja Sandra Jakštiene, Teisės ir viešosios tvarkos skyriaus vyr. specialiste  Karolina </w:t>
      </w:r>
      <w:proofErr w:type="spellStart"/>
      <w:r>
        <w:rPr>
          <w:sz w:val="24"/>
          <w:szCs w:val="24"/>
        </w:rPr>
        <w:t>Grubinskiene</w:t>
      </w:r>
      <w:proofErr w:type="spellEnd"/>
      <w:r>
        <w:rPr>
          <w:sz w:val="24"/>
          <w:szCs w:val="24"/>
        </w:rPr>
        <w:t>,</w:t>
      </w:r>
      <w:r w:rsidRPr="00B32970">
        <w:rPr>
          <w:sz w:val="24"/>
          <w:szCs w:val="24"/>
        </w:rPr>
        <w:t xml:space="preserve"> </w:t>
      </w:r>
      <w:r>
        <w:rPr>
          <w:sz w:val="24"/>
          <w:szCs w:val="24"/>
        </w:rPr>
        <w:t>Socialinių reikalų</w:t>
      </w:r>
      <w:r w:rsidRPr="00B32970">
        <w:rPr>
          <w:sz w:val="24"/>
          <w:szCs w:val="24"/>
        </w:rPr>
        <w:t xml:space="preserve"> skyriaus vedėj</w:t>
      </w:r>
      <w:r>
        <w:rPr>
          <w:sz w:val="24"/>
          <w:szCs w:val="24"/>
        </w:rPr>
        <w:t>u Viktoru Michailovu</w:t>
      </w:r>
      <w:r w:rsidRPr="00B32970">
        <w:rPr>
          <w:sz w:val="24"/>
          <w:szCs w:val="24"/>
        </w:rPr>
        <w:t xml:space="preserve">, </w:t>
      </w:r>
      <w:r>
        <w:rPr>
          <w:sz w:val="24"/>
          <w:szCs w:val="24"/>
        </w:rPr>
        <w:t>Dokumentų valdymo poskyrio vyr.</w:t>
      </w:r>
      <w:r w:rsidRPr="00B32970">
        <w:rPr>
          <w:sz w:val="24"/>
          <w:szCs w:val="24"/>
        </w:rPr>
        <w:t xml:space="preserve"> specialiste </w:t>
      </w:r>
      <w:r>
        <w:rPr>
          <w:sz w:val="24"/>
          <w:szCs w:val="24"/>
        </w:rPr>
        <w:t>Agne Pakalne.</w:t>
      </w:r>
    </w:p>
    <w:p w:rsidR="0017465D" w:rsidRPr="00B32970" w:rsidRDefault="0017465D" w:rsidP="0017465D">
      <w:pPr>
        <w:jc w:val="both"/>
        <w:rPr>
          <w:sz w:val="24"/>
          <w:szCs w:val="24"/>
        </w:rPr>
      </w:pPr>
    </w:p>
    <w:p w:rsidR="0017465D" w:rsidRPr="009E79FE" w:rsidRDefault="0017465D" w:rsidP="0017465D">
      <w:pPr>
        <w:tabs>
          <w:tab w:val="left" w:pos="709"/>
        </w:tabs>
        <w:jc w:val="both"/>
        <w:rPr>
          <w:sz w:val="24"/>
          <w:szCs w:val="24"/>
        </w:rPr>
      </w:pPr>
      <w:r w:rsidRPr="00B32970">
        <w:rPr>
          <w:sz w:val="24"/>
          <w:szCs w:val="24"/>
        </w:rPr>
        <w:tab/>
      </w:r>
      <w:r>
        <w:rPr>
          <w:sz w:val="24"/>
          <w:szCs w:val="24"/>
        </w:rPr>
        <w:t xml:space="preserve">Kadangi asmens duomenys neskelbiami, todėl su pateiktu nuomininko prašymu ir dokumentais galima susipažinti Socialinių reikalų skyriaus socialinių paslaugų poskyrio 324 kab. </w:t>
      </w:r>
    </w:p>
    <w:p w:rsidR="0017465D" w:rsidRDefault="0017465D" w:rsidP="0017465D">
      <w:pPr>
        <w:jc w:val="both"/>
      </w:pPr>
    </w:p>
    <w:p w:rsidR="0017465D" w:rsidRDefault="0017465D" w:rsidP="0017465D">
      <w:pPr>
        <w:jc w:val="both"/>
      </w:pPr>
    </w:p>
    <w:p w:rsidR="0017465D" w:rsidRDefault="0017465D" w:rsidP="0017465D">
      <w:pPr>
        <w:jc w:val="both"/>
        <w:rPr>
          <w:sz w:val="24"/>
          <w:szCs w:val="24"/>
        </w:rPr>
      </w:pPr>
      <w:r>
        <w:rPr>
          <w:sz w:val="24"/>
          <w:szCs w:val="24"/>
        </w:rPr>
        <w:t xml:space="preserve">Socialinių reikalų skyriaus socialinių paslaugų poskyrio </w:t>
      </w:r>
    </w:p>
    <w:p w:rsidR="0017465D" w:rsidRDefault="0017465D" w:rsidP="0017465D">
      <w:pPr>
        <w:jc w:val="both"/>
      </w:pPr>
      <w:r w:rsidRPr="00B32970">
        <w:rPr>
          <w:sz w:val="24"/>
          <w:szCs w:val="24"/>
        </w:rPr>
        <w:t>vyr</w:t>
      </w:r>
      <w:r>
        <w:rPr>
          <w:sz w:val="24"/>
          <w:szCs w:val="24"/>
        </w:rPr>
        <w:t>iaus</w:t>
      </w:r>
      <w:r w:rsidRPr="00B32970">
        <w:rPr>
          <w:sz w:val="24"/>
          <w:szCs w:val="24"/>
        </w:rPr>
        <w:t xml:space="preserve">ioji specialistė                                    </w:t>
      </w:r>
      <w:r w:rsidRPr="00B32970">
        <w:rPr>
          <w:sz w:val="24"/>
          <w:szCs w:val="24"/>
        </w:rPr>
        <w:tab/>
        <w:t xml:space="preserve">     </w:t>
      </w:r>
      <w:r w:rsidRPr="00B32970">
        <w:rPr>
          <w:sz w:val="24"/>
          <w:szCs w:val="24"/>
        </w:rPr>
        <w:tab/>
      </w:r>
      <w:r>
        <w:rPr>
          <w:sz w:val="24"/>
          <w:szCs w:val="24"/>
        </w:rPr>
        <w:t>Rasa Rimšienė</w:t>
      </w:r>
    </w:p>
    <w:p w:rsidR="0017465D" w:rsidRDefault="0017465D" w:rsidP="0017465D"/>
    <w:p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65D"/>
    <w:rsid w:val="0017465D"/>
    <w:rsid w:val="0037357A"/>
    <w:rsid w:val="008521EA"/>
    <w:rsid w:val="00880BF2"/>
    <w:rsid w:val="00B169A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72F4B9-B682-4929-AFDE-17792BE7B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7465D"/>
    <w:rPr>
      <w:rFonts w:eastAsia="Times New Roman" w:cs="Times New Roman"/>
      <w:sz w:val="20"/>
      <w:szCs w:val="20"/>
    </w:rPr>
  </w:style>
  <w:style w:type="paragraph" w:styleId="Antrat2">
    <w:name w:val="heading 2"/>
    <w:basedOn w:val="prastasis"/>
    <w:next w:val="prastasis"/>
    <w:link w:val="Antrat2Diagrama"/>
    <w:qFormat/>
    <w:rsid w:val="0017465D"/>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17465D"/>
    <w:rPr>
      <w:rFonts w:eastAsia="Times New Roman" w:cs="Times New Roman"/>
      <w:b/>
      <w:szCs w:val="20"/>
    </w:rPr>
  </w:style>
  <w:style w:type="paragraph" w:styleId="Betarp">
    <w:name w:val="No Spacing"/>
    <w:basedOn w:val="prastasis"/>
    <w:uiPriority w:val="1"/>
    <w:qFormat/>
    <w:rsid w:val="0017465D"/>
    <w:pPr>
      <w:spacing w:before="100" w:beforeAutospacing="1" w:after="100" w:afterAutospacing="1"/>
    </w:pPr>
    <w:rPr>
      <w:sz w:val="24"/>
      <w:szCs w:val="24"/>
      <w:lang w:eastAsia="lt-LT"/>
    </w:rPr>
  </w:style>
  <w:style w:type="paragraph" w:styleId="Debesliotekstas">
    <w:name w:val="Balloon Text"/>
    <w:basedOn w:val="prastasis"/>
    <w:link w:val="DebesliotekstasDiagrama"/>
    <w:uiPriority w:val="99"/>
    <w:semiHidden/>
    <w:unhideWhenUsed/>
    <w:rsid w:val="008521E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521E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1717</Words>
  <Characters>980</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2</cp:revision>
  <cp:lastPrinted>2017-02-22T12:38:00Z</cp:lastPrinted>
  <dcterms:created xsi:type="dcterms:W3CDTF">2017-03-01T07:54:00Z</dcterms:created>
  <dcterms:modified xsi:type="dcterms:W3CDTF">2017-03-01T07:54:00Z</dcterms:modified>
</cp:coreProperties>
</file>