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1F" w:rsidRDefault="00172E1F" w:rsidP="00172E1F">
      <w:pPr>
        <w:spacing w:line="276" w:lineRule="auto"/>
        <w:jc w:val="center"/>
        <w:rPr>
          <w:lang w:val="en-US"/>
        </w:rPr>
      </w:pPr>
    </w:p>
    <w:p w:rsidR="00172E1F" w:rsidRDefault="00172E1F" w:rsidP="00172E1F">
      <w:pPr>
        <w:spacing w:line="276" w:lineRule="auto"/>
        <w:jc w:val="center"/>
        <w:rPr>
          <w:lang w:val="en-US"/>
        </w:rPr>
      </w:pPr>
    </w:p>
    <w:p w:rsidR="00172E1F" w:rsidRPr="00664BA2" w:rsidRDefault="00172E1F" w:rsidP="00172E1F">
      <w:pPr>
        <w:spacing w:line="276" w:lineRule="auto"/>
        <w:jc w:val="center"/>
        <w:rPr>
          <w:b/>
        </w:rPr>
      </w:pPr>
      <w:r w:rsidRPr="00664BA2">
        <w:rPr>
          <w:b/>
          <w:lang w:val="en-US"/>
        </w:rPr>
        <w:t>AI</w:t>
      </w:r>
      <w:r w:rsidRPr="00664BA2">
        <w:rPr>
          <w:b/>
        </w:rPr>
        <w:t>ŠKINAMASIS RAŠTAS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664BA2" w:rsidP="00172E1F">
      <w:pPr>
        <w:spacing w:line="276" w:lineRule="auto"/>
        <w:jc w:val="center"/>
      </w:pPr>
      <w:r w:rsidRPr="00AC174E">
        <w:rPr>
          <w:b/>
          <w:lang w:val="es-ES"/>
        </w:rPr>
        <w:t xml:space="preserve">DĖL </w:t>
      </w:r>
      <w:r w:rsidRPr="00AC174E">
        <w:rPr>
          <w:b/>
          <w:bCs/>
        </w:rPr>
        <w:t xml:space="preserve">PRITARIMO </w:t>
      </w:r>
      <w:r>
        <w:rPr>
          <w:b/>
          <w:caps/>
          <w:szCs w:val="20"/>
        </w:rPr>
        <w:t>PANEVĖŽIO MIESTO savivaldybės Peticijų komisijos išvadoms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  <w:r>
        <w:t xml:space="preserve">2016 m. gruodžio </w:t>
      </w:r>
      <w:r w:rsidR="00EC2BE9">
        <w:t>7</w:t>
      </w:r>
      <w:bookmarkStart w:id="0" w:name="_GoBack"/>
      <w:bookmarkEnd w:id="0"/>
      <w:r>
        <w:t xml:space="preserve"> d.</w:t>
      </w:r>
    </w:p>
    <w:p w:rsidR="00172E1F" w:rsidRPr="00172E1F" w:rsidRDefault="00172E1F" w:rsidP="00172E1F">
      <w:pPr>
        <w:spacing w:line="276" w:lineRule="auto"/>
        <w:jc w:val="center"/>
      </w:pPr>
      <w:r w:rsidRPr="00172E1F">
        <w:t>Panevėžys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ind w:left="0" w:firstLine="284"/>
        <w:jc w:val="both"/>
      </w:pPr>
      <w:r w:rsidRPr="00172E1F">
        <w:rPr>
          <w:b/>
        </w:rPr>
        <w:t xml:space="preserve">Problemos esmė: </w:t>
      </w:r>
      <w:r w:rsidR="00664BA2">
        <w:t>Į Panevėžio miesto savivaldybės peticijų komisiją kreipėsi miesto gyventojai</w:t>
      </w:r>
      <w:r w:rsidR="00325938">
        <w:t xml:space="preserve"> su reikalavimu, kurį prašė pripažinti peticija ir nagrinėti. Peticijų komisija pripažino kreipimąsi peticija, ją išnagrinėjo ir, </w:t>
      </w:r>
      <w:r w:rsidR="00325938" w:rsidRPr="00AC174E">
        <w:t xml:space="preserve">vadovaudamasi </w:t>
      </w:r>
      <w:r w:rsidR="00325938" w:rsidRPr="00AC174E">
        <w:rPr>
          <w:szCs w:val="24"/>
          <w:lang w:eastAsia="lt-LT"/>
        </w:rPr>
        <w:t xml:space="preserve">Lietuvos Respublikos </w:t>
      </w:r>
      <w:r w:rsidR="00325938">
        <w:rPr>
          <w:szCs w:val="24"/>
          <w:lang w:eastAsia="lt-LT"/>
        </w:rPr>
        <w:t>peticijų</w:t>
      </w:r>
      <w:r w:rsidR="00325938" w:rsidRPr="00AC174E">
        <w:rPr>
          <w:szCs w:val="24"/>
          <w:lang w:eastAsia="lt-LT"/>
        </w:rPr>
        <w:t xml:space="preserve"> įstatymo</w:t>
      </w:r>
      <w:r w:rsidR="00325938" w:rsidRPr="00AC174E">
        <w:rPr>
          <w:iCs/>
          <w:szCs w:val="24"/>
          <w:lang w:eastAsia="lt-LT"/>
        </w:rPr>
        <w:t xml:space="preserve"> </w:t>
      </w:r>
      <w:r w:rsidR="00325938">
        <w:t>14</w:t>
      </w:r>
      <w:r w:rsidR="00325938" w:rsidRPr="00AC174E">
        <w:t xml:space="preserve"> straipsnio </w:t>
      </w:r>
      <w:r w:rsidR="00325938">
        <w:t>3</w:t>
      </w:r>
      <w:r w:rsidR="00325938" w:rsidRPr="00AC174E">
        <w:t xml:space="preserve"> </w:t>
      </w:r>
      <w:r w:rsidR="00325938">
        <w:t>dalimi</w:t>
      </w:r>
      <w:r w:rsidR="00325938" w:rsidRPr="00AC174E">
        <w:t>,</w:t>
      </w:r>
      <w:r w:rsidR="00325938" w:rsidRPr="00AC174E">
        <w:rPr>
          <w:szCs w:val="24"/>
          <w:lang w:eastAsia="lt-LT"/>
        </w:rPr>
        <w:t xml:space="preserve"> </w:t>
      </w:r>
      <w:r w:rsidR="00325938">
        <w:rPr>
          <w:szCs w:val="20"/>
        </w:rPr>
        <w:t xml:space="preserve">2011 m. gruodžio 15 d. </w:t>
      </w:r>
      <w:r w:rsidR="00325938" w:rsidRPr="00DD3079">
        <w:t>Panevėžio</w:t>
      </w:r>
      <w:r w:rsidR="00325938" w:rsidRPr="00AC174E">
        <w:t xml:space="preserve"> miesto savivaldybės taryb</w:t>
      </w:r>
      <w:r w:rsidR="00325938">
        <w:t xml:space="preserve">os </w:t>
      </w:r>
      <w:r w:rsidR="00325938">
        <w:rPr>
          <w:szCs w:val="20"/>
        </w:rPr>
        <w:t>sprendimu Nr. 1-12-14</w:t>
      </w:r>
      <w:r w:rsidR="00325938" w:rsidRPr="00325938">
        <w:rPr>
          <w:szCs w:val="20"/>
        </w:rPr>
        <w:t xml:space="preserve"> </w:t>
      </w:r>
      <w:r w:rsidR="00325938">
        <w:rPr>
          <w:szCs w:val="20"/>
        </w:rPr>
        <w:t>patvirtintų</w:t>
      </w:r>
      <w:r w:rsidR="00325938" w:rsidRPr="00325938">
        <w:rPr>
          <w:szCs w:val="20"/>
        </w:rPr>
        <w:t xml:space="preserve"> </w:t>
      </w:r>
      <w:r w:rsidR="00325938" w:rsidRPr="00DD3079">
        <w:rPr>
          <w:szCs w:val="20"/>
        </w:rPr>
        <w:t>Panevėžio miesto savivaldybės peticijų komisijos</w:t>
      </w:r>
      <w:r w:rsidR="00325938">
        <w:rPr>
          <w:b/>
          <w:szCs w:val="20"/>
        </w:rPr>
        <w:t xml:space="preserve"> </w:t>
      </w:r>
      <w:r w:rsidR="00325938" w:rsidRPr="00DD3079">
        <w:rPr>
          <w:szCs w:val="20"/>
        </w:rPr>
        <w:t>nuostatų</w:t>
      </w:r>
      <w:r w:rsidR="00325938">
        <w:rPr>
          <w:szCs w:val="20"/>
        </w:rPr>
        <w:t xml:space="preserve">, 44 punktu, teikia </w:t>
      </w:r>
      <w:r w:rsidR="00325938" w:rsidRPr="00DD3079">
        <w:t>Panevėžio</w:t>
      </w:r>
      <w:r w:rsidR="00325938" w:rsidRPr="00AC174E">
        <w:t xml:space="preserve"> miesto savivaldybės taryba</w:t>
      </w:r>
      <w:r w:rsidR="00325938">
        <w:t>i sprendimo projektą dėl pritarimo Peticijų komisijos išvadoms.</w:t>
      </w:r>
    </w:p>
    <w:p w:rsidR="00172E1F" w:rsidRPr="00172E1F" w:rsidRDefault="00172E1F" w:rsidP="00172E1F">
      <w:pPr>
        <w:numPr>
          <w:ilvl w:val="0"/>
          <w:numId w:val="1"/>
        </w:numPr>
        <w:spacing w:line="276" w:lineRule="auto"/>
        <w:ind w:left="0" w:firstLine="284"/>
        <w:jc w:val="both"/>
      </w:pPr>
      <w:r w:rsidRPr="00172E1F">
        <w:rPr>
          <w:b/>
        </w:rPr>
        <w:t>Kaip šiuo metu sprendžiami projekte aptarti klausimai.</w:t>
      </w:r>
      <w:r w:rsidRPr="00172E1F">
        <w:t xml:space="preserve"> </w:t>
      </w:r>
      <w:r>
        <w:t xml:space="preserve">Šiuo metu </w:t>
      </w:r>
      <w:r w:rsidR="00E23293">
        <w:t>Peticijų komisijos išvados nėra patvirtintos.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172E1F">
        <w:rPr>
          <w:b/>
        </w:rPr>
        <w:t>Kodėl būtina priimti sprendimą, kokių pozityvių rezultatų laukiama.</w:t>
      </w:r>
      <w:r w:rsidRPr="00172E1F">
        <w:t xml:space="preserve"> </w:t>
      </w:r>
      <w:r w:rsidR="00E23293">
        <w:t>Patvirtinus Peticijų komisijos išvadas bus įgyvendintos Peticijų įstatyme numatytos procedūros.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172E1F">
        <w:rPr>
          <w:b/>
        </w:rPr>
        <w:t>Finansavimo šaltiniai.</w:t>
      </w:r>
      <w:r w:rsidRPr="00172E1F">
        <w:t xml:space="preserve"> Papildomo finansavimo nereikės.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t> </w:t>
      </w:r>
    </w:p>
    <w:p w:rsidR="00172E1F" w:rsidRPr="00172E1F" w:rsidRDefault="00172E1F" w:rsidP="00172E1F">
      <w:pPr>
        <w:numPr>
          <w:ilvl w:val="0"/>
          <w:numId w:val="4"/>
        </w:numPr>
        <w:spacing w:line="276" w:lineRule="auto"/>
        <w:ind w:left="0" w:firstLine="284"/>
        <w:jc w:val="both"/>
      </w:pPr>
      <w:r w:rsidRPr="00172E1F">
        <w:rPr>
          <w:b/>
        </w:rPr>
        <w:t>Galimos neigiamos pasekmės.</w:t>
      </w:r>
      <w:r w:rsidRPr="00172E1F">
        <w:t xml:space="preserve"> Neigiamų pasekmių nebus.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t> </w:t>
      </w:r>
    </w:p>
    <w:p w:rsidR="00172E1F" w:rsidRPr="00172E1F" w:rsidRDefault="00172E1F" w:rsidP="00172E1F">
      <w:pPr>
        <w:numPr>
          <w:ilvl w:val="0"/>
          <w:numId w:val="5"/>
        </w:numPr>
        <w:spacing w:line="276" w:lineRule="auto"/>
        <w:ind w:left="0" w:firstLine="284"/>
        <w:jc w:val="both"/>
      </w:pPr>
      <w:r w:rsidRPr="00172E1F">
        <w:rPr>
          <w:b/>
        </w:rPr>
        <w:t>Kieno iniciatyva parengtas sprendimo projektas.</w:t>
      </w:r>
      <w:r w:rsidRPr="00172E1F">
        <w:t xml:space="preserve"> </w:t>
      </w:r>
      <w:r w:rsidR="00E23293">
        <w:t>Panevėžio miesto savivaldybės peticijų komisijos</w:t>
      </w:r>
      <w:r w:rsidRPr="00172E1F">
        <w:t>.</w:t>
      </w:r>
    </w:p>
    <w:p w:rsidR="00172E1F" w:rsidRDefault="00172E1F" w:rsidP="00172E1F">
      <w:pPr>
        <w:spacing w:line="276" w:lineRule="auto"/>
        <w:jc w:val="both"/>
      </w:pPr>
    </w:p>
    <w:p w:rsidR="00E23293" w:rsidRDefault="00E23293" w:rsidP="00172E1F">
      <w:pPr>
        <w:spacing w:line="276" w:lineRule="auto"/>
        <w:jc w:val="both"/>
      </w:pPr>
    </w:p>
    <w:p w:rsidR="00E23293" w:rsidRDefault="00E23293" w:rsidP="00172E1F">
      <w:pPr>
        <w:spacing w:line="276" w:lineRule="auto"/>
        <w:jc w:val="both"/>
      </w:pPr>
    </w:p>
    <w:p w:rsidR="00E23293" w:rsidRDefault="00E23293" w:rsidP="00172E1F">
      <w:pPr>
        <w:spacing w:line="276" w:lineRule="auto"/>
        <w:jc w:val="both"/>
      </w:pPr>
      <w:r>
        <w:t xml:space="preserve">Panevėžio miesto savivaldybės </w:t>
      </w:r>
    </w:p>
    <w:p w:rsidR="00E23293" w:rsidRDefault="00E23293" w:rsidP="00172E1F">
      <w:pPr>
        <w:spacing w:line="276" w:lineRule="auto"/>
        <w:jc w:val="both"/>
      </w:pPr>
      <w:r>
        <w:t>peticijų komisijos pirmininkė</w:t>
      </w:r>
      <w:r>
        <w:tab/>
      </w:r>
      <w:r>
        <w:tab/>
      </w:r>
      <w:r>
        <w:tab/>
        <w:t>Galina Kuzmienė</w:t>
      </w:r>
    </w:p>
    <w:sectPr w:rsidR="00E23293" w:rsidSect="00172E1F">
      <w:pgSz w:w="11906" w:h="16838"/>
      <w:pgMar w:top="85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E30"/>
    <w:multiLevelType w:val="hybridMultilevel"/>
    <w:tmpl w:val="93F0C7C4"/>
    <w:lvl w:ilvl="0" w:tplc="4CE69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43C"/>
    <w:multiLevelType w:val="multilevel"/>
    <w:tmpl w:val="BB262B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24763"/>
    <w:multiLevelType w:val="multilevel"/>
    <w:tmpl w:val="9AD8B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E50D3"/>
    <w:multiLevelType w:val="multilevel"/>
    <w:tmpl w:val="DB98E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527CA"/>
    <w:multiLevelType w:val="multilevel"/>
    <w:tmpl w:val="F2FC5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966B2"/>
    <w:multiLevelType w:val="multilevel"/>
    <w:tmpl w:val="6D90A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F"/>
    <w:rsid w:val="00044555"/>
    <w:rsid w:val="0006311F"/>
    <w:rsid w:val="00172E1F"/>
    <w:rsid w:val="00325938"/>
    <w:rsid w:val="005F3B96"/>
    <w:rsid w:val="00664BA2"/>
    <w:rsid w:val="008A7EC9"/>
    <w:rsid w:val="008F3176"/>
    <w:rsid w:val="00B0428B"/>
    <w:rsid w:val="00C81692"/>
    <w:rsid w:val="00E23293"/>
    <w:rsid w:val="00E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Daiva Breivienė</cp:lastModifiedBy>
  <cp:revision>4</cp:revision>
  <cp:lastPrinted>2016-12-22T11:43:00Z</cp:lastPrinted>
  <dcterms:created xsi:type="dcterms:W3CDTF">2016-12-22T09:15:00Z</dcterms:created>
  <dcterms:modified xsi:type="dcterms:W3CDTF">2016-12-22T11:43:00Z</dcterms:modified>
</cp:coreProperties>
</file>