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741CCA" w:rsidRDefault="00AA380C" w:rsidP="001C1F75">
      <w:pPr>
        <w:pStyle w:val="Pagrindinistekstas3"/>
        <w:rPr>
          <w:bCs/>
          <w:szCs w:val="24"/>
        </w:rPr>
      </w:pPr>
      <w:r w:rsidRPr="00741CCA">
        <w:rPr>
          <w:bCs/>
          <w:szCs w:val="24"/>
        </w:rPr>
        <w:t xml:space="preserve">DĖL PRITARIMO PROJEKTO </w:t>
      </w:r>
      <w:r w:rsidR="00A46A43" w:rsidRPr="00741CCA">
        <w:rPr>
          <w:bCs/>
          <w:szCs w:val="24"/>
        </w:rPr>
        <w:t>„</w:t>
      </w:r>
      <w:r w:rsidRPr="00741CCA">
        <w:rPr>
          <w:szCs w:val="24"/>
        </w:rPr>
        <w:t>NEVĖŽIO UPĖS IR PAKRANČIŲ SUTVARKYMAS (ATKARPA NUO STOTIES G. TILTO IKI NEMUNO G. TILTO)</w:t>
      </w:r>
      <w:r w:rsidR="00A46A43" w:rsidRPr="00741CCA">
        <w:rPr>
          <w:szCs w:val="24"/>
        </w:rPr>
        <w:t>“</w:t>
      </w:r>
      <w:r w:rsidRPr="00741CCA">
        <w:rPr>
          <w:szCs w:val="24"/>
        </w:rPr>
        <w:t xml:space="preserve"> </w:t>
      </w:r>
      <w:r w:rsidR="00A46A43" w:rsidRPr="00741CCA">
        <w:rPr>
          <w:szCs w:val="24"/>
        </w:rPr>
        <w:t xml:space="preserve">ĮGYVENDINIMUI IR </w:t>
      </w:r>
      <w:r w:rsidRPr="00741CCA">
        <w:rPr>
          <w:bCs/>
          <w:szCs w:val="24"/>
        </w:rPr>
        <w:t xml:space="preserve">TEIKIMUI EUROPOS SĄJUNGOS FONDŲ INVESTICIJOMS GAUTI IR </w:t>
      </w:r>
      <w:r w:rsidRPr="00741CCA">
        <w:rPr>
          <w:szCs w:val="24"/>
        </w:rPr>
        <w:t xml:space="preserve">PROJEKTO DALINIO FINANSAVIMO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74001B" w:rsidRPr="00F17F63">
        <w:rPr>
          <w:szCs w:val="24"/>
        </w:rPr>
        <w:t>6</w:t>
      </w:r>
      <w:r w:rsidRPr="00F17F63">
        <w:rPr>
          <w:szCs w:val="24"/>
        </w:rPr>
        <w:t xml:space="preserve"> m. </w:t>
      </w:r>
      <w:r w:rsidR="00AA380C" w:rsidRPr="00F17F63">
        <w:rPr>
          <w:szCs w:val="24"/>
        </w:rPr>
        <w:t>lapkričio</w:t>
      </w:r>
      <w:proofErr w:type="gramStart"/>
      <w:r w:rsidR="00741CCA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proofErr w:type="gramEnd"/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F17F63" w:rsidRDefault="00D976E3" w:rsidP="00F17F63">
      <w:pPr>
        <w:pStyle w:val="Default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A2330D" w:rsidRPr="00F17F63">
        <w:t>,</w:t>
      </w:r>
      <w:r w:rsidR="000864E5" w:rsidRPr="00F17F63">
        <w:t xml:space="preserve"> </w:t>
      </w:r>
      <w:r w:rsidR="00931475" w:rsidRPr="00F17F63">
        <w:t>Panevėžio miesto integruota</w:t>
      </w:r>
      <w:r w:rsidR="002740F7" w:rsidRPr="00F17F63">
        <w:t xml:space="preserve"> teritorijų vystymo program</w:t>
      </w:r>
      <w:r w:rsidR="000864E5" w:rsidRPr="00F17F63">
        <w:t xml:space="preserve">a, patvirtinta Lietuvos Respublikos vidaus reikalų ministro 2016 m. vasario 19 d. įsakymu Nr. 1V-122, </w:t>
      </w:r>
      <w:r w:rsidR="006D62F2" w:rsidRPr="00F17F63">
        <w:t xml:space="preserve">Panevėžio regiono 2014–2020 m. plėtros planu, patvirtintu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 xml:space="preserve">51/4S-23,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strateginiu planu, patvirtintu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741CCA">
        <w:rPr>
          <w14:numSpacing w14:val="proportional"/>
        </w:rPr>
        <w:t>a</w:t>
      </w:r>
      <w:r w:rsidR="00216C70" w:rsidRPr="00741CCA">
        <w:rPr>
          <w14:numSpacing w14:val="proportional"/>
        </w:rPr>
        <w:t>:</w:t>
      </w:r>
    </w:p>
    <w:p w:rsidR="0011226B" w:rsidRPr="00F17F63" w:rsidRDefault="007B57CF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>P</w:t>
      </w:r>
      <w:r w:rsidR="00555BE2">
        <w:rPr>
          <w:lang w:val="lt-LT"/>
        </w:rPr>
        <w:t>ritarti</w:t>
      </w:r>
      <w:r w:rsidR="004A6315" w:rsidRPr="00F17F63">
        <w:rPr>
          <w:lang w:val="lt-LT"/>
        </w:rPr>
        <w:t xml:space="preserve">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AA380C" w:rsidRPr="00F17F63">
        <w:rPr>
          <w:sz w:val="22"/>
          <w:lang w:val="lt-LT"/>
        </w:rPr>
        <w:t>N</w:t>
      </w:r>
      <w:r w:rsidR="00AA380C" w:rsidRPr="00555BE2">
        <w:rPr>
          <w:lang w:val="lt-LT"/>
        </w:rPr>
        <w:t>evėžio upės ir pakrančių sutvarkymas (atkarpa nuo Stoties g. tilto iki Nemuno g. tilto)</w:t>
      </w:r>
      <w:r w:rsidR="001A2B38" w:rsidRPr="00F17F63">
        <w:rPr>
          <w:lang w:val="lt-LT"/>
        </w:rPr>
        <w:t>“</w:t>
      </w:r>
      <w:r w:rsidR="006F2B46" w:rsidRPr="00F17F63">
        <w:rPr>
          <w:lang w:val="lt-LT"/>
        </w:rPr>
        <w:t xml:space="preserve"> 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dalyvavimo darbo rinkoje skatinimas“ Nr. 07.1.1-CPVA</w:t>
      </w:r>
      <w:proofErr w:type="gramStart"/>
      <w:r w:rsidR="006F2B46" w:rsidRPr="00F17F63">
        <w:rPr>
          <w:lang w:val="lt-LT"/>
        </w:rPr>
        <w:t>-</w:t>
      </w:r>
      <w:proofErr w:type="gramEnd"/>
      <w:r w:rsidR="006F2B46" w:rsidRPr="00F17F63">
        <w:rPr>
          <w:lang w:val="lt-LT"/>
        </w:rPr>
        <w:t>R-904 priemonę „Didžiųjų miestų kompleksinė plėtra“</w:t>
      </w:r>
      <w:r w:rsidR="000F420B" w:rsidRPr="00F17F63">
        <w:rPr>
          <w:lang w:val="lt-LT"/>
        </w:rPr>
        <w:t>.</w:t>
      </w:r>
    </w:p>
    <w:p w:rsidR="00202248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Pr="00F17F63">
        <w:rPr>
          <w:lang w:val="lt-LT"/>
        </w:rPr>
        <w:t xml:space="preserve"> 7,5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 xml:space="preserve">iš Savivaldybės biudžeto (paskolos lėšos) </w:t>
      </w:r>
      <w:r w:rsidR="001C67A6" w:rsidRPr="00F17F63">
        <w:rPr>
          <w:lang w:val="lt-LT"/>
        </w:rPr>
        <w:t>(p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F17F63" w:rsidRPr="00F17F63">
        <w:rPr>
          <w:lang w:val="lt-LT"/>
        </w:rPr>
        <w:t>662</w:t>
      </w:r>
      <w:r w:rsidRPr="00F17F63">
        <w:rPr>
          <w:lang w:val="lt-LT"/>
        </w:rPr>
        <w:t xml:space="preserve"> </w:t>
      </w:r>
      <w:r w:rsidR="00F17F63" w:rsidRPr="00F17F63">
        <w:rPr>
          <w:lang w:val="lt-LT"/>
        </w:rPr>
        <w:t>41</w:t>
      </w:r>
      <w:r w:rsidRPr="00F17F63">
        <w:rPr>
          <w:lang w:val="lt-LT"/>
        </w:rPr>
        <w:t>3 Eur (</w:t>
      </w:r>
      <w:r w:rsidR="00F17F63" w:rsidRPr="00F17F63">
        <w:rPr>
          <w:lang w:val="lt-LT"/>
        </w:rPr>
        <w:t xml:space="preserve">šeši šimtai šešiasdešimt du </w:t>
      </w:r>
      <w:r w:rsidRPr="00F17F63">
        <w:rPr>
          <w:lang w:val="lt-LT"/>
        </w:rPr>
        <w:t>tūkstanči</w:t>
      </w:r>
      <w:r w:rsidR="00F17F63" w:rsidRPr="00F17F63">
        <w:rPr>
          <w:lang w:val="lt-LT"/>
        </w:rPr>
        <w:t>ai</w:t>
      </w:r>
      <w:r w:rsidRPr="00F17F63">
        <w:rPr>
          <w:lang w:val="lt-LT"/>
        </w:rPr>
        <w:t xml:space="preserve"> </w:t>
      </w:r>
      <w:r w:rsidR="00F17F63" w:rsidRPr="00F17F63">
        <w:rPr>
          <w:lang w:val="lt-LT"/>
        </w:rPr>
        <w:t>keturi šimtai trylika e</w:t>
      </w:r>
      <w:r w:rsidRPr="00F17F63">
        <w:rPr>
          <w:lang w:val="lt-LT"/>
        </w:rPr>
        <w:t>ur</w:t>
      </w:r>
      <w:r w:rsidR="00F17F63" w:rsidRPr="00F17F63">
        <w:rPr>
          <w:lang w:val="lt-LT"/>
        </w:rPr>
        <w:t>ų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34778A" w:rsidRDefault="0034778A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75136" w:rsidRPr="00F17F63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  <w:t>Donatas Mickevičius</w:t>
      </w:r>
      <w:r w:rsidR="00F75136" w:rsidRPr="00F17F63">
        <w:rPr>
          <w:szCs w:val="24"/>
        </w:rPr>
        <w:t>, tel. 2</w:t>
      </w:r>
      <w:r w:rsidR="00FE4862" w:rsidRPr="00F17F63">
        <w:rPr>
          <w:szCs w:val="24"/>
        </w:rPr>
        <w:t>39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F17F63" w:rsidRDefault="001754FB" w:rsidP="00741CCA">
      <w:pPr>
        <w:tabs>
          <w:tab w:val="left" w:pos="6379"/>
        </w:tabs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pStyle w:val="Pagrindinistekstas"/>
        <w:tabs>
          <w:tab w:val="left" w:pos="5812"/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</w:p>
    <w:p w:rsidR="001754FB" w:rsidRPr="00F17F63" w:rsidRDefault="001754FB" w:rsidP="00741CCA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Investicijų projektų poskyrio vedėja</w:t>
      </w:r>
      <w:r w:rsidRPr="00F17F63">
        <w:rPr>
          <w:szCs w:val="24"/>
        </w:rPr>
        <w:tab/>
        <w:t>Lina Bareikienė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pStyle w:val="Pagrindinistekstas"/>
        <w:tabs>
          <w:tab w:val="left" w:pos="7230"/>
          <w:tab w:val="left" w:pos="7513"/>
        </w:tabs>
        <w:spacing w:line="240" w:lineRule="auto"/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741CCA">
      <w:headerReference w:type="even" r:id="rId8"/>
      <w:headerReference w:type="default" r:id="rId9"/>
      <w:headerReference w:type="first" r:id="rId10"/>
      <w:type w:val="nextColumn"/>
      <w:pgSz w:w="11909" w:h="16834" w:code="9"/>
      <w:pgMar w:top="426" w:right="567" w:bottom="14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0B" w:rsidRDefault="003A2D0B">
      <w:r>
        <w:separator/>
      </w:r>
    </w:p>
  </w:endnote>
  <w:endnote w:type="continuationSeparator" w:id="0">
    <w:p w:rsidR="003A2D0B" w:rsidRDefault="003A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0B" w:rsidRDefault="003A2D0B">
      <w:r>
        <w:separator/>
      </w:r>
    </w:p>
  </w:footnote>
  <w:footnote w:type="continuationSeparator" w:id="0">
    <w:p w:rsidR="003A2D0B" w:rsidRDefault="003A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1CC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2D0B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5BE2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1AF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1CCA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42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43DF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03B8B-6DDC-4A45-967F-1B0C75A5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4E9E-B009-4CBD-B028-B3EEC224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5</cp:revision>
  <cp:lastPrinted>2016-04-13T10:20:00Z</cp:lastPrinted>
  <dcterms:created xsi:type="dcterms:W3CDTF">2016-11-07T11:20:00Z</dcterms:created>
  <dcterms:modified xsi:type="dcterms:W3CDTF">2016-11-07T14:23:00Z</dcterms:modified>
</cp:coreProperties>
</file>