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92" w:rsidRPr="00DB2030" w:rsidRDefault="00E62092" w:rsidP="00E62092">
      <w:pPr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1F47CD" w:rsidRPr="007F25CC" w:rsidRDefault="001F47CD" w:rsidP="001F47CD">
      <w:pPr>
        <w:jc w:val="center"/>
        <w:rPr>
          <w:b/>
        </w:rPr>
      </w:pPr>
      <w:r w:rsidRPr="007F25CC">
        <w:rPr>
          <w:b/>
        </w:rPr>
        <w:t>DĖL MOKESČIO UŽ UGDYMĄ PANEVĖŽIO MIESTO SAVIVALDYBĖS BIUDŽETINĖSE SPORTO UGDYMO ĮSTAIGOSE TVARKOS APRAŠO PATVIRTINIMO, MOKESČIO UŽ UGDYMĄ NUSTATYMO IR SAVIVALDYBĖS TARYBOS 2001 M. VASARIO 15 D. SPRENDIMO NR. 15-21 PRIPAŽINIMO NETEKUSIU GALIOS</w:t>
      </w:r>
    </w:p>
    <w:p w:rsidR="005C2361" w:rsidRDefault="005C2361" w:rsidP="00F77BC2">
      <w:pPr>
        <w:ind w:left="284" w:hanging="284"/>
        <w:jc w:val="center"/>
      </w:pPr>
    </w:p>
    <w:p w:rsidR="00E62092" w:rsidRDefault="008B1BFB" w:rsidP="00E62092">
      <w:pPr>
        <w:jc w:val="center"/>
      </w:pPr>
      <w:r>
        <w:t>2016</w:t>
      </w:r>
      <w:r w:rsidR="00D22055">
        <w:t xml:space="preserve"> </w:t>
      </w:r>
      <w:r w:rsidR="00F656C7">
        <w:t>m.</w:t>
      </w:r>
      <w:r>
        <w:t xml:space="preserve"> </w:t>
      </w:r>
      <w:r w:rsidR="001F47CD">
        <w:t>spalio</w:t>
      </w:r>
      <w:r w:rsidR="00D44F06">
        <w:t xml:space="preserve"> </w:t>
      </w:r>
      <w:r w:rsidR="001F47CD">
        <w:t>11</w:t>
      </w:r>
      <w:r w:rsidR="00DB2030">
        <w:t xml:space="preserve"> d.</w:t>
      </w:r>
    </w:p>
    <w:p w:rsidR="00E62092" w:rsidRDefault="00E62092" w:rsidP="00E62092">
      <w:pPr>
        <w:jc w:val="center"/>
      </w:pPr>
      <w:r>
        <w:t>Panevėžys</w:t>
      </w:r>
    </w:p>
    <w:p w:rsidR="00E62092" w:rsidRDefault="00E62092" w:rsidP="00E0274D">
      <w:pPr>
        <w:jc w:val="both"/>
      </w:pPr>
    </w:p>
    <w:p w:rsidR="00E62092" w:rsidRPr="001F6A2F" w:rsidRDefault="00DB2030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Problemos esmė:</w:t>
      </w:r>
    </w:p>
    <w:p w:rsidR="001F6A2F" w:rsidRDefault="00E0274D" w:rsidP="00E0274D">
      <w:pPr>
        <w:ind w:left="720"/>
        <w:jc w:val="both"/>
      </w:pPr>
      <w:r>
        <w:t xml:space="preserve">       </w:t>
      </w:r>
      <w:r w:rsidR="0019511A">
        <w:t>2001</w:t>
      </w:r>
      <w:r w:rsidR="00DB2030">
        <w:t xml:space="preserve"> m. </w:t>
      </w:r>
      <w:r w:rsidR="0019511A">
        <w:t xml:space="preserve">vasario 15 </w:t>
      </w:r>
      <w:r w:rsidR="008B1BFB">
        <w:t xml:space="preserve">d. sprendimu Nr. </w:t>
      </w:r>
      <w:r w:rsidR="0019511A">
        <w:t>15-21</w:t>
      </w:r>
      <w:r w:rsidR="007D6FDB">
        <w:t xml:space="preserve"> </w:t>
      </w:r>
      <w:r w:rsidR="00DB2030">
        <w:t>patvirtint</w:t>
      </w:r>
      <w:r w:rsidR="0019511A">
        <w:t>i</w:t>
      </w:r>
      <w:r w:rsidR="00DB2030">
        <w:t xml:space="preserve"> </w:t>
      </w:r>
      <w:r w:rsidR="0019511A">
        <w:t>mokesčiai už papildomą ugdymą miesto sporto mokyklose</w:t>
      </w:r>
      <w:r w:rsidR="007D6FDB">
        <w:t xml:space="preserve">. </w:t>
      </w:r>
      <w:r w:rsidR="008B1BFB">
        <w:t>Atsižvelgiant į Panevėžio miesto savivaldybės administracijos centralizuoto vidaus audito skyriaus 2016 m. vasario 25 d. ataskaitoje Nr. VAT – 24.4. – 1 pateiktas išvadas</w:t>
      </w:r>
      <w:r w:rsidR="0019511A">
        <w:t>,</w:t>
      </w:r>
      <w:r w:rsidR="008B1BFB">
        <w:t xml:space="preserve"> </w:t>
      </w:r>
      <w:r w:rsidR="00C004BE">
        <w:t xml:space="preserve">pateiktas rekomendacijas, </w:t>
      </w:r>
      <w:r w:rsidR="007E40E5">
        <w:t xml:space="preserve">teikiamas sprendimo projektas, </w:t>
      </w:r>
      <w:r w:rsidR="0019511A">
        <w:t xml:space="preserve">kuriuo siekiama ištaisyti </w:t>
      </w:r>
      <w:r w:rsidR="007E40E5">
        <w:t>pateiktas pastabas</w:t>
      </w:r>
      <w:r w:rsidR="00C004BE">
        <w:t>,</w:t>
      </w:r>
      <w:r w:rsidR="007E40E5">
        <w:t xml:space="preserve"> nurodytas klaidas, neatitikimus ir pažeidimus.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DB2030" w:rsidRDefault="00E0274D" w:rsidP="001F47CD">
      <w:pPr>
        <w:ind w:left="709"/>
        <w:jc w:val="both"/>
      </w:pPr>
      <w:r>
        <w:t xml:space="preserve">       </w:t>
      </w:r>
      <w:r w:rsidR="00F932EA">
        <w:t xml:space="preserve">Parengtas Tarybos sprendimo </w:t>
      </w:r>
      <w:r w:rsidR="007E40E5">
        <w:t>„</w:t>
      </w:r>
      <w:r w:rsidR="001F47CD">
        <w:t>D</w:t>
      </w:r>
      <w:r w:rsidR="001F47CD" w:rsidRPr="001F47CD">
        <w:t xml:space="preserve">ėl </w:t>
      </w:r>
      <w:r w:rsidR="001F47CD">
        <w:t>mokesčio už ugdymą P</w:t>
      </w:r>
      <w:r w:rsidR="001F47CD" w:rsidRPr="001F47CD">
        <w:t>anevėžio miesto savivaldybės biudžetinėse sporto ugdymo įstaigose tvarkos aprašo patvirtinimo, mokesčio už ugdymą nustatymo ir savivaldybės tarybos 2</w:t>
      </w:r>
      <w:r w:rsidR="001F47CD">
        <w:t xml:space="preserve">001 m. vasario 15 d. sprendimo Nr. 15-21 pripažinimo </w:t>
      </w:r>
      <w:r w:rsidR="001F47CD" w:rsidRPr="001F47CD">
        <w:t>netekusiu galios</w:t>
      </w:r>
      <w:r w:rsidR="00F77BC2">
        <w:rPr>
          <w:bCs/>
        </w:rPr>
        <w:t xml:space="preserve">“ </w:t>
      </w:r>
      <w:r w:rsidR="00F932EA">
        <w:t>projektas</w:t>
      </w:r>
      <w:r w:rsidR="00773A49" w:rsidRPr="00F932EA">
        <w:rPr>
          <w:smallCaps/>
        </w:rPr>
        <w:t>.</w:t>
      </w:r>
      <w:r w:rsidR="00773A49"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E0274D" w:rsidP="00E0274D">
      <w:pPr>
        <w:ind w:left="720"/>
        <w:jc w:val="both"/>
      </w:pPr>
      <w:r>
        <w:t xml:space="preserve">       </w:t>
      </w:r>
      <w:r w:rsidR="00301D84">
        <w:t>Teikiamo</w:t>
      </w:r>
      <w:r w:rsidR="00C4089D">
        <w:t xml:space="preserve"> </w:t>
      </w:r>
      <w:r w:rsidR="00301D84">
        <w:t>sprendimo priėmimas</w:t>
      </w:r>
      <w:r w:rsidR="00773A49">
        <w:t xml:space="preserve"> lei</w:t>
      </w:r>
      <w:r w:rsidR="005822C6">
        <w:t xml:space="preserve">stų </w:t>
      </w:r>
      <w:r w:rsidR="0019511A">
        <w:t>nustatyta aiškia tvarka ir patvirtintais įkainiais</w:t>
      </w:r>
      <w:r w:rsidR="0019511A">
        <w:t xml:space="preserve"> </w:t>
      </w:r>
      <w:r w:rsidR="007E40E5">
        <w:t>sporto paslaugomis</w:t>
      </w:r>
      <w:r w:rsidR="002B629E">
        <w:t xml:space="preserve"> </w:t>
      </w:r>
      <w:r w:rsidR="007E40E5">
        <w:t>naudotis daugiau miesto gyventojų</w:t>
      </w:r>
      <w:r w:rsidR="0019511A">
        <w:t>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Skaičiavimai, išlaidų sąmatos, finansavimo šaltiniai: </w:t>
      </w:r>
    </w:p>
    <w:p w:rsidR="00773A49" w:rsidRDefault="00E0274D" w:rsidP="00E0274D">
      <w:pPr>
        <w:ind w:left="720"/>
        <w:jc w:val="both"/>
      </w:pPr>
      <w:r>
        <w:t xml:space="preserve">      </w:t>
      </w:r>
      <w:r w:rsidR="00773A49">
        <w:t>Teikiam</w:t>
      </w:r>
      <w:r w:rsidR="00231F92">
        <w:t xml:space="preserve">os patvirtinimui paslaugų kainos, </w:t>
      </w:r>
      <w:r w:rsidR="0019511A">
        <w:t xml:space="preserve">atsižvelgiant į sporto šakos populiarumą ir </w:t>
      </w:r>
      <w:r w:rsidR="007E00F7">
        <w:t xml:space="preserve">gyventojų </w:t>
      </w:r>
      <w:r w:rsidR="0019511A">
        <w:t>galimybes mokėti mokestį.</w:t>
      </w:r>
      <w:r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E0274D" w:rsidP="00E0274D">
      <w:pPr>
        <w:ind w:left="720"/>
        <w:jc w:val="both"/>
        <w:rPr>
          <w:b/>
        </w:rPr>
      </w:pPr>
      <w:r>
        <w:t xml:space="preserve">       </w:t>
      </w:r>
      <w:r w:rsidR="00007F51">
        <w:t>N</w:t>
      </w:r>
      <w:r w:rsidR="00773A49">
        <w:t>eigiamų pasekmių nenumatoma.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Kieno iniciatyva parengtas sprendimo projektas: </w:t>
      </w:r>
    </w:p>
    <w:p w:rsidR="007B7983" w:rsidRDefault="00E0274D" w:rsidP="00E0274D">
      <w:pPr>
        <w:ind w:left="720"/>
        <w:jc w:val="both"/>
      </w:pPr>
      <w:r>
        <w:t xml:space="preserve">       </w:t>
      </w:r>
      <w:r w:rsidR="003117E5"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EE71AE" w:rsidRDefault="00EE71AE" w:rsidP="00EE71AE">
      <w:pPr>
        <w:jc w:val="both"/>
        <w:rPr>
          <w:b/>
        </w:rPr>
      </w:pPr>
      <w:r>
        <w:rPr>
          <w:b/>
        </w:rPr>
        <w:t xml:space="preserve">      7. </w:t>
      </w:r>
      <w:r w:rsidRPr="00AD109B">
        <w:rPr>
          <w:b/>
        </w:rPr>
        <w:t>Sprendimas suderintas</w:t>
      </w:r>
      <w:r>
        <w:rPr>
          <w:b/>
        </w:rPr>
        <w:t xml:space="preserve"> su</w:t>
      </w:r>
      <w:r w:rsidRPr="00AD109B">
        <w:rPr>
          <w:b/>
        </w:rPr>
        <w:t>:</w:t>
      </w:r>
      <w:r>
        <w:rPr>
          <w:b/>
        </w:rPr>
        <w:t xml:space="preserve"> </w:t>
      </w:r>
    </w:p>
    <w:p w:rsidR="00F416E6" w:rsidRDefault="007E00F7" w:rsidP="009B7E45">
      <w:pPr>
        <w:widowControl w:val="0"/>
        <w:suppressAutoHyphens/>
        <w:ind w:firstLine="709"/>
        <w:jc w:val="both"/>
        <w:rPr>
          <w:b/>
        </w:rPr>
      </w:pPr>
      <w:r>
        <w:t xml:space="preserve">Mero patarėja </w:t>
      </w:r>
      <w:r w:rsidR="00EE71AE">
        <w:t xml:space="preserve">I. </w:t>
      </w:r>
      <w:r>
        <w:t>Kisiele</w:t>
      </w:r>
      <w:r w:rsidR="00EE71AE">
        <w:t>, A</w:t>
      </w:r>
      <w:r w:rsidR="00EE71AE" w:rsidRPr="00FD341E">
        <w:t xml:space="preserve">dministracijos </w:t>
      </w:r>
      <w:r w:rsidR="00EE71AE">
        <w:t>direktoriumi T. Jukna</w:t>
      </w:r>
      <w:r w:rsidR="00EE71AE" w:rsidRPr="00FD341E">
        <w:t xml:space="preserve">, </w:t>
      </w:r>
      <w:r w:rsidR="00EE71AE">
        <w:t xml:space="preserve">administracijos direktoriaus pavaduotoja S. Jakštienė, </w:t>
      </w:r>
      <w:r w:rsidR="00EE71AE" w:rsidRPr="0091523B">
        <w:rPr>
          <w:rFonts w:eastAsia="Lucida Sans Unicode"/>
        </w:rPr>
        <w:t xml:space="preserve">Teisės </w:t>
      </w:r>
      <w:r w:rsidR="00EE71AE">
        <w:rPr>
          <w:rFonts w:eastAsia="Lucida Sans Unicode"/>
        </w:rPr>
        <w:t xml:space="preserve">ir viešosios tvarkos </w:t>
      </w:r>
      <w:r w:rsidR="00EE71AE" w:rsidRPr="0091523B">
        <w:rPr>
          <w:rFonts w:eastAsia="Lucida Sans Unicode"/>
        </w:rPr>
        <w:t>skyriaus vyr</w:t>
      </w:r>
      <w:r w:rsidR="00EE71AE">
        <w:rPr>
          <w:rFonts w:eastAsia="Lucida Sans Unicode"/>
        </w:rPr>
        <w:t>. specialistu, atliekančiu</w:t>
      </w:r>
      <w:r w:rsidR="00EE71AE" w:rsidRPr="0091523B">
        <w:rPr>
          <w:rFonts w:eastAsia="Lucida Sans Unicode"/>
        </w:rPr>
        <w:t xml:space="preserve"> skyriaus vedėjo funkcijas</w:t>
      </w:r>
      <w:r w:rsidR="00EE71AE" w:rsidRPr="00357E07">
        <w:rPr>
          <w:rFonts w:eastAsia="Lucida Sans Unicode"/>
        </w:rPr>
        <w:t xml:space="preserve"> </w:t>
      </w:r>
      <w:r w:rsidR="00EE71AE">
        <w:t xml:space="preserve">A. Valkūnu, </w:t>
      </w:r>
      <w:r w:rsidR="00EE71AE">
        <w:rPr>
          <w:rFonts w:eastAsia="Lucida Sans Unicode"/>
        </w:rPr>
        <w:t>Dokumentų valdymo poskyrio vyr. specialiste</w:t>
      </w:r>
      <w:r>
        <w:t xml:space="preserve"> A. Pakalne</w:t>
      </w:r>
      <w:r w:rsidR="00EE71AE">
        <w:t>.</w:t>
      </w:r>
      <w:r w:rsidR="00EE71AE" w:rsidRPr="00AD109B">
        <w:t xml:space="preserve"> </w:t>
      </w:r>
    </w:p>
    <w:p w:rsidR="006736F8" w:rsidRPr="0001724E" w:rsidRDefault="0001724E" w:rsidP="00E0274D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  <w:r w:rsidRPr="0001724E">
        <w:rPr>
          <w:b w:val="0"/>
          <w:sz w:val="24"/>
          <w:szCs w:val="24"/>
        </w:rPr>
        <w:t>PRIDEDAMA</w:t>
      </w:r>
      <w:r w:rsidR="007B7983" w:rsidRPr="0001724E">
        <w:rPr>
          <w:b w:val="0"/>
          <w:sz w:val="24"/>
          <w:szCs w:val="24"/>
        </w:rPr>
        <w:t xml:space="preserve">: </w:t>
      </w:r>
    </w:p>
    <w:p w:rsidR="001062B7" w:rsidRPr="00875BCA" w:rsidRDefault="00875BCA" w:rsidP="000834D6">
      <w:pPr>
        <w:pStyle w:val="Pagrindinistekstas"/>
        <w:numPr>
          <w:ilvl w:val="0"/>
          <w:numId w:val="2"/>
        </w:numPr>
        <w:ind w:right="638"/>
        <w:jc w:val="both"/>
        <w:rPr>
          <w:b w:val="0"/>
        </w:rPr>
      </w:pPr>
      <w:r w:rsidRPr="00875BCA">
        <w:rPr>
          <w:b w:val="0"/>
        </w:rPr>
        <w:t>Panevėžio miesto savivaldybės tarybos</w:t>
      </w:r>
      <w:r>
        <w:rPr>
          <w:b w:val="0"/>
        </w:rPr>
        <w:t xml:space="preserve"> 2001 m. vasario 15 d. sprendimas</w:t>
      </w:r>
      <w:r w:rsidRPr="00875BCA">
        <w:rPr>
          <w:b w:val="0"/>
        </w:rPr>
        <w:t xml:space="preserve"> Nr. 15-21 „Dėl mokesčių už papildomą ugdymą miesto sporto mokyklose“</w:t>
      </w:r>
      <w:r>
        <w:rPr>
          <w:b w:val="0"/>
        </w:rPr>
        <w:t>.</w:t>
      </w:r>
      <w:bookmarkStart w:id="0" w:name="_GoBack"/>
      <w:bookmarkEnd w:id="0"/>
    </w:p>
    <w:p w:rsidR="006736F8" w:rsidRDefault="006736F8" w:rsidP="001062B7">
      <w:pPr>
        <w:pStyle w:val="Pagrindinistekstas"/>
        <w:ind w:left="720" w:right="638"/>
        <w:jc w:val="both"/>
        <w:rPr>
          <w:b w:val="0"/>
        </w:rPr>
      </w:pPr>
    </w:p>
    <w:p w:rsidR="009B7E45" w:rsidRDefault="00EE71AE" w:rsidP="00EE71AE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>Sporto skyriaus vyr. specialistas,</w:t>
      </w:r>
      <w:r w:rsidR="009B7E45">
        <w:rPr>
          <w:b w:val="0"/>
        </w:rPr>
        <w:t xml:space="preserve"> </w:t>
      </w:r>
    </w:p>
    <w:p w:rsidR="00EE71AE" w:rsidRDefault="00EE71AE" w:rsidP="00EE71AE">
      <w:pPr>
        <w:pStyle w:val="Pagrindinistekstas"/>
        <w:ind w:right="638"/>
        <w:jc w:val="both"/>
      </w:pPr>
      <w:r>
        <w:rPr>
          <w:b w:val="0"/>
        </w:rPr>
        <w:t>atliekantis skyriaus vedėjo funkcijas</w:t>
      </w:r>
      <w:r>
        <w:rPr>
          <w:b w:val="0"/>
        </w:rPr>
        <w:tab/>
      </w:r>
      <w:r>
        <w:rPr>
          <w:b w:val="0"/>
        </w:rPr>
        <w:tab/>
        <w:t xml:space="preserve">                          Justinas Jasiukaitis</w:t>
      </w:r>
      <w:r>
        <w:t xml:space="preserve">         </w:t>
      </w:r>
    </w:p>
    <w:p w:rsidR="00215EBE" w:rsidRDefault="00215EBE"/>
    <w:sectPr w:rsidR="00215EBE" w:rsidSect="009B7E45">
      <w:headerReference w:type="default" r:id="rId7"/>
      <w:pgSz w:w="11906" w:h="16838"/>
      <w:pgMar w:top="567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77" w:rsidRDefault="00250377" w:rsidP="00F416E6">
      <w:r>
        <w:separator/>
      </w:r>
    </w:p>
  </w:endnote>
  <w:endnote w:type="continuationSeparator" w:id="0">
    <w:p w:rsidR="00250377" w:rsidRDefault="00250377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77" w:rsidRDefault="00250377" w:rsidP="00F416E6">
      <w:r>
        <w:separator/>
      </w:r>
    </w:p>
  </w:footnote>
  <w:footnote w:type="continuationSeparator" w:id="0">
    <w:p w:rsidR="00250377" w:rsidRDefault="00250377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334091"/>
      <w:docPartObj>
        <w:docPartGallery w:val="Page Numbers (Top of Page)"/>
        <w:docPartUnique/>
      </w:docPartObj>
    </w:sdtPr>
    <w:sdtEndPr/>
    <w:sdtContent>
      <w:p w:rsidR="00F416E6" w:rsidRDefault="00F416E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BCA">
          <w:rPr>
            <w:noProof/>
          </w:rPr>
          <w:t>1</w:t>
        </w:r>
        <w:r>
          <w:fldChar w:fldCharType="end"/>
        </w:r>
      </w:p>
    </w:sdtContent>
  </w:sdt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92"/>
    <w:rsid w:val="00007F51"/>
    <w:rsid w:val="0001724E"/>
    <w:rsid w:val="00051257"/>
    <w:rsid w:val="001062B7"/>
    <w:rsid w:val="0019511A"/>
    <w:rsid w:val="001F47CD"/>
    <w:rsid w:val="001F6A2F"/>
    <w:rsid w:val="00215EBE"/>
    <w:rsid w:val="00231F92"/>
    <w:rsid w:val="00250377"/>
    <w:rsid w:val="00283012"/>
    <w:rsid w:val="0029205A"/>
    <w:rsid w:val="002B629E"/>
    <w:rsid w:val="002C06D3"/>
    <w:rsid w:val="00301D84"/>
    <w:rsid w:val="003117E5"/>
    <w:rsid w:val="00325405"/>
    <w:rsid w:val="0046365A"/>
    <w:rsid w:val="00471481"/>
    <w:rsid w:val="00474309"/>
    <w:rsid w:val="004C112E"/>
    <w:rsid w:val="004C7A2E"/>
    <w:rsid w:val="005822C6"/>
    <w:rsid w:val="005C2361"/>
    <w:rsid w:val="006736F8"/>
    <w:rsid w:val="00690CFF"/>
    <w:rsid w:val="00693DAE"/>
    <w:rsid w:val="00773A49"/>
    <w:rsid w:val="007B7983"/>
    <w:rsid w:val="007B7ADA"/>
    <w:rsid w:val="007D6FDB"/>
    <w:rsid w:val="007E00F7"/>
    <w:rsid w:val="007E40E5"/>
    <w:rsid w:val="00825D8B"/>
    <w:rsid w:val="00875BCA"/>
    <w:rsid w:val="008B1BFB"/>
    <w:rsid w:val="00925D64"/>
    <w:rsid w:val="009B7E45"/>
    <w:rsid w:val="009C3199"/>
    <w:rsid w:val="00A1786E"/>
    <w:rsid w:val="00A40F2B"/>
    <w:rsid w:val="00A605EF"/>
    <w:rsid w:val="00B146BC"/>
    <w:rsid w:val="00B2457A"/>
    <w:rsid w:val="00B27FBC"/>
    <w:rsid w:val="00C004BE"/>
    <w:rsid w:val="00C4089D"/>
    <w:rsid w:val="00C700DF"/>
    <w:rsid w:val="00C924BF"/>
    <w:rsid w:val="00D22055"/>
    <w:rsid w:val="00D44F06"/>
    <w:rsid w:val="00DA3CD1"/>
    <w:rsid w:val="00DB2030"/>
    <w:rsid w:val="00DB4CD4"/>
    <w:rsid w:val="00E0274D"/>
    <w:rsid w:val="00E6013D"/>
    <w:rsid w:val="00E62092"/>
    <w:rsid w:val="00EC54AB"/>
    <w:rsid w:val="00ED7F9F"/>
    <w:rsid w:val="00EE71AE"/>
    <w:rsid w:val="00F416E6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A334"/>
  <w15:docId w15:val="{0B2BB0CF-EF6B-4FCF-96B0-762BD081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Justinas Jasiukaitis</cp:lastModifiedBy>
  <cp:revision>13</cp:revision>
  <cp:lastPrinted>2015-11-11T12:18:00Z</cp:lastPrinted>
  <dcterms:created xsi:type="dcterms:W3CDTF">2016-09-12T09:47:00Z</dcterms:created>
  <dcterms:modified xsi:type="dcterms:W3CDTF">2016-10-12T11:29:00Z</dcterms:modified>
</cp:coreProperties>
</file>