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28" w:rsidRDefault="00A06E28" w:rsidP="00A06E28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:rsidR="00A06E28" w:rsidRDefault="00A06E28" w:rsidP="00A06E28">
      <w:pPr>
        <w:jc w:val="center"/>
        <w:rPr>
          <w:b/>
          <w:sz w:val="24"/>
          <w:szCs w:val="24"/>
        </w:rPr>
      </w:pPr>
    </w:p>
    <w:p w:rsidR="00A06E28" w:rsidRDefault="00A06E28" w:rsidP="00A06E28">
      <w:pPr>
        <w:pStyle w:val="Antrat2"/>
      </w:pPr>
      <w:r>
        <w:t>SPRENDIMAS</w:t>
      </w:r>
    </w:p>
    <w:p w:rsidR="00A06E28" w:rsidRPr="005B490A" w:rsidRDefault="00A06E28" w:rsidP="00A06E28">
      <w:pPr>
        <w:jc w:val="center"/>
        <w:rPr>
          <w:b/>
          <w:sz w:val="24"/>
          <w:szCs w:val="24"/>
        </w:rPr>
      </w:pPr>
      <w:bookmarkStart w:id="0" w:name="Pavadinimas"/>
      <w:r w:rsidRPr="005B490A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SAVIVALDYBĖS BŪSTO NUOMOS AR IŠPERKAMOSIOS BŪSTO NUOMOS MOKESČIŲ DALIES KOMPENSACIJOS MOKĖJIMO IR PERMOKĖTŲ KOMPENSACIJŲ GRĄŽINIMO TVARKOS APRAŠO,  </w:t>
      </w:r>
      <w:r w:rsidRPr="005B490A">
        <w:rPr>
          <w:b/>
          <w:sz w:val="24"/>
          <w:szCs w:val="24"/>
        </w:rPr>
        <w:t xml:space="preserve">PATVIRTINTO </w:t>
      </w:r>
      <w:r>
        <w:rPr>
          <w:b/>
          <w:sz w:val="24"/>
          <w:szCs w:val="24"/>
        </w:rPr>
        <w:t xml:space="preserve">PANEVĖŽIO MIESTO </w:t>
      </w:r>
      <w:r w:rsidRPr="005B490A">
        <w:rPr>
          <w:b/>
          <w:sz w:val="24"/>
          <w:szCs w:val="24"/>
        </w:rPr>
        <w:t xml:space="preserve">SAVIVALDYBĖS </w:t>
      </w:r>
      <w:r>
        <w:rPr>
          <w:b/>
          <w:sz w:val="24"/>
          <w:szCs w:val="24"/>
        </w:rPr>
        <w:t xml:space="preserve">TARYBOS 2015 M. RUGSĖJO 24 D. SPRENDIMU </w:t>
      </w:r>
      <w:r w:rsidRPr="005B49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NR. 1-244</w:t>
      </w:r>
      <w:r w:rsidRPr="005B490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Pr="005B490A">
        <w:rPr>
          <w:b/>
          <w:sz w:val="24"/>
          <w:szCs w:val="24"/>
        </w:rPr>
        <w:t>PAKEITIMO</w:t>
      </w:r>
    </w:p>
    <w:bookmarkEnd w:id="0"/>
    <w:p w:rsidR="00A06E28" w:rsidRPr="00A06E28" w:rsidRDefault="00A06E28" w:rsidP="00A06E28"/>
    <w:p w:rsidR="00A06E28" w:rsidRPr="00B32970" w:rsidRDefault="00A06E28" w:rsidP="00A06E28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spalio 3</w:t>
      </w:r>
      <w:r w:rsidRPr="00B32970">
        <w:rPr>
          <w:sz w:val="24"/>
          <w:szCs w:val="24"/>
        </w:rPr>
        <w:t xml:space="preserve"> d.</w:t>
      </w:r>
    </w:p>
    <w:p w:rsidR="00A06E28" w:rsidRPr="00B32970" w:rsidRDefault="00A06E28" w:rsidP="00A06E28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:rsidR="00A06E28" w:rsidRDefault="00A06E28" w:rsidP="00A06E28">
      <w:pPr>
        <w:jc w:val="both"/>
      </w:pPr>
      <w:r>
        <w:tab/>
      </w:r>
    </w:p>
    <w:p w:rsidR="00A06E28" w:rsidRPr="00126113" w:rsidRDefault="00A06E28" w:rsidP="00A06E28">
      <w:pPr>
        <w:ind w:firstLine="720"/>
        <w:jc w:val="both"/>
        <w:rPr>
          <w:b/>
          <w:sz w:val="24"/>
          <w:szCs w:val="24"/>
        </w:rPr>
      </w:pPr>
      <w:r w:rsidRPr="00126113">
        <w:rPr>
          <w:b/>
          <w:sz w:val="24"/>
          <w:szCs w:val="24"/>
        </w:rPr>
        <w:t>1</w:t>
      </w:r>
      <w:r w:rsidRPr="00126113">
        <w:rPr>
          <w:sz w:val="24"/>
          <w:szCs w:val="24"/>
        </w:rPr>
        <w:t>.</w:t>
      </w:r>
      <w:r w:rsidRPr="00126113">
        <w:rPr>
          <w:b/>
          <w:sz w:val="24"/>
          <w:szCs w:val="24"/>
        </w:rPr>
        <w:t>Problemos esmė.</w:t>
      </w:r>
    </w:p>
    <w:p w:rsidR="00A06E28" w:rsidRPr="00126113" w:rsidRDefault="00A06E28" w:rsidP="00A06E28">
      <w:pPr>
        <w:ind w:firstLine="720"/>
        <w:jc w:val="both"/>
        <w:rPr>
          <w:sz w:val="24"/>
          <w:szCs w:val="24"/>
        </w:rPr>
      </w:pPr>
      <w:r w:rsidRPr="00126113">
        <w:rPr>
          <w:sz w:val="24"/>
          <w:szCs w:val="24"/>
        </w:rPr>
        <w:t xml:space="preserve">Panevėžio miesto savivaldybės taryba 2015 m. lapkričio 26 d. sprendimu Nr. 1-296 patvirtino savivaldybės administracijos struktūrą. Nuo š. m. rugsėjo 1 d. pasikeitė administracijos skyrių pavadinimai ir skyrių darbuotojų funkcijos. </w:t>
      </w:r>
    </w:p>
    <w:p w:rsidR="00A06E28" w:rsidRPr="00126113" w:rsidRDefault="00A06E28" w:rsidP="00A06E28">
      <w:pPr>
        <w:ind w:firstLine="720"/>
        <w:jc w:val="both"/>
        <w:rPr>
          <w:sz w:val="24"/>
          <w:szCs w:val="24"/>
        </w:rPr>
      </w:pPr>
    </w:p>
    <w:p w:rsidR="00A06E28" w:rsidRPr="00126113" w:rsidRDefault="00A06E28" w:rsidP="00A06E2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126113">
        <w:rPr>
          <w:b/>
          <w:sz w:val="24"/>
          <w:szCs w:val="24"/>
        </w:rPr>
        <w:t>Kaip šiuo metu sprendžiami sprendimo</w:t>
      </w:r>
      <w:r>
        <w:rPr>
          <w:b/>
          <w:sz w:val="24"/>
          <w:szCs w:val="24"/>
        </w:rPr>
        <w:t xml:space="preserve"> projekte aptarti klausimai: </w:t>
      </w:r>
      <w:r w:rsidRPr="00126113">
        <w:rPr>
          <w:sz w:val="24"/>
          <w:szCs w:val="24"/>
        </w:rPr>
        <w:t xml:space="preserve">Panevėžio miesto savivaldybės tarybos </w:t>
      </w:r>
      <w:r>
        <w:rPr>
          <w:sz w:val="24"/>
          <w:szCs w:val="24"/>
        </w:rPr>
        <w:t>2015</w:t>
      </w:r>
      <w:r w:rsidRPr="00126113">
        <w:rPr>
          <w:sz w:val="24"/>
          <w:szCs w:val="24"/>
        </w:rPr>
        <w:t xml:space="preserve"> m. </w:t>
      </w:r>
      <w:r>
        <w:rPr>
          <w:sz w:val="24"/>
          <w:szCs w:val="24"/>
        </w:rPr>
        <w:t>rugsėjo</w:t>
      </w:r>
      <w:r w:rsidRPr="00126113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126113">
        <w:rPr>
          <w:sz w:val="24"/>
          <w:szCs w:val="24"/>
        </w:rPr>
        <w:t xml:space="preserve"> d. sprendimu </w:t>
      </w:r>
      <w:r>
        <w:rPr>
          <w:sz w:val="24"/>
          <w:szCs w:val="24"/>
        </w:rPr>
        <w:t>Nr. 1-</w:t>
      </w:r>
      <w:r>
        <w:rPr>
          <w:sz w:val="24"/>
          <w:szCs w:val="24"/>
        </w:rPr>
        <w:t>244</w:t>
      </w:r>
      <w:r>
        <w:rPr>
          <w:sz w:val="24"/>
          <w:szCs w:val="24"/>
        </w:rPr>
        <w:t xml:space="preserve"> </w:t>
      </w:r>
      <w:r w:rsidRPr="00126113">
        <w:rPr>
          <w:sz w:val="24"/>
          <w:szCs w:val="24"/>
        </w:rPr>
        <w:t xml:space="preserve">patvirtintas </w:t>
      </w:r>
      <w:r>
        <w:rPr>
          <w:sz w:val="24"/>
          <w:szCs w:val="24"/>
        </w:rPr>
        <w:t>Panevėžio miesto savivaldybės būsto nuomos ar išperkamosios būsto nuomos mokesčių dalies kompensacijos mokėjimo ir permokėtų kompensacijų grąžinimo</w:t>
      </w:r>
      <w:r>
        <w:rPr>
          <w:sz w:val="24"/>
          <w:szCs w:val="24"/>
        </w:rPr>
        <w:t xml:space="preserve"> tvarkos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aprašas</w:t>
      </w:r>
      <w:r w:rsidRPr="00126113">
        <w:rPr>
          <w:sz w:val="24"/>
          <w:szCs w:val="24"/>
        </w:rPr>
        <w:t xml:space="preserve">, kuriame yra  minimas Ekonomikos ir turto valdymo </w:t>
      </w:r>
      <w:r>
        <w:rPr>
          <w:sz w:val="24"/>
          <w:szCs w:val="24"/>
        </w:rPr>
        <w:t>ir Socialinės paramos skyriai</w:t>
      </w:r>
      <w:r w:rsidRPr="00126113">
        <w:rPr>
          <w:b/>
          <w:sz w:val="24"/>
          <w:szCs w:val="24"/>
        </w:rPr>
        <w:t xml:space="preserve">, </w:t>
      </w:r>
      <w:r w:rsidRPr="00126113">
        <w:rPr>
          <w:sz w:val="24"/>
          <w:szCs w:val="24"/>
        </w:rPr>
        <w:t>kuri</w:t>
      </w:r>
      <w:r>
        <w:rPr>
          <w:sz w:val="24"/>
          <w:szCs w:val="24"/>
        </w:rPr>
        <w:t>ų</w:t>
      </w:r>
      <w:r w:rsidRPr="00126113">
        <w:rPr>
          <w:sz w:val="24"/>
          <w:szCs w:val="24"/>
        </w:rPr>
        <w:t xml:space="preserve"> pagal dabartinę savivaldybės administracijos struktūrą nėra. Vadovaujantis tarybos sprendimu, pakeist</w:t>
      </w:r>
      <w:r>
        <w:rPr>
          <w:sz w:val="24"/>
          <w:szCs w:val="24"/>
        </w:rPr>
        <w:t>i</w:t>
      </w:r>
      <w:r w:rsidRPr="00126113">
        <w:rPr>
          <w:sz w:val="24"/>
          <w:szCs w:val="24"/>
        </w:rPr>
        <w:t xml:space="preserve"> skyriaus pavadinima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iš Ekonomikos ir turto valdymo skyriaus į Socialinių reikalų skyriaus Socialinių paslaugų poskyrį</w:t>
      </w:r>
      <w:r>
        <w:rPr>
          <w:sz w:val="24"/>
          <w:szCs w:val="24"/>
        </w:rPr>
        <w:t>, Socialinės paramos skyri</w:t>
      </w:r>
      <w:r w:rsidR="004D0470">
        <w:rPr>
          <w:sz w:val="24"/>
          <w:szCs w:val="24"/>
        </w:rPr>
        <w:t>a</w:t>
      </w:r>
      <w:r>
        <w:rPr>
          <w:sz w:val="24"/>
          <w:szCs w:val="24"/>
        </w:rPr>
        <w:t>us į Socialinių reikalų skyriaus Socialinių išmokų poskyrį.</w:t>
      </w:r>
    </w:p>
    <w:p w:rsidR="00A06E28" w:rsidRPr="00126113" w:rsidRDefault="00A06E28" w:rsidP="00A06E28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:rsidR="00A06E28" w:rsidRDefault="00A06E28" w:rsidP="00A06E28">
      <w:pPr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3. Sprendimo priėmimo būtinumo pagrindimas.</w:t>
      </w:r>
    </w:p>
    <w:p w:rsidR="00A06E28" w:rsidRDefault="00A06E28" w:rsidP="00A06E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:rsidR="00A06E28" w:rsidRPr="007435B8" w:rsidRDefault="00A06E28" w:rsidP="00A06E28">
      <w:pPr>
        <w:ind w:firstLine="720"/>
        <w:jc w:val="both"/>
        <w:rPr>
          <w:sz w:val="24"/>
          <w:szCs w:val="24"/>
        </w:rPr>
      </w:pPr>
    </w:p>
    <w:p w:rsidR="00A06E28" w:rsidRDefault="00A06E28" w:rsidP="00A06E28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4. Skaičiavimai, išlaidų sąmatos, finansavimo šaltiniai.</w:t>
      </w:r>
    </w:p>
    <w:p w:rsidR="00A06E28" w:rsidRPr="001E2F4B" w:rsidRDefault="00A06E28" w:rsidP="00A06E28">
      <w:pPr>
        <w:ind w:firstLine="720"/>
        <w:jc w:val="both"/>
        <w:rPr>
          <w:sz w:val="24"/>
          <w:szCs w:val="24"/>
        </w:rPr>
      </w:pPr>
      <w:r w:rsidRPr="001E2F4B">
        <w:rPr>
          <w:sz w:val="24"/>
          <w:szCs w:val="24"/>
        </w:rPr>
        <w:t>Savivaldybė išlaidų neturės</w:t>
      </w:r>
      <w:r>
        <w:rPr>
          <w:sz w:val="24"/>
          <w:szCs w:val="24"/>
        </w:rPr>
        <w:t>.</w:t>
      </w:r>
    </w:p>
    <w:p w:rsidR="00A06E28" w:rsidRPr="00B32970" w:rsidRDefault="00A06E28" w:rsidP="00A06E28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</w:p>
    <w:p w:rsidR="00A06E28" w:rsidRPr="00B32970" w:rsidRDefault="00A06E28" w:rsidP="00A06E28">
      <w:pPr>
        <w:ind w:firstLine="72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5. Galimos neigiamos pasekmės priėmus sprendimą, kokių priemonių reikėtų imtis, kad tokių pasekmių būtų išvengta:</w:t>
      </w:r>
    </w:p>
    <w:p w:rsidR="00A06E28" w:rsidRDefault="00A06E28" w:rsidP="00A06E28">
      <w:pPr>
        <w:ind w:firstLine="72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>Neigiamų pasekmių nenumatoma.</w:t>
      </w:r>
    </w:p>
    <w:p w:rsidR="00A06E28" w:rsidRPr="00B32970" w:rsidRDefault="00A06E28" w:rsidP="00A06E28">
      <w:pPr>
        <w:jc w:val="both"/>
        <w:rPr>
          <w:sz w:val="24"/>
          <w:szCs w:val="24"/>
        </w:rPr>
      </w:pPr>
    </w:p>
    <w:p w:rsidR="00A06E28" w:rsidRPr="00B32970" w:rsidRDefault="00A06E28" w:rsidP="00A06E28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:rsidR="00A06E28" w:rsidRDefault="00A06E28" w:rsidP="00A06E28">
      <w:pPr>
        <w:ind w:firstLine="780"/>
        <w:jc w:val="both"/>
        <w:rPr>
          <w:sz w:val="24"/>
          <w:szCs w:val="24"/>
        </w:rPr>
      </w:pPr>
      <w:r w:rsidRPr="00B32970">
        <w:rPr>
          <w:sz w:val="24"/>
          <w:szCs w:val="24"/>
        </w:rPr>
        <w:t xml:space="preserve">Sprendimo projektą parengė </w:t>
      </w:r>
      <w:r w:rsidR="004D0470">
        <w:rPr>
          <w:sz w:val="24"/>
          <w:szCs w:val="24"/>
        </w:rPr>
        <w:t>Socialinių reikalų skyri</w:t>
      </w:r>
      <w:r>
        <w:rPr>
          <w:sz w:val="24"/>
          <w:szCs w:val="24"/>
        </w:rPr>
        <w:t>us.</w:t>
      </w:r>
    </w:p>
    <w:p w:rsidR="00A06E28" w:rsidRPr="00B32970" w:rsidRDefault="00A06E28" w:rsidP="00A06E28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  <w:t xml:space="preserve"> </w:t>
      </w:r>
    </w:p>
    <w:p w:rsidR="00A06E28" w:rsidRPr="00B32970" w:rsidRDefault="00A06E28" w:rsidP="00A06E28">
      <w:pPr>
        <w:spacing w:line="360" w:lineRule="auto"/>
        <w:ind w:firstLine="780"/>
        <w:jc w:val="both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7. Sprendimo projektas suderintas su:</w:t>
      </w:r>
    </w:p>
    <w:p w:rsidR="00A06E28" w:rsidRDefault="00A06E28" w:rsidP="00A06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pavaduotoju Petru </w:t>
      </w:r>
      <w:proofErr w:type="spellStart"/>
      <w:r>
        <w:rPr>
          <w:sz w:val="24"/>
          <w:szCs w:val="24"/>
        </w:rPr>
        <w:t>Luomanu</w:t>
      </w:r>
      <w:proofErr w:type="spellEnd"/>
      <w:r>
        <w:rPr>
          <w:sz w:val="24"/>
          <w:szCs w:val="24"/>
        </w:rPr>
        <w:t xml:space="preserve">, </w:t>
      </w:r>
      <w:r w:rsidRPr="00B32970">
        <w:rPr>
          <w:sz w:val="24"/>
          <w:szCs w:val="24"/>
        </w:rPr>
        <w:t xml:space="preserve">Tarybos sekretore Ingrida </w:t>
      </w:r>
      <w:proofErr w:type="spellStart"/>
      <w:r w:rsidRPr="00B32970">
        <w:rPr>
          <w:sz w:val="24"/>
          <w:szCs w:val="24"/>
        </w:rPr>
        <w:t>Mazaliauskiene</w:t>
      </w:r>
      <w:proofErr w:type="spellEnd"/>
      <w:r w:rsidRPr="00B32970">
        <w:rPr>
          <w:sz w:val="24"/>
          <w:szCs w:val="24"/>
        </w:rPr>
        <w:t xml:space="preserve">, Administracijos </w:t>
      </w:r>
      <w:proofErr w:type="spellStart"/>
      <w:r w:rsidRPr="00B32970">
        <w:rPr>
          <w:sz w:val="24"/>
          <w:szCs w:val="24"/>
        </w:rPr>
        <w:t>direktor</w:t>
      </w:r>
      <w:r>
        <w:rPr>
          <w:sz w:val="24"/>
          <w:szCs w:val="24"/>
        </w:rPr>
        <w:t>iu</w:t>
      </w:r>
      <w:proofErr w:type="spellEnd"/>
      <w:r>
        <w:rPr>
          <w:sz w:val="24"/>
          <w:szCs w:val="24"/>
        </w:rPr>
        <w:t xml:space="preserve"> Tomu Jukna, administracijos direktoriaus pavaduotoja Sandra Jakštiene, Teisės skyriaus vyr. specialiste  Karolina </w:t>
      </w:r>
      <w:proofErr w:type="spellStart"/>
      <w:r>
        <w:rPr>
          <w:sz w:val="24"/>
          <w:szCs w:val="24"/>
        </w:rPr>
        <w:t>Grubinskiene</w:t>
      </w:r>
      <w:proofErr w:type="spellEnd"/>
      <w:r>
        <w:rPr>
          <w:sz w:val="24"/>
          <w:szCs w:val="24"/>
        </w:rPr>
        <w:t>,</w:t>
      </w:r>
      <w:r w:rsidRPr="00B32970">
        <w:rPr>
          <w:sz w:val="24"/>
          <w:szCs w:val="24"/>
        </w:rPr>
        <w:t xml:space="preserve"> </w:t>
      </w:r>
      <w:r>
        <w:rPr>
          <w:sz w:val="24"/>
          <w:szCs w:val="24"/>
        </w:rPr>
        <w:t>Socialinių reikalų</w:t>
      </w:r>
      <w:r w:rsidRPr="00B32970">
        <w:rPr>
          <w:sz w:val="24"/>
          <w:szCs w:val="24"/>
        </w:rPr>
        <w:t xml:space="preserve"> skyriaus vedėj</w:t>
      </w:r>
      <w:r>
        <w:rPr>
          <w:sz w:val="24"/>
          <w:szCs w:val="24"/>
        </w:rPr>
        <w:t>u Viktoru Michailovu</w:t>
      </w:r>
      <w:r w:rsidRPr="00B32970">
        <w:rPr>
          <w:sz w:val="24"/>
          <w:szCs w:val="24"/>
        </w:rPr>
        <w:t xml:space="preserve">, </w:t>
      </w:r>
      <w:r>
        <w:rPr>
          <w:sz w:val="24"/>
          <w:szCs w:val="24"/>
        </w:rPr>
        <w:t>dokumentų valdymo poskyrio vyr.</w:t>
      </w:r>
      <w:r w:rsidRPr="00B32970">
        <w:rPr>
          <w:sz w:val="24"/>
          <w:szCs w:val="24"/>
        </w:rPr>
        <w:t xml:space="preserve"> specialiste </w:t>
      </w:r>
      <w:r>
        <w:rPr>
          <w:sz w:val="24"/>
          <w:szCs w:val="24"/>
        </w:rPr>
        <w:t>Agne Pakalne.</w:t>
      </w:r>
    </w:p>
    <w:p w:rsidR="00A06E28" w:rsidRPr="00B32970" w:rsidRDefault="00A06E28" w:rsidP="00A06E28">
      <w:pPr>
        <w:jc w:val="both"/>
        <w:rPr>
          <w:sz w:val="24"/>
          <w:szCs w:val="24"/>
        </w:rPr>
      </w:pPr>
    </w:p>
    <w:p w:rsidR="00A06E28" w:rsidRPr="009E79FE" w:rsidRDefault="00A06E28" w:rsidP="00A06E28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A06E28" w:rsidRDefault="00A06E28" w:rsidP="00A06E28">
      <w:pPr>
        <w:jc w:val="both"/>
      </w:pPr>
    </w:p>
    <w:p w:rsidR="00A06E28" w:rsidRDefault="00A06E28" w:rsidP="00A06E28">
      <w:pPr>
        <w:jc w:val="both"/>
      </w:pPr>
    </w:p>
    <w:p w:rsidR="00A06E28" w:rsidRPr="00B32970" w:rsidRDefault="00A06E28" w:rsidP="00A06E28">
      <w:pPr>
        <w:jc w:val="both"/>
        <w:rPr>
          <w:sz w:val="24"/>
          <w:szCs w:val="24"/>
        </w:rPr>
      </w:pPr>
      <w:r>
        <w:rPr>
          <w:sz w:val="24"/>
          <w:szCs w:val="24"/>
        </w:rPr>
        <w:t>Socialinių reikalų skyriaus Socialinių paslaugų poskyrio</w:t>
      </w:r>
    </w:p>
    <w:p w:rsidR="00A06E28" w:rsidRDefault="00A06E28" w:rsidP="00A06E28">
      <w:pPr>
        <w:jc w:val="both"/>
        <w:rPr>
          <w:sz w:val="24"/>
          <w:szCs w:val="24"/>
        </w:rPr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>iaus</w:t>
      </w:r>
      <w:r w:rsidRPr="00B32970">
        <w:rPr>
          <w:sz w:val="24"/>
          <w:szCs w:val="24"/>
        </w:rPr>
        <w:t xml:space="preserve">ioji specialistė                                    </w:t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:rsidR="00A06E28" w:rsidRDefault="00A06E28" w:rsidP="00A06E28">
      <w:pPr>
        <w:jc w:val="both"/>
        <w:rPr>
          <w:sz w:val="24"/>
          <w:szCs w:val="24"/>
        </w:rPr>
      </w:pPr>
    </w:p>
    <w:p w:rsidR="00A06E28" w:rsidRDefault="00A06E28" w:rsidP="00A06E28">
      <w:pPr>
        <w:jc w:val="both"/>
        <w:rPr>
          <w:sz w:val="24"/>
          <w:szCs w:val="24"/>
        </w:rPr>
      </w:pPr>
    </w:p>
    <w:p w:rsidR="00A06E28" w:rsidRPr="00B32970" w:rsidRDefault="00A06E28" w:rsidP="00A06E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Socialinių reikalų skyriaus Socialinių </w:t>
      </w:r>
      <w:r>
        <w:rPr>
          <w:sz w:val="24"/>
          <w:szCs w:val="24"/>
        </w:rPr>
        <w:t>išmokų</w:t>
      </w:r>
      <w:r>
        <w:rPr>
          <w:sz w:val="24"/>
          <w:szCs w:val="24"/>
        </w:rPr>
        <w:t xml:space="preserve"> poskyrio</w:t>
      </w:r>
    </w:p>
    <w:p w:rsidR="00A06E28" w:rsidRDefault="00A06E28" w:rsidP="00A06E28">
      <w:r>
        <w:rPr>
          <w:sz w:val="24"/>
          <w:szCs w:val="24"/>
        </w:rPr>
        <w:t>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Zita </w:t>
      </w:r>
      <w:proofErr w:type="spellStart"/>
      <w:r>
        <w:rPr>
          <w:sz w:val="24"/>
          <w:szCs w:val="24"/>
        </w:rPr>
        <w:t>Ragėnienė</w:t>
      </w:r>
      <w:proofErr w:type="spellEnd"/>
    </w:p>
    <w:p w:rsidR="0037357A" w:rsidRDefault="0037357A">
      <w:bookmarkStart w:id="1" w:name="_GoBack"/>
      <w:bookmarkEnd w:id="1"/>
    </w:p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28"/>
    <w:rsid w:val="0037357A"/>
    <w:rsid w:val="004D0470"/>
    <w:rsid w:val="00880BF2"/>
    <w:rsid w:val="00A0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4482E-F5B6-4312-A677-054A5C5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06E28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A06E28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A06E28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A06E28"/>
    <w:pPr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Rasa Rimšienė</cp:lastModifiedBy>
  <cp:revision>2</cp:revision>
  <dcterms:created xsi:type="dcterms:W3CDTF">2016-10-03T06:13:00Z</dcterms:created>
  <dcterms:modified xsi:type="dcterms:W3CDTF">2016-10-03T06:26:00Z</dcterms:modified>
</cp:coreProperties>
</file>