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3F" w:rsidRPr="00642E54" w:rsidRDefault="00B763C0" w:rsidP="00E17D3F">
      <w:pPr>
        <w:ind w:left="5041"/>
        <w:rPr>
          <w:sz w:val="24"/>
          <w:szCs w:val="24"/>
        </w:rPr>
      </w:pPr>
      <w:r w:rsidRPr="00642E54">
        <w:rPr>
          <w:sz w:val="24"/>
          <w:szCs w:val="24"/>
        </w:rPr>
        <w:t>Panevėžio miesto plėtros 2014–2020</w:t>
      </w:r>
      <w:r w:rsidRPr="00642E54">
        <w:rPr>
          <w:b/>
          <w:sz w:val="24"/>
          <w:szCs w:val="24"/>
        </w:rPr>
        <w:t xml:space="preserve"> </w:t>
      </w:r>
      <w:r w:rsidRPr="00642E54">
        <w:rPr>
          <w:sz w:val="24"/>
          <w:szCs w:val="24"/>
        </w:rPr>
        <w:t>metų</w:t>
      </w:r>
      <w:r w:rsidRPr="00642E54">
        <w:rPr>
          <w:b/>
          <w:sz w:val="24"/>
          <w:szCs w:val="24"/>
        </w:rPr>
        <w:t xml:space="preserve"> </w:t>
      </w:r>
      <w:r w:rsidRPr="00642E54">
        <w:rPr>
          <w:sz w:val="24"/>
          <w:szCs w:val="24"/>
        </w:rPr>
        <w:t>strateginio plano įgyvendinimo 201</w:t>
      </w:r>
      <w:r w:rsidR="00587217">
        <w:rPr>
          <w:sz w:val="24"/>
          <w:szCs w:val="24"/>
        </w:rPr>
        <w:t>5</w:t>
      </w:r>
      <w:r w:rsidRPr="00642E54">
        <w:rPr>
          <w:sz w:val="24"/>
          <w:szCs w:val="24"/>
        </w:rPr>
        <w:t xml:space="preserve"> metų ataskaitos, p</w:t>
      </w:r>
      <w:r w:rsidR="006F2F69">
        <w:rPr>
          <w:sz w:val="24"/>
          <w:szCs w:val="24"/>
        </w:rPr>
        <w:t>ritarto</w:t>
      </w:r>
      <w:bookmarkStart w:id="0" w:name="_GoBack"/>
      <w:bookmarkEnd w:id="0"/>
      <w:r w:rsidRPr="00642E54">
        <w:rPr>
          <w:sz w:val="24"/>
          <w:szCs w:val="24"/>
        </w:rPr>
        <w:t>s 201</w:t>
      </w:r>
      <w:r w:rsidR="00587217">
        <w:rPr>
          <w:sz w:val="24"/>
          <w:szCs w:val="24"/>
        </w:rPr>
        <w:t>6</w:t>
      </w:r>
      <w:r w:rsidRPr="00642E54">
        <w:rPr>
          <w:sz w:val="24"/>
          <w:szCs w:val="24"/>
        </w:rPr>
        <w:t xml:space="preserve"> m. rugsėjo </w:t>
      </w:r>
      <w:r w:rsidR="00642E54" w:rsidRPr="00642E54">
        <w:rPr>
          <w:sz w:val="24"/>
          <w:szCs w:val="24"/>
        </w:rPr>
        <w:t xml:space="preserve"> </w:t>
      </w:r>
      <w:r w:rsidRPr="00642E54">
        <w:rPr>
          <w:sz w:val="24"/>
          <w:szCs w:val="24"/>
        </w:rPr>
        <w:t>d. sprendimu Nr.</w:t>
      </w:r>
      <w:r w:rsidR="00642E54" w:rsidRPr="00642E54">
        <w:rPr>
          <w:sz w:val="24"/>
          <w:szCs w:val="24"/>
        </w:rPr>
        <w:t xml:space="preserve"> </w:t>
      </w:r>
      <w:r w:rsidR="00E17D3F" w:rsidRPr="00642E54">
        <w:rPr>
          <w:sz w:val="24"/>
          <w:szCs w:val="24"/>
        </w:rPr>
        <w:t xml:space="preserve">  </w:t>
      </w:r>
    </w:p>
    <w:p w:rsidR="008E4D5B" w:rsidRDefault="008E4D5B" w:rsidP="00E17D3F">
      <w:pPr>
        <w:ind w:left="5041"/>
        <w:rPr>
          <w:b/>
          <w:sz w:val="24"/>
          <w:szCs w:val="24"/>
        </w:rPr>
      </w:pPr>
      <w:r w:rsidRPr="009044EA">
        <w:rPr>
          <w:sz w:val="24"/>
          <w:szCs w:val="24"/>
        </w:rPr>
        <w:t>1 priedas</w:t>
      </w:r>
    </w:p>
    <w:p w:rsidR="007F178C" w:rsidRDefault="007F178C" w:rsidP="007F178C">
      <w:pPr>
        <w:spacing w:before="480" w:after="240"/>
        <w:ind w:firstLine="720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VIZIJOS FORMULUOTĖ (IKI 2022 M.):</w:t>
      </w:r>
    </w:p>
    <w:p w:rsidR="00E75F1F" w:rsidRPr="009044EA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Panevėžys – metropolinis miestas, integruotas į pasaulio, Europos ir Lietuvos pažangą, turintis savitą veidą, atpažįstamas šalyje ir už jos ribų.</w:t>
      </w:r>
    </w:p>
    <w:p w:rsidR="00E75F1F" w:rsidRPr="009044EA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:rsidR="00F90408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 xml:space="preserve">Panevėžys – miestas, turintis savo charakterį, garsėjantis kultūros, meno, mokslo, sporto ir sveikos gyvensenos tradicijų puoselėjimu. Miestas, kuriame saugu, patogu gyventi ir dirbti. </w:t>
      </w:r>
    </w:p>
    <w:p w:rsidR="00E75F1F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044EA">
        <w:rPr>
          <w:b/>
          <w:sz w:val="24"/>
          <w:szCs w:val="24"/>
        </w:rPr>
        <w:t>Panevėžys – jaunimo galimybių miestas.</w:t>
      </w:r>
    </w:p>
    <w:p w:rsidR="007F178C" w:rsidRPr="00C21406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C21406">
        <w:rPr>
          <w:b/>
          <w:sz w:val="24"/>
          <w:szCs w:val="24"/>
        </w:rPr>
        <w:t>PANEVĖŽIO MIESTO PLĖTROS STRATEGINIO PLANO ĮGYVENDINIMO VIZIJOS RODIKLIAI</w:t>
      </w:r>
      <w:r w:rsidRPr="00C21406">
        <w:rPr>
          <w:rFonts w:ascii="Times New Roman Bold" w:hAnsi="Times New Roman Bold" w:cs="Times New Roman Bold"/>
          <w:b/>
          <w:spacing w:val="-6"/>
          <w:sz w:val="24"/>
          <w:szCs w:val="24"/>
        </w:rPr>
        <w:t xml:space="preserve"> 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822"/>
        <w:gridCol w:w="1644"/>
        <w:gridCol w:w="936"/>
        <w:gridCol w:w="943"/>
        <w:gridCol w:w="876"/>
        <w:gridCol w:w="876"/>
        <w:gridCol w:w="951"/>
        <w:gridCol w:w="985"/>
      </w:tblGrid>
      <w:tr w:rsidR="00E308FD" w:rsidRPr="009044EA" w:rsidTr="00282BBE">
        <w:trPr>
          <w:jc w:val="center"/>
        </w:trPr>
        <w:tc>
          <w:tcPr>
            <w:tcW w:w="576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22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44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36" w:type="dxa"/>
            <w:shd w:val="clear" w:color="auto" w:fill="C86866"/>
            <w:vAlign w:val="center"/>
          </w:tcPr>
          <w:p w:rsidR="00E308FD" w:rsidRPr="009044EA" w:rsidRDefault="00587217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  <w:r w:rsidR="00E308F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43" w:type="dxa"/>
            <w:shd w:val="clear" w:color="auto" w:fill="C86866"/>
          </w:tcPr>
          <w:p w:rsidR="00E308FD" w:rsidRDefault="00587217" w:rsidP="007F52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  <w:r w:rsidR="00E308F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Default="00E308FD" w:rsidP="00587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8721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Pr="009044EA" w:rsidRDefault="00E308FD" w:rsidP="00587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8721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51" w:type="dxa"/>
            <w:shd w:val="clear" w:color="auto" w:fill="C86866"/>
          </w:tcPr>
          <w:p w:rsidR="00E308FD" w:rsidRPr="009044EA" w:rsidRDefault="00E308FD" w:rsidP="00587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8721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85" w:type="dxa"/>
            <w:shd w:val="clear" w:color="auto" w:fill="C86866"/>
            <w:vAlign w:val="center"/>
          </w:tcPr>
          <w:p w:rsidR="00E308FD" w:rsidRPr="009044EA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9044EA">
              <w:rPr>
                <w:b/>
                <w:sz w:val="24"/>
                <w:szCs w:val="24"/>
              </w:rPr>
              <w:t>2020 m.</w:t>
            </w:r>
          </w:p>
        </w:tc>
      </w:tr>
      <w:tr w:rsidR="00587217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99248</w:t>
            </w:r>
          </w:p>
        </w:tc>
        <w:tc>
          <w:tcPr>
            <w:tcW w:w="943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97906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96836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95765</w:t>
            </w:r>
          </w:p>
        </w:tc>
        <w:tc>
          <w:tcPr>
            <w:tcW w:w="951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F8047D" w:rsidRPr="009044EA" w:rsidRDefault="00F8047D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94400</w:t>
            </w:r>
          </w:p>
        </w:tc>
        <w:tc>
          <w:tcPr>
            <w:tcW w:w="985" w:type="dxa"/>
            <w:shd w:val="clear" w:color="auto" w:fill="auto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100</w:t>
            </w:r>
            <w:r w:rsidRPr="009044EA">
              <w:rPr>
                <w:sz w:val="24"/>
                <w:szCs w:val="24"/>
              </w:rPr>
              <w:t>000</w:t>
            </w:r>
          </w:p>
        </w:tc>
      </w:tr>
      <w:tr w:rsidR="00587217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Jaunų žmonių (iki 29 m. amžiaus) dalis, bendroje gyventojų skaičiaus struktūroje (proc.)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</w:t>
            </w:r>
            <w:r w:rsidRPr="009044EA">
              <w:rPr>
                <w:sz w:val="24"/>
                <w:szCs w:val="24"/>
              </w:rPr>
              <w:t>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87217" w:rsidRDefault="00587217" w:rsidP="00587217">
            <w:pPr>
              <w:jc w:val="right"/>
              <w:rPr>
                <w:sz w:val="24"/>
                <w:szCs w:val="24"/>
              </w:rPr>
            </w:pPr>
          </w:p>
          <w:p w:rsidR="00587217" w:rsidRDefault="00587217" w:rsidP="005872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587217" w:rsidRPr="009044EA" w:rsidRDefault="00587217" w:rsidP="005872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87217" w:rsidRPr="009044EA" w:rsidRDefault="00587217" w:rsidP="005872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876" w:type="dxa"/>
            <w:vAlign w:val="center"/>
          </w:tcPr>
          <w:p w:rsidR="00587217" w:rsidRPr="009044EA" w:rsidRDefault="00587217" w:rsidP="005872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876" w:type="dxa"/>
            <w:vAlign w:val="center"/>
          </w:tcPr>
          <w:p w:rsidR="00587217" w:rsidRPr="009044EA" w:rsidRDefault="00587217" w:rsidP="005872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951" w:type="dxa"/>
            <w:vAlign w:val="center"/>
          </w:tcPr>
          <w:p w:rsidR="00587217" w:rsidRPr="009044EA" w:rsidRDefault="00F8047D" w:rsidP="005872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right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40</w:t>
            </w:r>
          </w:p>
        </w:tc>
      </w:tr>
      <w:tr w:rsidR="00587217" w:rsidRPr="009044EA" w:rsidTr="00A71DB2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3.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-328</w:t>
            </w:r>
          </w:p>
        </w:tc>
        <w:tc>
          <w:tcPr>
            <w:tcW w:w="943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-324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-318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-217</w:t>
            </w:r>
          </w:p>
        </w:tc>
        <w:tc>
          <w:tcPr>
            <w:tcW w:w="951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F8047D" w:rsidRPr="009044EA" w:rsidRDefault="00F8047D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50</w:t>
            </w:r>
          </w:p>
        </w:tc>
      </w:tr>
      <w:tr w:rsidR="00587217" w:rsidRPr="009044EA" w:rsidTr="00A71DB2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4.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Migracijos saldo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-1230</w:t>
            </w:r>
          </w:p>
        </w:tc>
        <w:tc>
          <w:tcPr>
            <w:tcW w:w="943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-783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-697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-909</w:t>
            </w:r>
          </w:p>
        </w:tc>
        <w:tc>
          <w:tcPr>
            <w:tcW w:w="951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F8047D" w:rsidRPr="009044EA" w:rsidRDefault="00F8047D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-1314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&gt; 100</w:t>
            </w:r>
          </w:p>
        </w:tc>
      </w:tr>
      <w:tr w:rsidR="00587217" w:rsidRPr="009044EA" w:rsidTr="00A71DB2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5.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Nedarbo lygis</w:t>
            </w:r>
            <w:r w:rsidRPr="009044EA">
              <w:rPr>
                <w:sz w:val="24"/>
                <w:szCs w:val="24"/>
              </w:rPr>
              <w:t xml:space="preserve"> (proc.)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943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876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951" w:type="dxa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F8047D" w:rsidRPr="009044EA" w:rsidRDefault="00F8047D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≤ 7,0</w:t>
            </w:r>
          </w:p>
        </w:tc>
      </w:tr>
      <w:tr w:rsidR="00587217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6.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Vidutinis mėnesinis bruto darbo užmokestis </w:t>
            </w:r>
            <w:r w:rsidRPr="009044EA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Eur</w:t>
            </w:r>
            <w:r w:rsidR="00A77AA2">
              <w:rPr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lastRenderedPageBreak/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546,8</w:t>
            </w:r>
          </w:p>
        </w:tc>
        <w:tc>
          <w:tcPr>
            <w:tcW w:w="943" w:type="dxa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566,2</w:t>
            </w:r>
          </w:p>
        </w:tc>
        <w:tc>
          <w:tcPr>
            <w:tcW w:w="876" w:type="dxa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597,2</w:t>
            </w: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632,5</w:t>
            </w:r>
          </w:p>
        </w:tc>
        <w:tc>
          <w:tcPr>
            <w:tcW w:w="951" w:type="dxa"/>
            <w:vAlign w:val="center"/>
          </w:tcPr>
          <w:p w:rsidR="00587217" w:rsidRPr="009044EA" w:rsidRDefault="00F8047D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≥ </w:t>
            </w:r>
          </w:p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811,0</w:t>
            </w:r>
          </w:p>
        </w:tc>
      </w:tr>
      <w:tr w:rsidR="00587217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587217" w:rsidRPr="006D5053" w:rsidRDefault="00587217" w:rsidP="00587217">
            <w:pPr>
              <w:jc w:val="both"/>
              <w:rPr>
                <w:b/>
                <w:sz w:val="24"/>
                <w:szCs w:val="24"/>
              </w:rPr>
            </w:pPr>
            <w:r w:rsidRPr="006D5053">
              <w:rPr>
                <w:b/>
                <w:sz w:val="24"/>
                <w:szCs w:val="24"/>
              </w:rPr>
              <w:t>Bendrasis vidaus produktas (BVP)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87217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87217" w:rsidRPr="009044EA" w:rsidRDefault="00587217" w:rsidP="00587217">
            <w:pPr>
              <w:jc w:val="center"/>
              <w:rPr>
                <w:sz w:val="24"/>
                <w:szCs w:val="24"/>
              </w:rPr>
            </w:pP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 xml:space="preserve">tenkantis vienam apskrities gyventojui (tūkst. </w:t>
            </w:r>
            <w:r>
              <w:rPr>
                <w:sz w:val="24"/>
                <w:szCs w:val="24"/>
              </w:rPr>
              <w:t>Eurų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7,7</w:t>
            </w:r>
          </w:p>
        </w:tc>
        <w:tc>
          <w:tcPr>
            <w:tcW w:w="943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8,4</w:t>
            </w:r>
          </w:p>
        </w:tc>
        <w:tc>
          <w:tcPr>
            <w:tcW w:w="876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8,8</w:t>
            </w:r>
          </w:p>
        </w:tc>
        <w:tc>
          <w:tcPr>
            <w:tcW w:w="876" w:type="dxa"/>
            <w:vAlign w:val="center"/>
          </w:tcPr>
          <w:p w:rsidR="00A77AA2" w:rsidRPr="00F8047D" w:rsidRDefault="00F8047D" w:rsidP="00F8047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951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77AA2">
              <w:rPr>
                <w:sz w:val="24"/>
                <w:szCs w:val="24"/>
              </w:rPr>
              <w:t>n.d.</w:t>
            </w:r>
            <w:r w:rsidRPr="00A77AA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 xml:space="preserve">≥ 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9,8</w:t>
            </w: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šalies BVP dalis, sukuriama Panevėžio apskrityje (proc.).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6,1</w:t>
            </w:r>
          </w:p>
        </w:tc>
        <w:tc>
          <w:tcPr>
            <w:tcW w:w="943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6,2</w:t>
            </w:r>
          </w:p>
        </w:tc>
        <w:tc>
          <w:tcPr>
            <w:tcW w:w="876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:rsidR="00A77AA2" w:rsidRPr="00A77AA2" w:rsidRDefault="00F8047D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51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n.d.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≥ 7,9</w:t>
            </w: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6D5053" w:rsidRDefault="00A77AA2" w:rsidP="00A77AA2">
            <w:pPr>
              <w:rPr>
                <w:b/>
                <w:sz w:val="24"/>
                <w:szCs w:val="24"/>
              </w:rPr>
            </w:pPr>
            <w:r w:rsidRPr="006D5053">
              <w:rPr>
                <w:b/>
                <w:sz w:val="24"/>
                <w:szCs w:val="24"/>
              </w:rPr>
              <w:t>Tiesioginės užsienio investicijos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9044EA" w:rsidRDefault="00A77AA2" w:rsidP="00A77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44EA">
              <w:rPr>
                <w:sz w:val="24"/>
                <w:szCs w:val="24"/>
              </w:rPr>
              <w:t>tenkančios vienam gyventojui (</w:t>
            </w:r>
            <w:r>
              <w:rPr>
                <w:sz w:val="24"/>
                <w:szCs w:val="24"/>
              </w:rPr>
              <w:t>Eurai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1908,0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2282,0</w:t>
            </w:r>
          </w:p>
        </w:tc>
        <w:tc>
          <w:tcPr>
            <w:tcW w:w="876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2554,0</w:t>
            </w:r>
          </w:p>
        </w:tc>
        <w:tc>
          <w:tcPr>
            <w:tcW w:w="876" w:type="dxa"/>
            <w:vAlign w:val="center"/>
          </w:tcPr>
          <w:p w:rsidR="00A77AA2" w:rsidRPr="00A77AA2" w:rsidRDefault="00F8047D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2486,0</w:t>
            </w:r>
          </w:p>
        </w:tc>
        <w:tc>
          <w:tcPr>
            <w:tcW w:w="951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n.d.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 xml:space="preserve">≥ 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2476,0</w:t>
            </w: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6D5053" w:rsidRDefault="00A77AA2" w:rsidP="00A77AA2">
            <w:pPr>
              <w:jc w:val="both"/>
              <w:rPr>
                <w:sz w:val="24"/>
                <w:szCs w:val="24"/>
              </w:rPr>
            </w:pPr>
            <w:r w:rsidRPr="006D5053">
              <w:rPr>
                <w:sz w:val="24"/>
                <w:szCs w:val="24"/>
              </w:rPr>
              <w:t xml:space="preserve">proc. nuo Lietuvos </w:t>
            </w:r>
            <w:r>
              <w:rPr>
                <w:sz w:val="24"/>
                <w:szCs w:val="24"/>
              </w:rPr>
              <w:t>TUI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1,72</w:t>
            </w:r>
          </w:p>
        </w:tc>
        <w:tc>
          <w:tcPr>
            <w:tcW w:w="943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1,84</w:t>
            </w:r>
          </w:p>
        </w:tc>
        <w:tc>
          <w:tcPr>
            <w:tcW w:w="876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1,93</w:t>
            </w:r>
          </w:p>
        </w:tc>
        <w:tc>
          <w:tcPr>
            <w:tcW w:w="876" w:type="dxa"/>
            <w:vAlign w:val="center"/>
          </w:tcPr>
          <w:p w:rsidR="00A77AA2" w:rsidRPr="00A77AA2" w:rsidRDefault="00F8047D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</w:t>
            </w:r>
          </w:p>
        </w:tc>
        <w:tc>
          <w:tcPr>
            <w:tcW w:w="951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n.d.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≥ 2,2</w:t>
            </w: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7F6ACB" w:rsidRDefault="00A77AA2" w:rsidP="00A77AA2">
            <w:pPr>
              <w:rPr>
                <w:b/>
                <w:sz w:val="24"/>
                <w:szCs w:val="24"/>
              </w:rPr>
            </w:pPr>
            <w:r w:rsidRPr="007F6ACB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587217" w:rsidRDefault="00A77AA2" w:rsidP="00A77AA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77AA2" w:rsidRPr="00A77AA2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tenkančios vienam gyventojui (</w:t>
            </w:r>
            <w:r>
              <w:rPr>
                <w:sz w:val="24"/>
                <w:szCs w:val="24"/>
              </w:rPr>
              <w:t>Eurai</w:t>
            </w:r>
            <w:r w:rsidRPr="009044EA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1201,0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1490,0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1459,0</w:t>
            </w:r>
          </w:p>
        </w:tc>
        <w:tc>
          <w:tcPr>
            <w:tcW w:w="876" w:type="dxa"/>
            <w:vAlign w:val="center"/>
          </w:tcPr>
          <w:p w:rsidR="00A77AA2" w:rsidRPr="00A77AA2" w:rsidRDefault="003B3430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1392,0</w:t>
            </w:r>
          </w:p>
        </w:tc>
        <w:tc>
          <w:tcPr>
            <w:tcW w:w="951" w:type="dxa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n.d.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 xml:space="preserve">≥ 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  <w:r w:rsidRPr="00A77AA2">
              <w:rPr>
                <w:sz w:val="24"/>
                <w:szCs w:val="24"/>
              </w:rPr>
              <w:t>1745,0</w:t>
            </w:r>
          </w:p>
          <w:p w:rsidR="00A77AA2" w:rsidRPr="00A77AA2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</w:tr>
      <w:tr w:rsidR="00A77AA2" w:rsidRPr="009044EA" w:rsidTr="00282BB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77AA2" w:rsidRPr="009044EA" w:rsidRDefault="00A77AA2" w:rsidP="00A77AA2">
            <w:pPr>
              <w:jc w:val="both"/>
              <w:rPr>
                <w:sz w:val="24"/>
                <w:szCs w:val="24"/>
              </w:rPr>
            </w:pPr>
            <w:r w:rsidRPr="009044EA">
              <w:rPr>
                <w:sz w:val="24"/>
                <w:szCs w:val="24"/>
              </w:rPr>
              <w:t>proc. nuo Lietuvos vidurkio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77AA2" w:rsidRPr="009044EA" w:rsidRDefault="00A77AA2" w:rsidP="00A77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A77AA2" w:rsidRPr="004C5EAC" w:rsidRDefault="00A77AA2" w:rsidP="00A77AA2">
            <w:pPr>
              <w:jc w:val="center"/>
              <w:rPr>
                <w:sz w:val="24"/>
                <w:szCs w:val="24"/>
              </w:rPr>
            </w:pPr>
            <w:r w:rsidRPr="004C5EAC">
              <w:rPr>
                <w:sz w:val="24"/>
                <w:szCs w:val="24"/>
              </w:rPr>
              <w:t>2,35</w:t>
            </w:r>
          </w:p>
        </w:tc>
        <w:tc>
          <w:tcPr>
            <w:tcW w:w="943" w:type="dxa"/>
            <w:vAlign w:val="center"/>
          </w:tcPr>
          <w:p w:rsidR="00A77AA2" w:rsidRPr="004C5EAC" w:rsidRDefault="00A77AA2" w:rsidP="00A77AA2">
            <w:pPr>
              <w:jc w:val="center"/>
              <w:rPr>
                <w:sz w:val="24"/>
                <w:szCs w:val="24"/>
              </w:rPr>
            </w:pPr>
            <w:r w:rsidRPr="004C5EAC">
              <w:rPr>
                <w:sz w:val="24"/>
                <w:szCs w:val="24"/>
              </w:rPr>
              <w:t>2,75</w:t>
            </w:r>
          </w:p>
        </w:tc>
        <w:tc>
          <w:tcPr>
            <w:tcW w:w="876" w:type="dxa"/>
            <w:vAlign w:val="center"/>
          </w:tcPr>
          <w:p w:rsidR="00A77AA2" w:rsidRPr="004C5EAC" w:rsidRDefault="00A77AA2" w:rsidP="00A77AA2">
            <w:pPr>
              <w:jc w:val="center"/>
              <w:rPr>
                <w:sz w:val="24"/>
                <w:szCs w:val="24"/>
              </w:rPr>
            </w:pPr>
            <w:r w:rsidRPr="004C5EAC">
              <w:rPr>
                <w:sz w:val="24"/>
                <w:szCs w:val="24"/>
              </w:rPr>
              <w:t>2,74</w:t>
            </w:r>
          </w:p>
        </w:tc>
        <w:tc>
          <w:tcPr>
            <w:tcW w:w="876" w:type="dxa"/>
            <w:vAlign w:val="center"/>
          </w:tcPr>
          <w:p w:rsidR="00A77AA2" w:rsidRPr="004C5EAC" w:rsidRDefault="003B3430" w:rsidP="00A77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51" w:type="dxa"/>
            <w:vAlign w:val="center"/>
          </w:tcPr>
          <w:p w:rsidR="00A77AA2" w:rsidRPr="004C5EAC" w:rsidRDefault="00A77AA2" w:rsidP="00A77AA2">
            <w:pPr>
              <w:jc w:val="center"/>
              <w:rPr>
                <w:sz w:val="24"/>
                <w:szCs w:val="24"/>
              </w:rPr>
            </w:pPr>
            <w:r w:rsidRPr="004C5EAC">
              <w:rPr>
                <w:sz w:val="24"/>
                <w:szCs w:val="24"/>
              </w:rPr>
              <w:t>n.d.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77AA2" w:rsidRPr="004C5EAC" w:rsidRDefault="00A77AA2" w:rsidP="00A77AA2">
            <w:pPr>
              <w:jc w:val="center"/>
              <w:rPr>
                <w:sz w:val="24"/>
                <w:szCs w:val="24"/>
              </w:rPr>
            </w:pPr>
            <w:r w:rsidRPr="004C5EAC">
              <w:rPr>
                <w:sz w:val="24"/>
                <w:szCs w:val="24"/>
              </w:rPr>
              <w:t>≥ 3,3</w:t>
            </w:r>
          </w:p>
        </w:tc>
      </w:tr>
    </w:tbl>
    <w:p w:rsidR="007F178C" w:rsidRPr="00282BBE" w:rsidRDefault="00282BBE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  <w:rPr>
          <w:rFonts w:ascii="Times New Roman Bold" w:hAnsi="Times New Roman Bold" w:cs="Times New Roman Bold"/>
          <w:spacing w:val="-3"/>
        </w:rPr>
      </w:pPr>
      <w:r w:rsidRPr="00282BBE">
        <w:t>n.d.</w:t>
      </w:r>
      <w:r w:rsidRPr="00282BBE">
        <w:rPr>
          <w:vertAlign w:val="superscript"/>
        </w:rPr>
        <w:t xml:space="preserve">* </w:t>
      </w:r>
      <w:r w:rsidRPr="00282BBE">
        <w:t xml:space="preserve"> - nėra duomenų</w:t>
      </w:r>
    </w:p>
    <w:sectPr w:rsidR="007F178C" w:rsidRPr="00282BBE" w:rsidSect="00E75F1F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94" w:rsidRDefault="00E64794" w:rsidP="00DC2D5B">
      <w:r>
        <w:separator/>
      </w:r>
    </w:p>
  </w:endnote>
  <w:endnote w:type="continuationSeparator" w:id="0">
    <w:p w:rsidR="00E64794" w:rsidRDefault="00E64794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94" w:rsidRDefault="00E64794" w:rsidP="00DC2D5B">
      <w:r>
        <w:separator/>
      </w:r>
    </w:p>
  </w:footnote>
  <w:footnote w:type="continuationSeparator" w:id="0">
    <w:p w:rsidR="00E64794" w:rsidRDefault="00E64794" w:rsidP="00DC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8C"/>
    <w:rsid w:val="00065B35"/>
    <w:rsid w:val="00080358"/>
    <w:rsid w:val="00084D61"/>
    <w:rsid w:val="000B52C5"/>
    <w:rsid w:val="000E2F7C"/>
    <w:rsid w:val="00147C43"/>
    <w:rsid w:val="001516DE"/>
    <w:rsid w:val="0018177E"/>
    <w:rsid w:val="001D1EB2"/>
    <w:rsid w:val="001E779A"/>
    <w:rsid w:val="00232808"/>
    <w:rsid w:val="00282BBE"/>
    <w:rsid w:val="00291369"/>
    <w:rsid w:val="002A2A3D"/>
    <w:rsid w:val="002B2502"/>
    <w:rsid w:val="002D3C1E"/>
    <w:rsid w:val="00323C9D"/>
    <w:rsid w:val="0036372C"/>
    <w:rsid w:val="003B3430"/>
    <w:rsid w:val="003E134B"/>
    <w:rsid w:val="003E2EED"/>
    <w:rsid w:val="003E38CC"/>
    <w:rsid w:val="00402585"/>
    <w:rsid w:val="00406B54"/>
    <w:rsid w:val="004A65C1"/>
    <w:rsid w:val="004C29FE"/>
    <w:rsid w:val="004C5EAC"/>
    <w:rsid w:val="0052529B"/>
    <w:rsid w:val="005869AD"/>
    <w:rsid w:val="00587217"/>
    <w:rsid w:val="005C21E0"/>
    <w:rsid w:val="00642E54"/>
    <w:rsid w:val="00653E35"/>
    <w:rsid w:val="006D5053"/>
    <w:rsid w:val="006E269C"/>
    <w:rsid w:val="006F2F69"/>
    <w:rsid w:val="0072516D"/>
    <w:rsid w:val="00784245"/>
    <w:rsid w:val="00785456"/>
    <w:rsid w:val="007F178C"/>
    <w:rsid w:val="007F6ACB"/>
    <w:rsid w:val="0085236E"/>
    <w:rsid w:val="008E4D5B"/>
    <w:rsid w:val="009139D2"/>
    <w:rsid w:val="00924992"/>
    <w:rsid w:val="009607E6"/>
    <w:rsid w:val="00961A68"/>
    <w:rsid w:val="00982D4E"/>
    <w:rsid w:val="009B6FB8"/>
    <w:rsid w:val="009F5B75"/>
    <w:rsid w:val="00A649FA"/>
    <w:rsid w:val="00A77AA2"/>
    <w:rsid w:val="00AE49CC"/>
    <w:rsid w:val="00B763C0"/>
    <w:rsid w:val="00B83C9B"/>
    <w:rsid w:val="00B95B22"/>
    <w:rsid w:val="00C175BB"/>
    <w:rsid w:val="00C21406"/>
    <w:rsid w:val="00C96851"/>
    <w:rsid w:val="00CC09A0"/>
    <w:rsid w:val="00D43A6B"/>
    <w:rsid w:val="00DC2D5B"/>
    <w:rsid w:val="00E17D3F"/>
    <w:rsid w:val="00E308FD"/>
    <w:rsid w:val="00E64794"/>
    <w:rsid w:val="00E75F1F"/>
    <w:rsid w:val="00E97121"/>
    <w:rsid w:val="00F8047D"/>
    <w:rsid w:val="00F861E1"/>
    <w:rsid w:val="00F90408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80DB2-85CE-4F7C-9CE8-503D4816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 Puodžiūnienė</cp:lastModifiedBy>
  <cp:revision>53</cp:revision>
  <cp:lastPrinted>2015-07-02T09:03:00Z</cp:lastPrinted>
  <dcterms:created xsi:type="dcterms:W3CDTF">2015-07-02T06:31:00Z</dcterms:created>
  <dcterms:modified xsi:type="dcterms:W3CDTF">2016-09-06T07:02:00Z</dcterms:modified>
</cp:coreProperties>
</file>