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76" w:rsidRDefault="000F4AC0" w:rsidP="000F4AC0">
      <w:pPr>
        <w:pStyle w:val="Pavadinimas"/>
      </w:pPr>
      <w:r>
        <w:t>NEGYVENAMŲJŲ PATALPŲ KOMISIJA</w:t>
      </w:r>
    </w:p>
    <w:p w:rsidR="000F4AC0" w:rsidRDefault="000F4AC0" w:rsidP="000F4AC0">
      <w:pPr>
        <w:jc w:val="center"/>
        <w:rPr>
          <w:b/>
        </w:rPr>
      </w:pPr>
      <w:r>
        <w:rPr>
          <w:b/>
        </w:rPr>
        <w:t>POSĖDŽIO PROTOKOLAS</w:t>
      </w:r>
    </w:p>
    <w:p w:rsidR="000F4AC0" w:rsidRDefault="000F4AC0" w:rsidP="000F4AC0">
      <w:pPr>
        <w:jc w:val="center"/>
        <w:rPr>
          <w:b/>
        </w:rPr>
      </w:pPr>
    </w:p>
    <w:p w:rsidR="000F4AC0" w:rsidRDefault="000F4AC0" w:rsidP="000F4AC0">
      <w:pPr>
        <w:jc w:val="center"/>
      </w:pPr>
      <w:r>
        <w:t>2016-09-08 Nr. T9-13</w:t>
      </w:r>
    </w:p>
    <w:p w:rsidR="000F4AC0" w:rsidRDefault="000F4AC0" w:rsidP="000F4AC0">
      <w:pPr>
        <w:jc w:val="center"/>
      </w:pPr>
      <w:r>
        <w:t>Panevėžys</w:t>
      </w:r>
    </w:p>
    <w:p w:rsidR="000F4AC0" w:rsidRDefault="000F4AC0" w:rsidP="000F4AC0">
      <w:pPr>
        <w:jc w:val="center"/>
      </w:pPr>
    </w:p>
    <w:p w:rsidR="000F4AC0" w:rsidRDefault="000F4AC0" w:rsidP="000F4AC0">
      <w:pPr>
        <w:jc w:val="both"/>
      </w:pPr>
      <w:r>
        <w:t>Posėdis įvyko 2016-09-08 10.00 val.</w:t>
      </w:r>
    </w:p>
    <w:p w:rsidR="000F4AC0" w:rsidRDefault="000F4AC0" w:rsidP="000F4AC0">
      <w:pPr>
        <w:jc w:val="both"/>
      </w:pPr>
      <w:r>
        <w:t>Posėdžio pirmininkas</w:t>
      </w:r>
      <w:r>
        <w:tab/>
      </w:r>
      <w:r>
        <w:tab/>
      </w:r>
      <w:r>
        <w:tab/>
        <w:t>A. Dragūnas</w:t>
      </w:r>
    </w:p>
    <w:p w:rsidR="000F4AC0" w:rsidRDefault="000F4AC0" w:rsidP="000F4AC0">
      <w:pPr>
        <w:jc w:val="both"/>
      </w:pPr>
      <w:r>
        <w:t>Posėdžio sekretorė</w:t>
      </w:r>
      <w:r>
        <w:tab/>
      </w:r>
      <w:r>
        <w:tab/>
      </w:r>
      <w:r>
        <w:tab/>
        <w:t xml:space="preserve">J. Petrauskė  </w:t>
      </w:r>
    </w:p>
    <w:p w:rsidR="000F4AC0" w:rsidRDefault="000F4AC0" w:rsidP="000F4AC0">
      <w:pPr>
        <w:jc w:val="both"/>
      </w:pPr>
      <w:r>
        <w:t xml:space="preserve">Dalyvavo </w:t>
      </w:r>
      <w:r>
        <w:tab/>
      </w:r>
      <w:r>
        <w:tab/>
      </w:r>
      <w:r>
        <w:tab/>
      </w:r>
      <w:r>
        <w:tab/>
        <w:t xml:space="preserve">A. Puodžiūnienė, K. </w:t>
      </w:r>
      <w:proofErr w:type="spellStart"/>
      <w:r>
        <w:t>Grubinskienė</w:t>
      </w:r>
      <w:proofErr w:type="spellEnd"/>
    </w:p>
    <w:p w:rsidR="000F4AC0" w:rsidRDefault="000F4AC0" w:rsidP="000F4AC0">
      <w:pPr>
        <w:jc w:val="both"/>
      </w:pPr>
    </w:p>
    <w:p w:rsidR="000F4AC0" w:rsidRDefault="000F4AC0" w:rsidP="000F4AC0">
      <w:pPr>
        <w:jc w:val="both"/>
      </w:pPr>
    </w:p>
    <w:p w:rsidR="000F4AC0" w:rsidRPr="000F4AC0" w:rsidRDefault="000F4AC0" w:rsidP="003D7F60">
      <w:pPr>
        <w:jc w:val="both"/>
        <w:rPr>
          <w:b/>
        </w:rPr>
      </w:pPr>
      <w:r w:rsidRPr="000F4AC0">
        <w:rPr>
          <w:b/>
        </w:rPr>
        <w:t>DARBOTVARKĖ:</w:t>
      </w:r>
    </w:p>
    <w:p w:rsidR="000F4AC0" w:rsidRDefault="000F4AC0" w:rsidP="000F4AC0">
      <w:pPr>
        <w:jc w:val="both"/>
      </w:pPr>
      <w:r>
        <w:t xml:space="preserve">1. </w:t>
      </w:r>
      <w:r w:rsidR="005D12A1">
        <w:t>Dėl VšĮ Panevėžio miesto poliklinikos 2016-09-01 rašto Nr. S-13-664 „Dėl patalpų nuomos sutarties pratęsimo“.</w:t>
      </w:r>
    </w:p>
    <w:p w:rsidR="005D12A1" w:rsidRDefault="005D12A1" w:rsidP="000F4AC0">
      <w:pPr>
        <w:jc w:val="both"/>
      </w:pPr>
      <w:r>
        <w:t>2. Dėl VšĮ Panevėžio miesto poliklinikos 2016-09-08 rašto Nr. S-13-699 „Dėl patalpų nuomos (Nemuno g. 75) viešo konkurso būdu“.</w:t>
      </w:r>
    </w:p>
    <w:p w:rsidR="005D12A1" w:rsidRDefault="005D12A1" w:rsidP="000F4AC0">
      <w:pPr>
        <w:jc w:val="both"/>
      </w:pPr>
      <w:r>
        <w:t>3. Dėl Panevėžio muzikinio teatro 2016-09-07 rašto Nr. 01-56 „Dėl leidimo pratęsti nuomos sutartį“.</w:t>
      </w:r>
    </w:p>
    <w:p w:rsidR="005D12A1" w:rsidRDefault="005D12A1" w:rsidP="000F4AC0">
      <w:pPr>
        <w:jc w:val="both"/>
      </w:pPr>
    </w:p>
    <w:p w:rsidR="003D7F60" w:rsidRDefault="003D7F60" w:rsidP="003D7F60">
      <w:pPr>
        <w:jc w:val="both"/>
      </w:pPr>
      <w:r w:rsidRPr="003D7F60">
        <w:rPr>
          <w:b/>
        </w:rPr>
        <w:t>1. SVARSTYTA.</w:t>
      </w:r>
      <w:r>
        <w:rPr>
          <w:b/>
        </w:rPr>
        <w:t xml:space="preserve"> </w:t>
      </w:r>
      <w:r>
        <w:t>VšĮ Panevėžio miesto poliklinikos 2016-09-01 raštas Nr. S-13-664 „Dėl patalpų nuomos sutarties pratęsimo“.</w:t>
      </w:r>
    </w:p>
    <w:p w:rsidR="003D7F60" w:rsidRPr="00135701" w:rsidRDefault="003D7F60" w:rsidP="003D7F60">
      <w:pPr>
        <w:jc w:val="both"/>
        <w:rPr>
          <w:szCs w:val="24"/>
        </w:rPr>
      </w:pPr>
      <w:r>
        <w:rPr>
          <w:b/>
        </w:rPr>
        <w:tab/>
      </w:r>
      <w:r w:rsidRPr="003D7F60">
        <w:t>A. Dragūnas informavo</w:t>
      </w:r>
      <w:r>
        <w:t>, kad Panevėžio miesto poliklinika 2016-09-01 raštu Nr. S-13-664 „Dėl patalpų nuomos sutarties pratęsimo“ prašo leisti sudaryti patalpų nuomos sutartį naujam</w:t>
      </w:r>
      <w:r w:rsidR="00135701">
        <w:t xml:space="preserve"> penkerių metų</w:t>
      </w:r>
      <w:r>
        <w:t xml:space="preserve"> terminui su UAB „Gintarinė vaistinė“ ir nustatyti nuompinigių dydį 20,56 </w:t>
      </w:r>
      <w:proofErr w:type="spellStart"/>
      <w:r>
        <w:t>Eur</w:t>
      </w:r>
      <w:proofErr w:type="spellEnd"/>
      <w:r w:rsidR="003B16EF">
        <w:t xml:space="preserve"> (be PVM)</w:t>
      </w:r>
      <w:r>
        <w:t xml:space="preserve"> už 1 kv. m per mėnesį. </w:t>
      </w:r>
      <w:r w:rsidRPr="00135701">
        <w:rPr>
          <w:szCs w:val="24"/>
        </w:rPr>
        <w:t xml:space="preserve">Vaistinė nuomoja 64,28 kv. m negyvenamųjų patalpų.  </w:t>
      </w:r>
    </w:p>
    <w:p w:rsidR="003D7F60" w:rsidRPr="00135701" w:rsidRDefault="003D7F60" w:rsidP="003D7F60">
      <w:pPr>
        <w:ind w:right="4" w:firstLine="851"/>
        <w:jc w:val="both"/>
        <w:rPr>
          <w:szCs w:val="24"/>
        </w:rPr>
      </w:pPr>
      <w:r w:rsidRPr="00135701">
        <w:rPr>
          <w:szCs w:val="24"/>
        </w:rPr>
        <w:t>Vadovaujantis LR Civilinio kodekso 6.482 straipsniu, nuomininkas, tvarkingai vykdęs pagal nuomos sutartį prisiimtas pareigas, pasibaigus sutarties terminui turi pirmenybės teisę palyginti su kitais asmenimis atnaujinti sutartį. Sudarant nuomos sutartį naujam terminui, sutarties sąlygos šalių susitarimu gali būti pakeistos.</w:t>
      </w:r>
    </w:p>
    <w:p w:rsidR="003D7F60" w:rsidRPr="00135701" w:rsidRDefault="003D7F60" w:rsidP="003D7F60">
      <w:pPr>
        <w:ind w:right="4" w:firstLine="851"/>
        <w:jc w:val="both"/>
        <w:rPr>
          <w:szCs w:val="24"/>
        </w:rPr>
      </w:pPr>
      <w:r w:rsidRPr="00135701">
        <w:rPr>
          <w:szCs w:val="24"/>
        </w:rPr>
        <w:t>Vadovaujantis savivaldybės Tarybos 2003 m. birželio 19 d. sprendimu Nr. 1-4-24, dėl Savivaldybės ilgalaikio materialiojo turto išnuomojimo pirmą kartą, nuomojamo turto tolesnio panaudojimo, pradinio nuompinigių dydžio nustatymo priima savivaldybės Taryba negyvenamųjų patalpų nuomos komisijos siūlymu.</w:t>
      </w:r>
    </w:p>
    <w:p w:rsidR="009E0AAC" w:rsidRDefault="009E0AAC" w:rsidP="000F4AC0">
      <w:pPr>
        <w:jc w:val="both"/>
      </w:pPr>
    </w:p>
    <w:p w:rsidR="003D7F60" w:rsidRDefault="003D7F60" w:rsidP="000F4AC0">
      <w:pPr>
        <w:jc w:val="both"/>
      </w:pPr>
      <w:r>
        <w:t>NUTARTA</w:t>
      </w:r>
      <w:r w:rsidR="009E0AAC">
        <w:t>:</w:t>
      </w:r>
    </w:p>
    <w:p w:rsidR="00B2000C" w:rsidRDefault="00B2000C" w:rsidP="000F4AC0">
      <w:pPr>
        <w:jc w:val="both"/>
      </w:pPr>
    </w:p>
    <w:p w:rsidR="009E0AAC" w:rsidRDefault="009E0AAC" w:rsidP="00A54006">
      <w:pPr>
        <w:pStyle w:val="Pagrindinistekstas"/>
      </w:pPr>
      <w:r>
        <w:t>Siūlyti leisti</w:t>
      </w:r>
      <w:r w:rsidRPr="009E0AAC">
        <w:t xml:space="preserve"> </w:t>
      </w:r>
      <w:r>
        <w:t xml:space="preserve">Panevėžio miesto poliklinikai atnaujinti 2006-09-29 ilgalaikio materialiojo turto nuomos sutartį naujam penkerių metų terminui ir nustatyti 20,56 </w:t>
      </w:r>
      <w:proofErr w:type="spellStart"/>
      <w:r>
        <w:t>Eur</w:t>
      </w:r>
      <w:proofErr w:type="spellEnd"/>
      <w:r>
        <w:t xml:space="preserve"> (be PVM) </w:t>
      </w:r>
      <w:r w:rsidR="00B2000C">
        <w:t xml:space="preserve">už 1 kv. m </w:t>
      </w:r>
      <w:r>
        <w:t>nuompinigių dydį per mėnesį.</w:t>
      </w:r>
    </w:p>
    <w:p w:rsidR="00A54006" w:rsidRDefault="00A54006" w:rsidP="000F4AC0">
      <w:pPr>
        <w:jc w:val="both"/>
      </w:pPr>
    </w:p>
    <w:p w:rsidR="00A54006" w:rsidRDefault="00A54006" w:rsidP="000F4AC0">
      <w:pPr>
        <w:jc w:val="both"/>
      </w:pPr>
      <w:r>
        <w:rPr>
          <w:b/>
        </w:rPr>
        <w:t>2</w:t>
      </w:r>
      <w:r w:rsidRPr="003D7F60">
        <w:rPr>
          <w:b/>
        </w:rPr>
        <w:t>. SVARSTYTA.</w:t>
      </w:r>
      <w:r>
        <w:rPr>
          <w:b/>
        </w:rPr>
        <w:t xml:space="preserve"> </w:t>
      </w:r>
      <w:r>
        <w:t>VšĮ Panevėžio miesto poliklinikos 2016-09-08 raštas Nr. S-13-699 „Dėl patalpų nuomos (Nemuno g. 75) viešo konkurso būdu“.</w:t>
      </w:r>
    </w:p>
    <w:p w:rsidR="00A54006" w:rsidRDefault="00A54006" w:rsidP="000F4AC0">
      <w:pPr>
        <w:jc w:val="both"/>
      </w:pPr>
      <w:r>
        <w:tab/>
        <w:t xml:space="preserve">A. Dragūnas informavo, kad Panevėžio miesto poliklinikos 2016-09-08 raštu Nr. S-13-699 „Dėl patalpų nuomos (Nemuno g. 75) viešo konkurso būdu“ prašo leidimo nuomoti 25,21 kv. m ir 108,00 kv. m negyvenamąsias patalpas viešo konkurso būdu antrinio lygio sveikatos priežiūros veiklai ir nustatyti 2,00 </w:t>
      </w:r>
      <w:proofErr w:type="spellStart"/>
      <w:r>
        <w:t>Eur</w:t>
      </w:r>
      <w:proofErr w:type="spellEnd"/>
      <w:r>
        <w:t xml:space="preserve"> (be PVM) už 1 kv. m per mėnesį nuompinigių dydį.</w:t>
      </w:r>
    </w:p>
    <w:p w:rsidR="00A54006" w:rsidRDefault="00A54006" w:rsidP="00A54006">
      <w:pPr>
        <w:jc w:val="both"/>
        <w:rPr>
          <w:szCs w:val="24"/>
        </w:rPr>
      </w:pPr>
      <w:r>
        <w:tab/>
        <w:t>P</w:t>
      </w:r>
      <w:r w:rsidRPr="00FE09DA">
        <w:rPr>
          <w:szCs w:val="24"/>
        </w:rPr>
        <w:t>agal nekilnojam</w:t>
      </w:r>
      <w:r w:rsidR="001F667A">
        <w:rPr>
          <w:szCs w:val="24"/>
        </w:rPr>
        <w:t>ojo turto įmonės „</w:t>
      </w:r>
      <w:proofErr w:type="spellStart"/>
      <w:r w:rsidR="001F667A">
        <w:rPr>
          <w:szCs w:val="24"/>
        </w:rPr>
        <w:t>Oberhaus</w:t>
      </w:r>
      <w:proofErr w:type="spellEnd"/>
      <w:r w:rsidR="001F667A">
        <w:rPr>
          <w:szCs w:val="24"/>
        </w:rPr>
        <w:t>“ 2016</w:t>
      </w:r>
      <w:r w:rsidRPr="00FE09DA">
        <w:rPr>
          <w:szCs w:val="24"/>
        </w:rPr>
        <w:t xml:space="preserve"> m</w:t>
      </w:r>
      <w:r w:rsidR="001F667A">
        <w:rPr>
          <w:szCs w:val="24"/>
        </w:rPr>
        <w:t>. liepos</w:t>
      </w:r>
      <w:r w:rsidRPr="00FE09DA">
        <w:rPr>
          <w:szCs w:val="24"/>
        </w:rPr>
        <w:t xml:space="preserve"> mėn. apžvalgą</w:t>
      </w:r>
      <w:r w:rsidR="001F667A">
        <w:rPr>
          <w:szCs w:val="24"/>
        </w:rPr>
        <w:t xml:space="preserve"> minimalus biuro patalpų (kituose Panevėžio miesto rajonuose) nuomos mokestis yra 2,00 </w:t>
      </w:r>
      <w:proofErr w:type="spellStart"/>
      <w:r w:rsidR="001F667A">
        <w:rPr>
          <w:szCs w:val="24"/>
        </w:rPr>
        <w:t>Eur</w:t>
      </w:r>
      <w:proofErr w:type="spellEnd"/>
      <w:r w:rsidR="001F667A">
        <w:rPr>
          <w:szCs w:val="24"/>
        </w:rPr>
        <w:t xml:space="preserve"> už 1 kv. m</w:t>
      </w:r>
      <w:r w:rsidR="003F35C8">
        <w:rPr>
          <w:szCs w:val="24"/>
        </w:rPr>
        <w:t xml:space="preserve">, prekybinių patalpų – 3,00 </w:t>
      </w:r>
      <w:proofErr w:type="spellStart"/>
      <w:r w:rsidR="003F35C8">
        <w:rPr>
          <w:szCs w:val="24"/>
        </w:rPr>
        <w:t>Eur</w:t>
      </w:r>
      <w:proofErr w:type="spellEnd"/>
      <w:r w:rsidR="003F35C8">
        <w:rPr>
          <w:szCs w:val="24"/>
        </w:rPr>
        <w:t xml:space="preserve"> už 1 kv. m.</w:t>
      </w:r>
    </w:p>
    <w:p w:rsidR="00135701" w:rsidRDefault="00135701" w:rsidP="00A54006">
      <w:pPr>
        <w:jc w:val="both"/>
        <w:rPr>
          <w:szCs w:val="24"/>
        </w:rPr>
      </w:pPr>
    </w:p>
    <w:p w:rsidR="00B2000C" w:rsidRDefault="00B2000C" w:rsidP="00A54006">
      <w:pPr>
        <w:jc w:val="both"/>
        <w:rPr>
          <w:szCs w:val="24"/>
        </w:rPr>
      </w:pPr>
    </w:p>
    <w:p w:rsidR="00B2000C" w:rsidRDefault="00B2000C" w:rsidP="00A54006">
      <w:pPr>
        <w:jc w:val="both"/>
        <w:rPr>
          <w:szCs w:val="24"/>
        </w:rPr>
      </w:pPr>
    </w:p>
    <w:p w:rsidR="00B2000C" w:rsidRDefault="00B2000C" w:rsidP="00A54006">
      <w:pPr>
        <w:jc w:val="both"/>
        <w:rPr>
          <w:szCs w:val="24"/>
        </w:rPr>
      </w:pPr>
    </w:p>
    <w:p w:rsidR="00135701" w:rsidRDefault="00135701" w:rsidP="00A54006">
      <w:pPr>
        <w:jc w:val="both"/>
        <w:rPr>
          <w:szCs w:val="24"/>
        </w:rPr>
      </w:pPr>
      <w:r>
        <w:rPr>
          <w:szCs w:val="24"/>
        </w:rPr>
        <w:lastRenderedPageBreak/>
        <w:t>NU</w:t>
      </w:r>
      <w:r w:rsidR="003F35C8">
        <w:rPr>
          <w:szCs w:val="24"/>
        </w:rPr>
        <w:t>TARTA:</w:t>
      </w:r>
    </w:p>
    <w:p w:rsidR="00B2000C" w:rsidRDefault="00B2000C" w:rsidP="00A54006">
      <w:pPr>
        <w:jc w:val="both"/>
        <w:rPr>
          <w:szCs w:val="24"/>
        </w:rPr>
      </w:pPr>
    </w:p>
    <w:p w:rsidR="003F35C8" w:rsidRDefault="003F35C8" w:rsidP="00A54006">
      <w:pPr>
        <w:jc w:val="both"/>
        <w:rPr>
          <w:szCs w:val="24"/>
        </w:rPr>
      </w:pPr>
      <w:r>
        <w:t>Siūlyti leisti</w:t>
      </w:r>
      <w:r w:rsidRPr="009E0AAC">
        <w:t xml:space="preserve"> </w:t>
      </w:r>
      <w:r>
        <w:t>Panevėžio miesto poliklinikai nuomoti 25,21 kv. m ir 108,00 kv. m negyvenamąsias patalpas viešo konkurso būdu antrinio lygio sveikatos pri</w:t>
      </w:r>
      <w:r w:rsidR="00B2000C">
        <w:t>ežiūros veiklai ir nustatyti 2,5</w:t>
      </w:r>
      <w:r>
        <w:t xml:space="preserve">0 </w:t>
      </w:r>
      <w:proofErr w:type="spellStart"/>
      <w:r>
        <w:t>Eur</w:t>
      </w:r>
      <w:proofErr w:type="spellEnd"/>
      <w:r>
        <w:t xml:space="preserve"> (be PVM) už 1 kv. m per mėnesį </w:t>
      </w:r>
      <w:r w:rsidR="00B2000C">
        <w:t xml:space="preserve">pradinį </w:t>
      </w:r>
      <w:r>
        <w:t>nuompinigių dydį.</w:t>
      </w:r>
    </w:p>
    <w:p w:rsidR="00135701" w:rsidRDefault="00135701" w:rsidP="00A54006">
      <w:pPr>
        <w:jc w:val="both"/>
        <w:rPr>
          <w:b/>
        </w:rPr>
      </w:pPr>
    </w:p>
    <w:p w:rsidR="00135701" w:rsidRDefault="00135701" w:rsidP="00A54006">
      <w:pPr>
        <w:jc w:val="both"/>
        <w:rPr>
          <w:b/>
        </w:rPr>
      </w:pPr>
    </w:p>
    <w:p w:rsidR="00135701" w:rsidRDefault="00135701" w:rsidP="00135701">
      <w:pPr>
        <w:jc w:val="both"/>
      </w:pPr>
      <w:r>
        <w:rPr>
          <w:b/>
        </w:rPr>
        <w:t>3</w:t>
      </w:r>
      <w:r w:rsidRPr="003D7F60">
        <w:rPr>
          <w:b/>
        </w:rPr>
        <w:t>. SVARSTYTA.</w:t>
      </w:r>
      <w:r>
        <w:rPr>
          <w:b/>
        </w:rPr>
        <w:t xml:space="preserve"> </w:t>
      </w:r>
      <w:r>
        <w:t>Panevėžio muzikinio teatro 2016-09-07 raštas Nr. 01-56 „Dėl leidimo pratęsti nuomos sutartį“.</w:t>
      </w:r>
    </w:p>
    <w:p w:rsidR="003F35C8" w:rsidRPr="00FE09DA" w:rsidRDefault="003F35C8" w:rsidP="00A54006">
      <w:pPr>
        <w:jc w:val="both"/>
        <w:rPr>
          <w:szCs w:val="24"/>
        </w:rPr>
      </w:pPr>
    </w:p>
    <w:p w:rsidR="00135701" w:rsidRPr="00135701" w:rsidRDefault="00135701" w:rsidP="00135701">
      <w:pPr>
        <w:ind w:firstLine="851"/>
        <w:jc w:val="both"/>
        <w:rPr>
          <w:szCs w:val="24"/>
        </w:rPr>
      </w:pPr>
      <w:r>
        <w:t>A. Dragūnas informavo, kad Panevėžio muzikinis teatras 2016-09-07 raštu Nr. 01-59 „Dėl leidimo pratęsti nuomos sutartį“ prašo leisti sudaryti patalpų nuomos sutartį naujam penkerių metų terminui su UAB „</w:t>
      </w:r>
      <w:proofErr w:type="spellStart"/>
      <w:r>
        <w:t>Lorebita</w:t>
      </w:r>
      <w:proofErr w:type="spellEnd"/>
      <w:r>
        <w:t xml:space="preserve">“ ir nustatyti nuompinigių dydį 1,01 </w:t>
      </w:r>
      <w:proofErr w:type="spellStart"/>
      <w:r>
        <w:t>Eur</w:t>
      </w:r>
      <w:proofErr w:type="spellEnd"/>
      <w:r w:rsidR="003B16EF">
        <w:t xml:space="preserve"> (be PVM)</w:t>
      </w:r>
      <w:bookmarkStart w:id="0" w:name="_GoBack"/>
      <w:bookmarkEnd w:id="0"/>
      <w:r>
        <w:t xml:space="preserve"> už 1 kv. m per mėnesį. </w:t>
      </w:r>
      <w:r>
        <w:rPr>
          <w:szCs w:val="24"/>
        </w:rPr>
        <w:t>UAB</w:t>
      </w:r>
      <w:r w:rsidRPr="00135701">
        <w:rPr>
          <w:szCs w:val="24"/>
        </w:rPr>
        <w:t xml:space="preserve"> nuomoja </w:t>
      </w:r>
      <w:r>
        <w:rPr>
          <w:szCs w:val="24"/>
        </w:rPr>
        <w:t>78,71</w:t>
      </w:r>
      <w:r w:rsidRPr="00135701">
        <w:rPr>
          <w:szCs w:val="24"/>
        </w:rPr>
        <w:t xml:space="preserve"> kv. m</w:t>
      </w:r>
      <w:r w:rsidR="00B2000C">
        <w:rPr>
          <w:szCs w:val="24"/>
        </w:rPr>
        <w:t xml:space="preserve"> negyvenamųjų patalpų. Nuomininkas teikia viešo maitinimo paslaugas (renginių metu ir pagal individualius užsakymus).</w:t>
      </w:r>
    </w:p>
    <w:p w:rsidR="00135701" w:rsidRPr="00135701" w:rsidRDefault="00135701" w:rsidP="00135701">
      <w:pPr>
        <w:ind w:right="4" w:firstLine="851"/>
        <w:jc w:val="both"/>
        <w:rPr>
          <w:szCs w:val="24"/>
        </w:rPr>
      </w:pPr>
      <w:r w:rsidRPr="00135701">
        <w:rPr>
          <w:szCs w:val="24"/>
        </w:rPr>
        <w:t>Vadovaujantis LR Civilinio kodekso 6.482 straipsniu, nuomininkas, tvarkingai vykdęs pagal nuomos sutartį prisiimtas pareigas, pasibaigus sutarties terminui turi pirmenybės teisę palyginti su kitais asmenimis atnaujinti sutartį. Sudarant nuomos sutartį naujam terminui, sutarties sąlygos šalių susitarimu gali būti pakeistos.</w:t>
      </w:r>
    </w:p>
    <w:p w:rsidR="00135701" w:rsidRPr="00135701" w:rsidRDefault="00135701" w:rsidP="00135701">
      <w:pPr>
        <w:ind w:right="4" w:firstLine="851"/>
        <w:jc w:val="both"/>
        <w:rPr>
          <w:szCs w:val="24"/>
        </w:rPr>
      </w:pPr>
      <w:r w:rsidRPr="00135701">
        <w:rPr>
          <w:szCs w:val="24"/>
        </w:rPr>
        <w:t>Vadovaujantis savivaldybės Tarybos 2003 m. birželio 19 d. sprendimu Nr. 1-4-24, dėl Savivaldybės ilgalaikio materialiojo turto išnuomojimo pirmą kartą, nuomojamo turto tolesnio panaudojimo, pradinio nuompinigių dydžio nustatymo priima savivaldybės Taryba negyvenamųjų patalpų nuomos komisijos siūlymu.</w:t>
      </w:r>
    </w:p>
    <w:p w:rsidR="00B2000C" w:rsidRDefault="00B2000C" w:rsidP="000F4AC0">
      <w:pPr>
        <w:jc w:val="both"/>
      </w:pPr>
    </w:p>
    <w:p w:rsidR="00B2000C" w:rsidRDefault="00B2000C" w:rsidP="000F4AC0">
      <w:pPr>
        <w:jc w:val="both"/>
      </w:pPr>
      <w:r>
        <w:t>NUTARTA:</w:t>
      </w:r>
    </w:p>
    <w:p w:rsidR="00B2000C" w:rsidRDefault="00B2000C" w:rsidP="000F4AC0">
      <w:pPr>
        <w:jc w:val="both"/>
      </w:pPr>
    </w:p>
    <w:p w:rsidR="00B2000C" w:rsidRDefault="00B2000C" w:rsidP="00B2000C">
      <w:pPr>
        <w:pStyle w:val="Pagrindinistekstas"/>
      </w:pPr>
      <w:r>
        <w:t>Siūlyti leisti</w:t>
      </w:r>
      <w:r w:rsidRPr="009E0AAC">
        <w:t xml:space="preserve"> </w:t>
      </w:r>
      <w:r>
        <w:t xml:space="preserve">Panevėžio muzikiniam teatrui atnaujinti 2011-09-21 ilgalaikio materialiojo turto nuomos sutartį naujam penkerių metų terminui ir nustatyti 1,01 </w:t>
      </w:r>
      <w:proofErr w:type="spellStart"/>
      <w:r>
        <w:t>Eur</w:t>
      </w:r>
      <w:proofErr w:type="spellEnd"/>
      <w:r>
        <w:t xml:space="preserve"> (be PVM) už 1 kv. m nuompinigių dydį per mėnesį.</w:t>
      </w:r>
    </w:p>
    <w:p w:rsidR="00B2000C" w:rsidRDefault="00B2000C" w:rsidP="00B2000C">
      <w:pPr>
        <w:pStyle w:val="Pagrindinistekstas"/>
      </w:pPr>
    </w:p>
    <w:p w:rsidR="00B2000C" w:rsidRDefault="00B2000C" w:rsidP="00B2000C">
      <w:pPr>
        <w:pStyle w:val="Pagrindinistekstas"/>
      </w:pPr>
    </w:p>
    <w:p w:rsidR="00B2000C" w:rsidRDefault="00B2000C" w:rsidP="00B2000C">
      <w:pPr>
        <w:pStyle w:val="Pagrindinistekstas"/>
      </w:pPr>
    </w:p>
    <w:p w:rsidR="00B2000C" w:rsidRDefault="00B2000C" w:rsidP="00B2000C">
      <w:pPr>
        <w:pStyle w:val="Pagrindinistekstas"/>
      </w:pPr>
    </w:p>
    <w:p w:rsidR="00B2000C" w:rsidRDefault="00B2000C" w:rsidP="00B2000C">
      <w:pPr>
        <w:pStyle w:val="Pagrindinistekstas"/>
      </w:pPr>
      <w:r>
        <w:t>Posėdžio pirmininkas</w:t>
      </w:r>
      <w:r>
        <w:tab/>
      </w:r>
      <w:r>
        <w:tab/>
      </w:r>
      <w:r>
        <w:tab/>
      </w:r>
      <w:r>
        <w:tab/>
        <w:t xml:space="preserve">Albertas Dragūnas </w:t>
      </w:r>
    </w:p>
    <w:p w:rsidR="00B2000C" w:rsidRDefault="00B2000C" w:rsidP="00B2000C">
      <w:pPr>
        <w:pStyle w:val="Pagrindinistekstas"/>
      </w:pPr>
    </w:p>
    <w:p w:rsidR="00B2000C" w:rsidRDefault="00B2000C" w:rsidP="00B2000C">
      <w:pPr>
        <w:pStyle w:val="Pagrindinistekstas"/>
      </w:pPr>
    </w:p>
    <w:p w:rsidR="00B2000C" w:rsidRDefault="00B2000C" w:rsidP="00B2000C">
      <w:pPr>
        <w:pStyle w:val="Pagrindinistekstas"/>
      </w:pPr>
    </w:p>
    <w:p w:rsidR="00B2000C" w:rsidRDefault="00B2000C" w:rsidP="00B2000C">
      <w:pPr>
        <w:pStyle w:val="Pagrindinistekstas"/>
      </w:pPr>
      <w:r>
        <w:t>Posėdžio sekretorė</w:t>
      </w:r>
      <w:r>
        <w:tab/>
      </w:r>
      <w:r>
        <w:tab/>
      </w:r>
      <w:r>
        <w:tab/>
      </w:r>
      <w:r>
        <w:tab/>
        <w:t>Jolanta Petrauskė</w:t>
      </w:r>
    </w:p>
    <w:p w:rsidR="00B2000C" w:rsidRDefault="00B2000C" w:rsidP="00B2000C">
      <w:pPr>
        <w:pStyle w:val="Pagrindinistekstas"/>
      </w:pPr>
    </w:p>
    <w:p w:rsidR="00B2000C" w:rsidRDefault="00B2000C" w:rsidP="00B2000C">
      <w:pPr>
        <w:pStyle w:val="Pagrindinistekstas"/>
      </w:pPr>
    </w:p>
    <w:p w:rsidR="00B2000C" w:rsidRDefault="00F85563" w:rsidP="00B2000C">
      <w:pPr>
        <w:pStyle w:val="Pagrindinistekstas"/>
      </w:pPr>
      <w:r>
        <w:t>Komisijos nariai:</w:t>
      </w:r>
    </w:p>
    <w:p w:rsidR="00F85563" w:rsidRDefault="00F85563" w:rsidP="00B2000C">
      <w:pPr>
        <w:pStyle w:val="Pagrindinistekstas"/>
      </w:pPr>
      <w:r>
        <w:tab/>
      </w:r>
      <w:r>
        <w:tab/>
      </w:r>
      <w:r>
        <w:tab/>
      </w:r>
      <w:r>
        <w:tab/>
      </w:r>
      <w:r>
        <w:tab/>
        <w:t>Asta Puodžiūnienė</w:t>
      </w:r>
    </w:p>
    <w:p w:rsidR="00F85563" w:rsidRDefault="00F85563" w:rsidP="00B2000C">
      <w:pPr>
        <w:pStyle w:val="Pagrindinistekstas"/>
      </w:pPr>
    </w:p>
    <w:p w:rsidR="00F85563" w:rsidRDefault="00F85563" w:rsidP="00B2000C">
      <w:pPr>
        <w:pStyle w:val="Pagrindinistekstas"/>
      </w:pPr>
    </w:p>
    <w:p w:rsidR="00F85563" w:rsidRDefault="00F85563" w:rsidP="00B2000C">
      <w:pPr>
        <w:pStyle w:val="Pagrindinistekstas"/>
      </w:pPr>
      <w:r>
        <w:tab/>
      </w:r>
      <w:r>
        <w:tab/>
      </w:r>
      <w:r>
        <w:tab/>
      </w:r>
      <w:r>
        <w:tab/>
      </w:r>
      <w:r>
        <w:tab/>
        <w:t xml:space="preserve">Karolina </w:t>
      </w:r>
      <w:proofErr w:type="spellStart"/>
      <w:r>
        <w:t>Grubinskienė</w:t>
      </w:r>
      <w:proofErr w:type="spellEnd"/>
    </w:p>
    <w:p w:rsidR="00A54006" w:rsidRPr="003D7F60" w:rsidRDefault="00B2000C" w:rsidP="000F4AC0">
      <w:pPr>
        <w:jc w:val="both"/>
      </w:pPr>
      <w:r>
        <w:tab/>
      </w:r>
    </w:p>
    <w:sectPr w:rsidR="00A54006" w:rsidRPr="003D7F60" w:rsidSect="00135701">
      <w:pgSz w:w="11906" w:h="16838" w:code="9"/>
      <w:pgMar w:top="1134" w:right="567" w:bottom="851"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C0"/>
    <w:rsid w:val="000F4AC0"/>
    <w:rsid w:val="00135701"/>
    <w:rsid w:val="001F667A"/>
    <w:rsid w:val="003B16EF"/>
    <w:rsid w:val="003D7F60"/>
    <w:rsid w:val="003F35C8"/>
    <w:rsid w:val="005D12A1"/>
    <w:rsid w:val="006F1876"/>
    <w:rsid w:val="009E0AAC"/>
    <w:rsid w:val="00A54006"/>
    <w:rsid w:val="00B2000C"/>
    <w:rsid w:val="00E23407"/>
    <w:rsid w:val="00F40A6B"/>
    <w:rsid w:val="00F85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51875-55E6-415C-89CD-42136ED2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0F4AC0"/>
    <w:pPr>
      <w:jc w:val="center"/>
    </w:pPr>
    <w:rPr>
      <w:b/>
    </w:rPr>
  </w:style>
  <w:style w:type="character" w:customStyle="1" w:styleId="PavadinimasDiagrama">
    <w:name w:val="Pavadinimas Diagrama"/>
    <w:basedOn w:val="Numatytasispastraiposriftas"/>
    <w:link w:val="Pavadinimas"/>
    <w:uiPriority w:val="10"/>
    <w:rsid w:val="000F4AC0"/>
    <w:rPr>
      <w:b/>
    </w:rPr>
  </w:style>
  <w:style w:type="paragraph" w:styleId="Pagrindinistekstas">
    <w:name w:val="Body Text"/>
    <w:basedOn w:val="prastasis"/>
    <w:link w:val="PagrindinistekstasDiagrama"/>
    <w:uiPriority w:val="99"/>
    <w:unhideWhenUsed/>
    <w:rsid w:val="00A54006"/>
    <w:pPr>
      <w:jc w:val="both"/>
    </w:pPr>
  </w:style>
  <w:style w:type="character" w:customStyle="1" w:styleId="PagrindinistekstasDiagrama">
    <w:name w:val="Pagrindinis tekstas Diagrama"/>
    <w:basedOn w:val="Numatytasispastraiposriftas"/>
    <w:link w:val="Pagrindinistekstas"/>
    <w:uiPriority w:val="99"/>
    <w:rsid w:val="00A54006"/>
  </w:style>
  <w:style w:type="paragraph" w:styleId="Debesliotekstas">
    <w:name w:val="Balloon Text"/>
    <w:basedOn w:val="prastasis"/>
    <w:link w:val="DebesliotekstasDiagrama"/>
    <w:uiPriority w:val="99"/>
    <w:semiHidden/>
    <w:unhideWhenUsed/>
    <w:rsid w:val="00F8556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5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2829</Words>
  <Characters>1613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Albertas Dragūnas</dc:creator>
  <cp:keywords/>
  <dc:description/>
  <cp:lastModifiedBy>Albertas Dragūnas</cp:lastModifiedBy>
  <cp:revision>6</cp:revision>
  <cp:lastPrinted>2016-09-19T11:09:00Z</cp:lastPrinted>
  <dcterms:created xsi:type="dcterms:W3CDTF">2016-09-19T07:50:00Z</dcterms:created>
  <dcterms:modified xsi:type="dcterms:W3CDTF">2016-09-19T11:45:00Z</dcterms:modified>
</cp:coreProperties>
</file>