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8C6" w:rsidRDefault="00072A5C" w:rsidP="00072A5C">
      <w:pPr>
        <w:jc w:val="center"/>
      </w:pPr>
      <w:r>
        <w:t>AIŠKI</w:t>
      </w:r>
      <w:r w:rsidR="00ED3516">
        <w:t>NAM</w:t>
      </w:r>
      <w:r w:rsidR="009A54FA">
        <w:t>A</w:t>
      </w:r>
      <w:r w:rsidR="00ED3516">
        <w:t>SIS RAŠTAS</w:t>
      </w:r>
    </w:p>
    <w:p w:rsidR="00ED3516" w:rsidRDefault="00ED3516" w:rsidP="00ED3516">
      <w:pPr>
        <w:jc w:val="center"/>
      </w:pPr>
      <w:r>
        <w:t>201</w:t>
      </w:r>
      <w:r w:rsidR="00370D69">
        <w:t>6</w:t>
      </w:r>
      <w:r>
        <w:t xml:space="preserve"> 0</w:t>
      </w:r>
      <w:r w:rsidR="00370D69">
        <w:t>6</w:t>
      </w:r>
      <w:r>
        <w:t xml:space="preserve"> </w:t>
      </w:r>
      <w:r w:rsidR="00370D69">
        <w:t>2</w:t>
      </w:r>
      <w:r>
        <w:t>0</w:t>
      </w:r>
    </w:p>
    <w:p w:rsidR="00ED3516" w:rsidRDefault="00ED3516" w:rsidP="00ED3516">
      <w:pPr>
        <w:jc w:val="center"/>
      </w:pPr>
    </w:p>
    <w:p w:rsidR="00370D69" w:rsidRPr="00370D69" w:rsidRDefault="00732B00" w:rsidP="00370D69">
      <w:pPr>
        <w:jc w:val="center"/>
        <w:rPr>
          <w:rFonts w:eastAsia="Times New Roman" w:cs="Times New Roman"/>
          <w:b/>
          <w:sz w:val="22"/>
        </w:rPr>
      </w:pPr>
      <w:r>
        <w:rPr>
          <w:b/>
          <w:sz w:val="22"/>
        </w:rPr>
        <w:t xml:space="preserve">DĖL </w:t>
      </w:r>
      <w:r w:rsidR="00370D69" w:rsidRPr="00370D69">
        <w:rPr>
          <w:rFonts w:eastAsia="Times New Roman" w:cs="Times New Roman"/>
          <w:b/>
          <w:sz w:val="22"/>
        </w:rPr>
        <w:t>PRITARIMO DALYVAUTI „</w:t>
      </w:r>
      <w:proofErr w:type="spellStart"/>
      <w:r w:rsidR="00370D69" w:rsidRPr="00370D69">
        <w:rPr>
          <w:rFonts w:eastAsia="Times New Roman" w:cs="Times New Roman"/>
          <w:b/>
          <w:sz w:val="22"/>
        </w:rPr>
        <w:t>URBACT</w:t>
      </w:r>
      <w:proofErr w:type="spellEnd"/>
      <w:r w:rsidR="00370D69" w:rsidRPr="00370D69">
        <w:rPr>
          <w:rFonts w:eastAsia="Times New Roman" w:cs="Times New Roman"/>
          <w:b/>
          <w:sz w:val="22"/>
        </w:rPr>
        <w:t xml:space="preserve"> </w:t>
      </w:r>
      <w:proofErr w:type="spellStart"/>
      <w:r w:rsidR="00370D69" w:rsidRPr="00370D69">
        <w:rPr>
          <w:rFonts w:eastAsia="Times New Roman" w:cs="Times New Roman"/>
          <w:b/>
          <w:sz w:val="22"/>
        </w:rPr>
        <w:t>III</w:t>
      </w:r>
      <w:proofErr w:type="spellEnd"/>
      <w:r w:rsidR="00370D69" w:rsidRPr="00370D69">
        <w:rPr>
          <w:rFonts w:eastAsia="Times New Roman" w:cs="Times New Roman"/>
          <w:b/>
          <w:sz w:val="22"/>
        </w:rPr>
        <w:t>“ PROGRAMOS PROJEKTE „MIESTŲ VANDENS SISTEMOS VALDYMAS (</w:t>
      </w:r>
      <w:proofErr w:type="spellStart"/>
      <w:r w:rsidR="00370D69" w:rsidRPr="00370D69">
        <w:rPr>
          <w:rFonts w:eastAsia="Times New Roman" w:cs="Times New Roman"/>
          <w:b/>
          <w:sz w:val="22"/>
        </w:rPr>
        <w:t>URWAS</w:t>
      </w:r>
      <w:proofErr w:type="spellEnd"/>
      <w:r w:rsidR="00370D69" w:rsidRPr="00370D69">
        <w:rPr>
          <w:rFonts w:eastAsia="Times New Roman" w:cs="Times New Roman"/>
          <w:b/>
          <w:sz w:val="22"/>
        </w:rPr>
        <w:t xml:space="preserve">)“ </w:t>
      </w:r>
    </w:p>
    <w:p w:rsidR="00732B00" w:rsidRDefault="00732B00" w:rsidP="00732B00">
      <w:pPr>
        <w:jc w:val="center"/>
        <w:rPr>
          <w:b/>
        </w:rPr>
      </w:pPr>
    </w:p>
    <w:p w:rsidR="00ED3516" w:rsidRDefault="00ED3516" w:rsidP="00ED3516">
      <w:pPr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Problemos esmė.</w:t>
      </w:r>
    </w:p>
    <w:p w:rsidR="008011DF" w:rsidRDefault="008011DF" w:rsidP="00ED3516">
      <w:pPr>
        <w:ind w:left="1290"/>
        <w:jc w:val="both"/>
      </w:pPr>
    </w:p>
    <w:p w:rsidR="00370D69" w:rsidRDefault="00ED3516" w:rsidP="00370D69">
      <w:pPr>
        <w:jc w:val="both"/>
      </w:pPr>
      <w:r>
        <w:t>201</w:t>
      </w:r>
      <w:r w:rsidR="00370D69">
        <w:t>5</w:t>
      </w:r>
      <w:r>
        <w:t xml:space="preserve"> m. </w:t>
      </w:r>
      <w:r w:rsidR="00370D69">
        <w:t>lapkričio mėnesį s</w:t>
      </w:r>
      <w:r w:rsidR="00370D69" w:rsidRPr="00370D69">
        <w:t xml:space="preserve">eptyni merai iš keturių Baltijos jūros regiono šalių </w:t>
      </w:r>
      <w:r w:rsidR="00370D69">
        <w:t>(</w:t>
      </w:r>
      <w:proofErr w:type="spellStart"/>
      <w:r w:rsidR="00370D69" w:rsidRPr="00370D69">
        <w:t>Kalmaras(Švedija</w:t>
      </w:r>
      <w:proofErr w:type="spellEnd"/>
      <w:r w:rsidR="00370D69" w:rsidRPr="00370D69">
        <w:t xml:space="preserve">), </w:t>
      </w:r>
      <w:proofErr w:type="spellStart"/>
      <w:r w:rsidR="00370D69" w:rsidRPr="00370D69">
        <w:t>Marianhamina</w:t>
      </w:r>
      <w:proofErr w:type="spellEnd"/>
      <w:r w:rsidR="00370D69" w:rsidRPr="00370D69">
        <w:t xml:space="preserve"> (Suomija), </w:t>
      </w:r>
      <w:proofErr w:type="spellStart"/>
      <w:r w:rsidR="00370D69" w:rsidRPr="00370D69">
        <w:t>Slupskas</w:t>
      </w:r>
      <w:proofErr w:type="spellEnd"/>
      <w:r w:rsidR="00370D69" w:rsidRPr="00370D69">
        <w:t xml:space="preserve"> (Lenkija), Panevėžys (Lietuva), </w:t>
      </w:r>
      <w:proofErr w:type="spellStart"/>
      <w:r w:rsidR="00370D69" w:rsidRPr="00370D69">
        <w:t>Vaksholmas</w:t>
      </w:r>
      <w:proofErr w:type="spellEnd"/>
      <w:r w:rsidR="00370D69" w:rsidRPr="00370D69">
        <w:t xml:space="preserve">, </w:t>
      </w:r>
      <w:proofErr w:type="spellStart"/>
      <w:r w:rsidR="00370D69" w:rsidRPr="00370D69">
        <w:t>Varmdo</w:t>
      </w:r>
      <w:proofErr w:type="spellEnd"/>
      <w:r w:rsidR="00370D69" w:rsidRPr="00370D69">
        <w:t xml:space="preserve"> ir </w:t>
      </w:r>
      <w:proofErr w:type="spellStart"/>
      <w:r w:rsidR="00370D69" w:rsidRPr="00370D69">
        <w:t>Vastervikas</w:t>
      </w:r>
      <w:proofErr w:type="spellEnd"/>
      <w:r w:rsidR="00370D69" w:rsidRPr="00370D69">
        <w:t xml:space="preserve"> (Švedija</w:t>
      </w:r>
      <w:proofErr w:type="gramStart"/>
      <w:r w:rsidR="00370D69" w:rsidRPr="00370D69">
        <w:t>)</w:t>
      </w:r>
      <w:r w:rsidR="00370D69">
        <w:t>)</w:t>
      </w:r>
      <w:proofErr w:type="gramEnd"/>
      <w:r w:rsidR="00370D69" w:rsidRPr="00370D69">
        <w:t xml:space="preserve">  </w:t>
      </w:r>
      <w:r w:rsidR="00370D69">
        <w:t xml:space="preserve">ėmėsi </w:t>
      </w:r>
      <w:r w:rsidR="00370D69" w:rsidRPr="00370D69">
        <w:t>iniciatyvos ir prad</w:t>
      </w:r>
      <w:r w:rsidR="00370D69">
        <w:t>ėjo d</w:t>
      </w:r>
      <w:r w:rsidR="00370D69" w:rsidRPr="00370D69">
        <w:t>alyvauti Baltijos jūros regiono Miestų akseleratorių (</w:t>
      </w:r>
      <w:proofErr w:type="spellStart"/>
      <w:r w:rsidR="00370D69" w:rsidRPr="00370D69">
        <w:t>Accelerator</w:t>
      </w:r>
      <w:proofErr w:type="spellEnd"/>
      <w:r w:rsidR="00370D69" w:rsidRPr="00370D69">
        <w:t xml:space="preserve">) programoje. Programos tikslas– surasti technologijas, </w:t>
      </w:r>
      <w:proofErr w:type="spellStart"/>
      <w:r w:rsidR="00370D69" w:rsidRPr="00370D69">
        <w:t>inovatyvius</w:t>
      </w:r>
      <w:proofErr w:type="spellEnd"/>
      <w:r w:rsidR="00370D69" w:rsidRPr="00370D69">
        <w:t xml:space="preserve"> sprendimus, gerinančius vietos vandens kokybę ir skatinti vietos ekonomiką.  Ši</w:t>
      </w:r>
      <w:r w:rsidR="00370D69">
        <w:t>oje</w:t>
      </w:r>
      <w:r w:rsidR="00370D69" w:rsidRPr="00370D69">
        <w:t xml:space="preserve"> unikalioje programoje dalyvauja tokie strateginiai partneriai: </w:t>
      </w:r>
      <w:proofErr w:type="spellStart"/>
      <w:r w:rsidR="00370D69">
        <w:t>Zenstrom</w:t>
      </w:r>
      <w:proofErr w:type="spellEnd"/>
      <w:r w:rsidR="00370D69">
        <w:t xml:space="preserve"> fondas, </w:t>
      </w:r>
      <w:r w:rsidR="00370D69" w:rsidRPr="00370D69">
        <w:t xml:space="preserve">Bostono konsultacinė grupė, </w:t>
      </w:r>
      <w:bookmarkStart w:id="0" w:name="_GoBack"/>
      <w:proofErr w:type="spellStart"/>
      <w:r w:rsidR="00370D69" w:rsidRPr="00370D69">
        <w:t>Ramboll</w:t>
      </w:r>
      <w:proofErr w:type="spellEnd"/>
      <w:r w:rsidR="00370D69" w:rsidRPr="00370D69">
        <w:t xml:space="preserve">, </w:t>
      </w:r>
      <w:proofErr w:type="spellStart"/>
      <w:r w:rsidR="00370D69" w:rsidRPr="00370D69">
        <w:t>General</w:t>
      </w:r>
      <w:proofErr w:type="spellEnd"/>
      <w:r w:rsidR="00370D69" w:rsidRPr="00370D69">
        <w:t xml:space="preserve"> </w:t>
      </w:r>
      <w:proofErr w:type="spellStart"/>
      <w:r w:rsidR="00370D69" w:rsidRPr="00370D69">
        <w:t>Electric</w:t>
      </w:r>
      <w:proofErr w:type="spellEnd"/>
      <w:r w:rsidR="00370D69" w:rsidRPr="00370D69">
        <w:t xml:space="preserve">, </w:t>
      </w:r>
      <w:proofErr w:type="spellStart"/>
      <w:r w:rsidR="00370D69" w:rsidRPr="00370D69">
        <w:t>IVL</w:t>
      </w:r>
      <w:proofErr w:type="spellEnd"/>
      <w:r w:rsidR="00370D69" w:rsidRPr="00370D69">
        <w:t xml:space="preserve"> Švedijos aplinkosaugos tyrimų institutas, Stokholmo aplinkosaugos </w:t>
      </w:r>
      <w:bookmarkEnd w:id="0"/>
      <w:r w:rsidR="00370D69" w:rsidRPr="00370D69">
        <w:t xml:space="preserve">institutas, Šiaurės investicijų bankas, Skandinavijos investuotojų grupė. </w:t>
      </w:r>
    </w:p>
    <w:p w:rsidR="00370D69" w:rsidRDefault="00370D69" w:rsidP="00370D69">
      <w:pPr>
        <w:jc w:val="both"/>
      </w:pPr>
    </w:p>
    <w:p w:rsidR="00370D69" w:rsidRDefault="00370D69" w:rsidP="00370D69">
      <w:pPr>
        <w:jc w:val="both"/>
      </w:pPr>
      <w:r>
        <w:t xml:space="preserve">2016 m. birželio mėnesio pradžioje prieš tai minimo projekto koordinatorė kreipėsi su pasiūlymu įsijungti į </w:t>
      </w:r>
      <w:proofErr w:type="spellStart"/>
      <w:r>
        <w:t>URBACT</w:t>
      </w:r>
      <w:proofErr w:type="spellEnd"/>
      <w:r>
        <w:t xml:space="preserve"> </w:t>
      </w:r>
      <w:proofErr w:type="spellStart"/>
      <w:r>
        <w:t>III</w:t>
      </w:r>
      <w:proofErr w:type="spellEnd"/>
      <w:r>
        <w:t xml:space="preserve"> programos projektą „Miestų vandens sistemos valdymas“.  </w:t>
      </w:r>
      <w:r w:rsidR="008C1D1C">
        <w:t>Jei projektas gaus finansavimą, bus sprendžiamos tokios problemos ir iššūkiai:</w:t>
      </w:r>
    </w:p>
    <w:p w:rsidR="00072A5C" w:rsidRDefault="008C1D1C" w:rsidP="008C1D1C">
      <w:pPr>
        <w:pStyle w:val="Sraopastraipa"/>
        <w:numPr>
          <w:ilvl w:val="0"/>
          <w:numId w:val="2"/>
        </w:numPr>
        <w:jc w:val="both"/>
      </w:pPr>
      <w:r>
        <w:t>Integruoto požiūrio į miestų vandens sistemų valdymo strategiją pagerinimas</w:t>
      </w:r>
      <w:r w:rsidR="00072A5C">
        <w:t>;</w:t>
      </w:r>
    </w:p>
    <w:p w:rsidR="00072A5C" w:rsidRDefault="00072A5C" w:rsidP="008C1D1C">
      <w:pPr>
        <w:pStyle w:val="Sraopastraipa"/>
        <w:numPr>
          <w:ilvl w:val="0"/>
          <w:numId w:val="2"/>
        </w:numPr>
        <w:jc w:val="both"/>
      </w:pPr>
      <w:r>
        <w:t>Visų suinteresuotų šalių, politikų įtraukimas į nuolatinį strategijos kūrimą ir įgyvendinimą;</w:t>
      </w:r>
    </w:p>
    <w:p w:rsidR="00072A5C" w:rsidRDefault="00072A5C" w:rsidP="008C1D1C">
      <w:pPr>
        <w:pStyle w:val="Sraopastraipa"/>
        <w:numPr>
          <w:ilvl w:val="0"/>
          <w:numId w:val="2"/>
        </w:numPr>
        <w:jc w:val="both"/>
      </w:pPr>
      <w:proofErr w:type="spellStart"/>
      <w:r>
        <w:t>Inovatyvių</w:t>
      </w:r>
      <w:proofErr w:type="spellEnd"/>
      <w:r>
        <w:t xml:space="preserve"> projektų, susijusių su miestų vandens sistemų valdymu, vandens sistemų infrastruktūra, bioįvairove rengimas;</w:t>
      </w:r>
    </w:p>
    <w:p w:rsidR="008C1D1C" w:rsidRPr="00370D69" w:rsidRDefault="00072A5C" w:rsidP="008C1D1C">
      <w:pPr>
        <w:pStyle w:val="Sraopastraipa"/>
        <w:numPr>
          <w:ilvl w:val="0"/>
          <w:numId w:val="2"/>
        </w:numPr>
        <w:jc w:val="both"/>
      </w:pPr>
      <w:r>
        <w:t>Perėjimas nuo strategijos prie Veiksmų plano pasinaudojant Europos Vandens sistemų modeliavimo metodika.</w:t>
      </w:r>
      <w:r w:rsidR="008C1D1C">
        <w:t xml:space="preserve"> 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Kaip šiuo metu sprendžiami projekte aptarti klausimai</w:t>
      </w:r>
    </w:p>
    <w:p w:rsidR="008011DF" w:rsidRDefault="008011DF" w:rsidP="008011DF">
      <w:pPr>
        <w:ind w:firstLine="1290"/>
        <w:jc w:val="both"/>
      </w:pPr>
    </w:p>
    <w:p w:rsidR="00ED3516" w:rsidRPr="008011DF" w:rsidRDefault="008011DF" w:rsidP="008C1D1C">
      <w:pPr>
        <w:ind w:firstLine="1290"/>
        <w:jc w:val="both"/>
      </w:pPr>
      <w:r w:rsidRPr="008011DF">
        <w:t xml:space="preserve">Šiuo metu </w:t>
      </w:r>
      <w:r w:rsidR="00370D69">
        <w:t xml:space="preserve">vedantysis projekto partneris </w:t>
      </w:r>
      <w:proofErr w:type="spellStart"/>
      <w:r w:rsidR="00370D69">
        <w:t>Le</w:t>
      </w:r>
      <w:r w:rsidR="008C1D1C">
        <w:t>euwa</w:t>
      </w:r>
      <w:r w:rsidR="00370D69">
        <w:t>rden</w:t>
      </w:r>
      <w:proofErr w:type="spellEnd"/>
      <w:r w:rsidR="008C1D1C">
        <w:t xml:space="preserve"> miestas (Nyderlandai)</w:t>
      </w:r>
      <w:r w:rsidR="00370D69">
        <w:t xml:space="preserve"> </w:t>
      </w:r>
      <w:r w:rsidR="008C1D1C">
        <w:t xml:space="preserve">kartu su Panevėžiu ir dar 5 projekto partneriais (Malmė, Švedija, </w:t>
      </w:r>
      <w:proofErr w:type="spellStart"/>
      <w:r w:rsidR="008C1D1C">
        <w:t>Kalundborgas</w:t>
      </w:r>
      <w:proofErr w:type="spellEnd"/>
      <w:r w:rsidR="008C1D1C">
        <w:t xml:space="preserve">, Danija, </w:t>
      </w:r>
      <w:proofErr w:type="spellStart"/>
      <w:r w:rsidR="008C1D1C">
        <w:t>Braga</w:t>
      </w:r>
      <w:proofErr w:type="spellEnd"/>
      <w:r w:rsidR="008C1D1C">
        <w:t xml:space="preserve">, Porto ir </w:t>
      </w:r>
      <w:proofErr w:type="spellStart"/>
      <w:r w:rsidR="008C1D1C">
        <w:t>Liosabona</w:t>
      </w:r>
      <w:proofErr w:type="spellEnd"/>
      <w:r w:rsidR="008C1D1C">
        <w:t xml:space="preserve">, Portugalija) </w:t>
      </w:r>
      <w:r w:rsidRPr="008011DF">
        <w:t>rengia</w:t>
      </w:r>
      <w:r w:rsidR="008C1D1C">
        <w:t xml:space="preserve"> paraišką</w:t>
      </w:r>
      <w:r w:rsidRPr="008011DF">
        <w:t xml:space="preserve"> </w:t>
      </w:r>
      <w:r w:rsidR="008C1D1C">
        <w:t xml:space="preserve">ir teiks programai ES </w:t>
      </w:r>
      <w:proofErr w:type="spellStart"/>
      <w:r w:rsidR="008C1D1C">
        <w:t>URBACT</w:t>
      </w:r>
      <w:proofErr w:type="spellEnd"/>
      <w:r w:rsidR="008C1D1C">
        <w:t xml:space="preserve"> </w:t>
      </w:r>
      <w:proofErr w:type="spellStart"/>
      <w:r w:rsidR="008C1D1C">
        <w:t>III</w:t>
      </w:r>
      <w:proofErr w:type="spellEnd"/>
      <w:r w:rsidR="008C1D1C">
        <w:t xml:space="preserve"> programai. 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>Skaičiavimai, išlaidų sąmatos, finansavimo šaltiniai. Galimos neigiamos pasekmės priėmus projektą.</w:t>
      </w:r>
    </w:p>
    <w:p w:rsidR="008011DF" w:rsidRDefault="008011DF" w:rsidP="008011DF">
      <w:pPr>
        <w:ind w:left="1290"/>
        <w:jc w:val="both"/>
      </w:pPr>
    </w:p>
    <w:p w:rsidR="008C1D1C" w:rsidRPr="008C1D1C" w:rsidRDefault="008C1D1C" w:rsidP="008C1D1C">
      <w:pPr>
        <w:spacing w:line="360" w:lineRule="auto"/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D</w:t>
      </w:r>
      <w:r w:rsidRPr="008C1D1C">
        <w:rPr>
          <w:rFonts w:eastAsia="Times New Roman" w:cs="Times New Roman"/>
          <w:szCs w:val="24"/>
        </w:rPr>
        <w:t>ali</w:t>
      </w:r>
      <w:r>
        <w:rPr>
          <w:rFonts w:eastAsia="Times New Roman" w:cs="Times New Roman"/>
          <w:szCs w:val="24"/>
        </w:rPr>
        <w:t>niam projekto f</w:t>
      </w:r>
      <w:r w:rsidRPr="008C1D1C">
        <w:rPr>
          <w:rFonts w:eastAsia="Times New Roman" w:cs="Times New Roman"/>
          <w:szCs w:val="24"/>
        </w:rPr>
        <w:t>inans</w:t>
      </w:r>
      <w:r>
        <w:rPr>
          <w:rFonts w:eastAsia="Times New Roman" w:cs="Times New Roman"/>
          <w:szCs w:val="24"/>
        </w:rPr>
        <w:t>avimui (</w:t>
      </w:r>
      <w:r w:rsidRPr="008C1D1C">
        <w:rPr>
          <w:rFonts w:eastAsia="Times New Roman" w:cs="Times New Roman"/>
          <w:szCs w:val="24"/>
        </w:rPr>
        <w:t>iki 15 % nuo visų tinkamų finansuoti projekto išlaidų</w:t>
      </w:r>
      <w:r>
        <w:rPr>
          <w:rFonts w:eastAsia="Times New Roman" w:cs="Times New Roman"/>
          <w:szCs w:val="24"/>
        </w:rPr>
        <w:t xml:space="preserve">) lėšos skiriamos </w:t>
      </w:r>
      <w:r w:rsidRPr="008C1D1C">
        <w:rPr>
          <w:rFonts w:eastAsia="Times New Roman" w:cs="Times New Roman"/>
          <w:szCs w:val="24"/>
        </w:rPr>
        <w:t xml:space="preserve">iš Savivaldybės biudžeto (paskolos lėšos). Preliminari projekto vertė – 70 000 </w:t>
      </w:r>
      <w:proofErr w:type="spellStart"/>
      <w:r w:rsidRPr="008C1D1C">
        <w:rPr>
          <w:rFonts w:eastAsia="Times New Roman" w:cs="Times New Roman"/>
          <w:szCs w:val="24"/>
        </w:rPr>
        <w:t>Eur</w:t>
      </w:r>
      <w:proofErr w:type="spellEnd"/>
      <w:r w:rsidRPr="008C1D1C">
        <w:rPr>
          <w:rFonts w:eastAsia="Times New Roman" w:cs="Times New Roman"/>
          <w:szCs w:val="24"/>
        </w:rPr>
        <w:t xml:space="preserve">. </w:t>
      </w:r>
    </w:p>
    <w:p w:rsidR="008011DF" w:rsidRPr="008011DF" w:rsidRDefault="007B083D" w:rsidP="00D543AF">
      <w:pPr>
        <w:ind w:firstLine="1290"/>
        <w:jc w:val="both"/>
      </w:pPr>
      <w:r>
        <w:t>Neigiamos pasekmės nenumatomos.</w:t>
      </w:r>
    </w:p>
    <w:p w:rsidR="00ED3516" w:rsidRPr="00ED3516" w:rsidRDefault="00ED3516" w:rsidP="00ED3516">
      <w:pPr>
        <w:ind w:left="1290"/>
        <w:jc w:val="both"/>
        <w:rPr>
          <w:b/>
        </w:rPr>
      </w:pPr>
    </w:p>
    <w:p w:rsidR="00ED3516" w:rsidRDefault="00ED3516" w:rsidP="00ED3516">
      <w:pPr>
        <w:pStyle w:val="Sraopastraipa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Kieno iniciatyva parengtas </w:t>
      </w:r>
      <w:r w:rsidR="008011DF">
        <w:rPr>
          <w:b/>
        </w:rPr>
        <w:t>sprendimo</w:t>
      </w:r>
      <w:r>
        <w:rPr>
          <w:b/>
        </w:rPr>
        <w:t xml:space="preserve"> projektas.</w:t>
      </w:r>
    </w:p>
    <w:p w:rsidR="008011DF" w:rsidRDefault="008011DF" w:rsidP="008011DF">
      <w:pPr>
        <w:ind w:left="1290"/>
        <w:jc w:val="both"/>
        <w:rPr>
          <w:b/>
        </w:rPr>
      </w:pPr>
    </w:p>
    <w:p w:rsidR="007E2338" w:rsidRDefault="008011DF" w:rsidP="008011DF">
      <w:pPr>
        <w:ind w:firstLine="1290"/>
        <w:jc w:val="both"/>
      </w:pPr>
      <w:r w:rsidRPr="008011DF">
        <w:t xml:space="preserve">Tarybos sprendimo projektas parengtas Panevėžio miesto savivaldybės </w:t>
      </w:r>
      <w:r>
        <w:t>mero</w:t>
      </w:r>
      <w:r w:rsidR="00700DAE">
        <w:t xml:space="preserve"> </w:t>
      </w:r>
      <w:r w:rsidR="008C1D1C">
        <w:t xml:space="preserve">R. M. Račkausko iniciatyva. </w:t>
      </w:r>
    </w:p>
    <w:p w:rsidR="007E2338" w:rsidRDefault="007E2338" w:rsidP="008011DF">
      <w:pPr>
        <w:ind w:firstLine="1290"/>
        <w:jc w:val="both"/>
      </w:pPr>
    </w:p>
    <w:p w:rsidR="007E2338" w:rsidRDefault="007E2338" w:rsidP="008011DF">
      <w:pPr>
        <w:ind w:firstLine="1290"/>
        <w:jc w:val="both"/>
      </w:pPr>
    </w:p>
    <w:p w:rsidR="007E2338" w:rsidRPr="008011DF" w:rsidRDefault="007E2338" w:rsidP="007E2338">
      <w:r>
        <w:t xml:space="preserve">Užsienio ryšių skyriaus </w:t>
      </w:r>
      <w:r w:rsidR="00072A5C">
        <w:t>vyr. specialistė</w:t>
      </w:r>
      <w:r w:rsidR="00072A5C">
        <w:tab/>
      </w:r>
      <w:r w:rsidR="00072A5C">
        <w:tab/>
      </w:r>
      <w:r w:rsidR="00072A5C">
        <w:tab/>
        <w:t>Dalia Gurskienė</w:t>
      </w:r>
      <w:r>
        <w:t xml:space="preserve"> </w:t>
      </w:r>
    </w:p>
    <w:sectPr w:rsidR="007E2338" w:rsidRPr="008011D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E624D"/>
    <w:multiLevelType w:val="hybridMultilevel"/>
    <w:tmpl w:val="6308B830"/>
    <w:lvl w:ilvl="0" w:tplc="C5DAC59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" w15:restartNumberingAfterBreak="0">
    <w:nsid w:val="3EE34AE7"/>
    <w:multiLevelType w:val="hybridMultilevel"/>
    <w:tmpl w:val="8DB6E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16"/>
    <w:rsid w:val="00072A5C"/>
    <w:rsid w:val="00093CFB"/>
    <w:rsid w:val="000E2836"/>
    <w:rsid w:val="001541F2"/>
    <w:rsid w:val="00370D69"/>
    <w:rsid w:val="00700DAE"/>
    <w:rsid w:val="00732B00"/>
    <w:rsid w:val="007729DB"/>
    <w:rsid w:val="007B083D"/>
    <w:rsid w:val="007E2338"/>
    <w:rsid w:val="008011DF"/>
    <w:rsid w:val="008728C6"/>
    <w:rsid w:val="008C1D1C"/>
    <w:rsid w:val="009A54FA"/>
    <w:rsid w:val="009B7614"/>
    <w:rsid w:val="00B47926"/>
    <w:rsid w:val="00CA1420"/>
    <w:rsid w:val="00D543AF"/>
    <w:rsid w:val="00ED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F3EBE-76B8-4D26-B85F-1607E5857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D351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792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7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2016-06-21T06:03:00Z</cp:lastPrinted>
  <dcterms:created xsi:type="dcterms:W3CDTF">2016-06-22T05:59:00Z</dcterms:created>
  <dcterms:modified xsi:type="dcterms:W3CDTF">2016-06-22T05:59:00Z</dcterms:modified>
</cp:coreProperties>
</file>