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F1" w:rsidRPr="0033766F" w:rsidRDefault="003C2DD5">
      <w:pPr>
        <w:rPr>
          <w:sz w:val="24"/>
          <w:szCs w:val="22"/>
        </w:rPr>
      </w:pPr>
      <w:r w:rsidRPr="0033766F">
        <w:rPr>
          <w:sz w:val="22"/>
        </w:rPr>
        <w:tab/>
      </w:r>
      <w:r w:rsidRPr="0033766F">
        <w:rPr>
          <w:sz w:val="22"/>
        </w:rPr>
        <w:tab/>
      </w:r>
      <w:r w:rsidRPr="0033766F">
        <w:rPr>
          <w:sz w:val="22"/>
        </w:rPr>
        <w:tab/>
      </w:r>
      <w:r w:rsidRPr="0033766F">
        <w:rPr>
          <w:sz w:val="22"/>
        </w:rPr>
        <w:tab/>
      </w:r>
      <w:r w:rsidRPr="0033766F">
        <w:rPr>
          <w:sz w:val="24"/>
          <w:szCs w:val="22"/>
        </w:rPr>
        <w:t>PATVIRTINTA</w:t>
      </w:r>
    </w:p>
    <w:p w:rsidR="003C2DD5" w:rsidRPr="0033766F" w:rsidRDefault="003C2DD5">
      <w:pPr>
        <w:rPr>
          <w:sz w:val="24"/>
          <w:szCs w:val="22"/>
        </w:rPr>
      </w:pPr>
      <w:r w:rsidRPr="0033766F">
        <w:rPr>
          <w:sz w:val="24"/>
          <w:szCs w:val="22"/>
        </w:rPr>
        <w:tab/>
      </w:r>
      <w:r w:rsidRPr="0033766F">
        <w:rPr>
          <w:sz w:val="24"/>
          <w:szCs w:val="22"/>
        </w:rPr>
        <w:tab/>
      </w:r>
      <w:r w:rsidRPr="0033766F">
        <w:rPr>
          <w:sz w:val="24"/>
          <w:szCs w:val="22"/>
        </w:rPr>
        <w:tab/>
      </w:r>
      <w:r w:rsidRPr="0033766F">
        <w:rPr>
          <w:sz w:val="24"/>
          <w:szCs w:val="22"/>
        </w:rPr>
        <w:tab/>
        <w:t>Panevėžio miesto savivaldybės tarybos</w:t>
      </w:r>
    </w:p>
    <w:p w:rsidR="003C2DD5" w:rsidRPr="0033766F" w:rsidRDefault="003C2DD5">
      <w:pPr>
        <w:rPr>
          <w:sz w:val="24"/>
          <w:szCs w:val="22"/>
        </w:rPr>
      </w:pPr>
      <w:r w:rsidRPr="0033766F">
        <w:rPr>
          <w:sz w:val="24"/>
          <w:szCs w:val="22"/>
        </w:rPr>
        <w:tab/>
      </w:r>
      <w:r w:rsidRPr="0033766F">
        <w:rPr>
          <w:sz w:val="24"/>
          <w:szCs w:val="22"/>
        </w:rPr>
        <w:tab/>
      </w:r>
      <w:r w:rsidRPr="0033766F">
        <w:rPr>
          <w:sz w:val="24"/>
          <w:szCs w:val="22"/>
        </w:rPr>
        <w:tab/>
      </w:r>
      <w:r w:rsidRPr="0033766F">
        <w:rPr>
          <w:sz w:val="24"/>
          <w:szCs w:val="22"/>
        </w:rPr>
        <w:tab/>
        <w:t xml:space="preserve">2016 m. birželio      d. sprendimu Nr. </w:t>
      </w:r>
    </w:p>
    <w:p w:rsidR="003C2DD5" w:rsidRDefault="003C2DD5"/>
    <w:p w:rsidR="003C2DD5" w:rsidRDefault="003C2DD5"/>
    <w:p w:rsidR="009E7D58" w:rsidRDefault="003C2DD5" w:rsidP="0033766F">
      <w:pPr>
        <w:pStyle w:val="Pagrindinistekstas3"/>
        <w:rPr>
          <w:szCs w:val="24"/>
        </w:rPr>
      </w:pPr>
      <w:r w:rsidRPr="00CA301C">
        <w:rPr>
          <w:szCs w:val="24"/>
        </w:rPr>
        <w:t>NUOSTOLIŲ, PATIRTŲ TEIKIANT PIRTIES PASLAUGAS,</w:t>
      </w:r>
    </w:p>
    <w:p w:rsidR="003C2DD5" w:rsidRDefault="003C2DD5" w:rsidP="0033766F">
      <w:pPr>
        <w:pStyle w:val="Pagrindinistekstas3"/>
        <w:rPr>
          <w:b w:val="0"/>
          <w:sz w:val="22"/>
          <w:szCs w:val="22"/>
        </w:rPr>
      </w:pPr>
      <w:r w:rsidRPr="00CA301C">
        <w:rPr>
          <w:szCs w:val="24"/>
        </w:rPr>
        <w:t>KOMPENSAVIMO TVARKOS APRAŠ</w:t>
      </w:r>
      <w:r w:rsidR="00D85C42">
        <w:rPr>
          <w:szCs w:val="24"/>
        </w:rPr>
        <w:t>AS</w:t>
      </w:r>
    </w:p>
    <w:p w:rsidR="0071208D" w:rsidRDefault="0071208D" w:rsidP="0033766F">
      <w:pPr>
        <w:jc w:val="center"/>
        <w:rPr>
          <w:b/>
          <w:sz w:val="22"/>
          <w:szCs w:val="22"/>
        </w:rPr>
      </w:pPr>
    </w:p>
    <w:p w:rsidR="00104193" w:rsidRPr="00104193" w:rsidRDefault="00104193" w:rsidP="0033766F">
      <w:pPr>
        <w:jc w:val="center"/>
        <w:rPr>
          <w:b/>
          <w:sz w:val="24"/>
          <w:szCs w:val="24"/>
        </w:rPr>
      </w:pPr>
      <w:r w:rsidRPr="00104193">
        <w:rPr>
          <w:b/>
          <w:sz w:val="24"/>
          <w:szCs w:val="24"/>
        </w:rPr>
        <w:t>I SKYRIUS</w:t>
      </w:r>
    </w:p>
    <w:p w:rsidR="0071208D" w:rsidRDefault="0071208D" w:rsidP="0033766F">
      <w:pPr>
        <w:pStyle w:val="Sraopastraipa"/>
        <w:ind w:left="0"/>
        <w:jc w:val="center"/>
        <w:rPr>
          <w:b/>
          <w:sz w:val="24"/>
          <w:szCs w:val="24"/>
        </w:rPr>
      </w:pPr>
      <w:r w:rsidRPr="0071208D">
        <w:rPr>
          <w:b/>
          <w:sz w:val="24"/>
          <w:szCs w:val="24"/>
        </w:rPr>
        <w:t>BENDROSIOS NUOSTATOS</w:t>
      </w:r>
    </w:p>
    <w:p w:rsidR="00327377" w:rsidRDefault="00327377" w:rsidP="00104193">
      <w:pPr>
        <w:pStyle w:val="Sraopastraipa"/>
        <w:ind w:left="0"/>
        <w:rPr>
          <w:b/>
          <w:sz w:val="24"/>
          <w:szCs w:val="24"/>
        </w:rPr>
      </w:pPr>
    </w:p>
    <w:p w:rsidR="0086660E" w:rsidRPr="005E5144" w:rsidRDefault="005E5144" w:rsidP="00234BC4">
      <w:pPr>
        <w:ind w:firstLine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1208D" w:rsidRPr="005E5144">
        <w:rPr>
          <w:sz w:val="24"/>
          <w:szCs w:val="24"/>
        </w:rPr>
        <w:t>Nuostolių, patirtų teikiant pirties paslaugas</w:t>
      </w:r>
      <w:r w:rsidR="00327377" w:rsidRPr="005E5144">
        <w:rPr>
          <w:sz w:val="24"/>
          <w:szCs w:val="24"/>
        </w:rPr>
        <w:t>, kompensa</w:t>
      </w:r>
      <w:r w:rsidR="00BA7D51" w:rsidRPr="005E5144">
        <w:rPr>
          <w:sz w:val="24"/>
          <w:szCs w:val="24"/>
        </w:rPr>
        <w:t>vim</w:t>
      </w:r>
      <w:r w:rsidR="00327377" w:rsidRPr="005E5144">
        <w:rPr>
          <w:sz w:val="24"/>
          <w:szCs w:val="24"/>
        </w:rPr>
        <w:t xml:space="preserve">o tvarkos apraše (toliau – tvarkos aprašas) </w:t>
      </w:r>
      <w:r w:rsidR="00CA301C" w:rsidRPr="005E5144">
        <w:rPr>
          <w:sz w:val="24"/>
          <w:szCs w:val="24"/>
        </w:rPr>
        <w:t xml:space="preserve">nustatyta </w:t>
      </w:r>
      <w:r w:rsidR="00104193">
        <w:rPr>
          <w:sz w:val="24"/>
          <w:szCs w:val="24"/>
        </w:rPr>
        <w:t xml:space="preserve">UAB Panevėžio </w:t>
      </w:r>
      <w:r w:rsidR="00CA301C" w:rsidRPr="005E5144">
        <w:rPr>
          <w:sz w:val="24"/>
          <w:szCs w:val="24"/>
        </w:rPr>
        <w:t xml:space="preserve">pirties </w:t>
      </w:r>
      <w:r w:rsidR="0078498E">
        <w:rPr>
          <w:sz w:val="24"/>
          <w:szCs w:val="24"/>
        </w:rPr>
        <w:t xml:space="preserve">(toliau – Pirtis) </w:t>
      </w:r>
      <w:r w:rsidR="00CA301C" w:rsidRPr="005E5144">
        <w:rPr>
          <w:sz w:val="24"/>
          <w:szCs w:val="24"/>
        </w:rPr>
        <w:t xml:space="preserve">nuostolių, patirtų teikiant pirties paslaugas </w:t>
      </w:r>
      <w:r w:rsidR="00B85073">
        <w:rPr>
          <w:sz w:val="24"/>
          <w:szCs w:val="24"/>
        </w:rPr>
        <w:t>Panevėžio miesto s</w:t>
      </w:r>
      <w:r w:rsidR="00104193" w:rsidRPr="005E5144">
        <w:rPr>
          <w:sz w:val="24"/>
          <w:szCs w:val="24"/>
        </w:rPr>
        <w:t xml:space="preserve">avivaldybės </w:t>
      </w:r>
      <w:r w:rsidR="0078498E">
        <w:rPr>
          <w:sz w:val="24"/>
          <w:szCs w:val="24"/>
        </w:rPr>
        <w:t xml:space="preserve">(toliau – Savivaldybė) </w:t>
      </w:r>
      <w:r w:rsidR="00104193" w:rsidRPr="005E5144">
        <w:rPr>
          <w:sz w:val="24"/>
          <w:szCs w:val="24"/>
        </w:rPr>
        <w:t xml:space="preserve">tarybos 2014 m. rugsėjo 25 d. sprendimu Nr. 1-274 patvirtintais tarifais </w:t>
      </w:r>
      <w:r w:rsidR="00104193">
        <w:rPr>
          <w:sz w:val="24"/>
          <w:szCs w:val="24"/>
        </w:rPr>
        <w:t>(toliau – Tarifai)</w:t>
      </w:r>
      <w:r w:rsidR="00CA301C" w:rsidRPr="005E5144">
        <w:rPr>
          <w:sz w:val="24"/>
          <w:szCs w:val="24"/>
        </w:rPr>
        <w:t>, kuri</w:t>
      </w:r>
      <w:r w:rsidR="00BA7D51" w:rsidRPr="005E5144">
        <w:rPr>
          <w:sz w:val="24"/>
          <w:szCs w:val="24"/>
        </w:rPr>
        <w:t>e nepadengia paslaugos savikainos, kompensavimo, kompensacijos apskaičiavimo ir jos mokėjimo tvarka.</w:t>
      </w:r>
      <w:r w:rsidR="00AF590D" w:rsidRPr="005E5144">
        <w:rPr>
          <w:sz w:val="24"/>
          <w:szCs w:val="24"/>
        </w:rPr>
        <w:t xml:space="preserve"> </w:t>
      </w:r>
    </w:p>
    <w:p w:rsidR="009E04A9" w:rsidRPr="009E7D58" w:rsidRDefault="004C0B03" w:rsidP="00234BC4">
      <w:pPr>
        <w:pStyle w:val="Sraopastraipa"/>
        <w:numPr>
          <w:ilvl w:val="0"/>
          <w:numId w:val="10"/>
        </w:numPr>
        <w:ind w:left="0" w:firstLine="786"/>
        <w:jc w:val="both"/>
        <w:rPr>
          <w:sz w:val="24"/>
        </w:rPr>
      </w:pPr>
      <w:r>
        <w:rPr>
          <w:sz w:val="24"/>
        </w:rPr>
        <w:t>Tvarkos apraše n</w:t>
      </w:r>
      <w:r w:rsidR="00B85073">
        <w:rPr>
          <w:sz w:val="24"/>
        </w:rPr>
        <w:t>uostoliams</w:t>
      </w:r>
      <w:r w:rsidR="009E7D58" w:rsidRPr="009E7D58">
        <w:rPr>
          <w:sz w:val="24"/>
        </w:rPr>
        <w:t xml:space="preserve"> </w:t>
      </w:r>
      <w:r w:rsidR="0078498E">
        <w:rPr>
          <w:sz w:val="24"/>
        </w:rPr>
        <w:t>apskaičiuoti</w:t>
      </w:r>
      <w:r w:rsidR="009E7D58" w:rsidRPr="009E7D58">
        <w:rPr>
          <w:sz w:val="24"/>
        </w:rPr>
        <w:t xml:space="preserve"> n</w:t>
      </w:r>
      <w:r w:rsidR="009E04A9" w:rsidRPr="009E7D58">
        <w:rPr>
          <w:sz w:val="24"/>
        </w:rPr>
        <w:t>ustat</w:t>
      </w:r>
      <w:r w:rsidR="009E7D58" w:rsidRPr="009E7D58">
        <w:rPr>
          <w:sz w:val="24"/>
        </w:rPr>
        <w:t>oma</w:t>
      </w:r>
      <w:r w:rsidR="009E04A9" w:rsidRPr="009E7D58">
        <w:rPr>
          <w:sz w:val="24"/>
        </w:rPr>
        <w:t xml:space="preserve"> bazin</w:t>
      </w:r>
      <w:r w:rsidR="009E7D58" w:rsidRPr="009E7D58">
        <w:rPr>
          <w:sz w:val="24"/>
        </w:rPr>
        <w:t>ė</w:t>
      </w:r>
      <w:r w:rsidR="009E04A9" w:rsidRPr="009E7D58">
        <w:rPr>
          <w:sz w:val="24"/>
        </w:rPr>
        <w:t xml:space="preserve"> </w:t>
      </w:r>
      <w:r w:rsidR="0078498E">
        <w:rPr>
          <w:sz w:val="24"/>
        </w:rPr>
        <w:t>P</w:t>
      </w:r>
      <w:r w:rsidR="009E04A9" w:rsidRPr="009E7D58">
        <w:rPr>
          <w:sz w:val="24"/>
        </w:rPr>
        <w:t>irties paslaugų kain</w:t>
      </w:r>
      <w:r w:rsidR="009E7D58" w:rsidRPr="009E7D58">
        <w:rPr>
          <w:sz w:val="24"/>
        </w:rPr>
        <w:t>a</w:t>
      </w:r>
      <w:r w:rsidR="005E5144">
        <w:rPr>
          <w:sz w:val="24"/>
        </w:rPr>
        <w:t xml:space="preserve"> </w:t>
      </w:r>
      <w:r w:rsidR="009E04A9" w:rsidRPr="009E7D58">
        <w:rPr>
          <w:sz w:val="24"/>
        </w:rPr>
        <w:t>(su PVM)</w:t>
      </w:r>
      <w:r w:rsidR="00B85073">
        <w:rPr>
          <w:sz w:val="24"/>
        </w:rPr>
        <w:t>,</w:t>
      </w:r>
      <w:r w:rsidR="009E04A9" w:rsidRPr="009E7D58">
        <w:rPr>
          <w:sz w:val="24"/>
        </w:rPr>
        <w:t xml:space="preserve"> nuo kurios skaičiuojamos negautos pajamos:</w:t>
      </w:r>
    </w:p>
    <w:p w:rsidR="009E04A9" w:rsidRPr="009E04A9" w:rsidRDefault="009E04A9" w:rsidP="00234BC4">
      <w:pPr>
        <w:pStyle w:val="Sraopastraipa"/>
        <w:ind w:left="0" w:firstLine="786"/>
        <w:jc w:val="both"/>
        <w:rPr>
          <w:bCs/>
          <w:sz w:val="24"/>
        </w:rPr>
      </w:pPr>
      <w:r>
        <w:rPr>
          <w:sz w:val="24"/>
        </w:rPr>
        <w:t>2</w:t>
      </w:r>
      <w:r w:rsidRPr="009E04A9">
        <w:rPr>
          <w:sz w:val="24"/>
        </w:rPr>
        <w:t xml:space="preserve">.1. suaugusiems asmenims – 5,00 </w:t>
      </w:r>
      <w:r w:rsidRPr="009E04A9">
        <w:rPr>
          <w:bCs/>
          <w:sz w:val="24"/>
        </w:rPr>
        <w:t>Eur už valandą;</w:t>
      </w:r>
    </w:p>
    <w:p w:rsidR="009E04A9" w:rsidRDefault="009E04A9" w:rsidP="00234BC4">
      <w:pPr>
        <w:pStyle w:val="Sraopastraipa"/>
        <w:ind w:left="0" w:firstLine="786"/>
        <w:jc w:val="both"/>
        <w:rPr>
          <w:bCs/>
          <w:sz w:val="24"/>
        </w:rPr>
      </w:pPr>
      <w:r>
        <w:rPr>
          <w:bCs/>
          <w:sz w:val="24"/>
        </w:rPr>
        <w:t>2</w:t>
      </w:r>
      <w:r w:rsidRPr="009E04A9">
        <w:rPr>
          <w:bCs/>
          <w:sz w:val="24"/>
        </w:rPr>
        <w:t>.2. vaikams iki 12 metų – 2,50 Eur už valandą.</w:t>
      </w:r>
    </w:p>
    <w:p w:rsidR="0086660E" w:rsidRPr="009E04A9" w:rsidRDefault="009E04A9" w:rsidP="00234BC4">
      <w:pPr>
        <w:ind w:firstLine="786"/>
        <w:jc w:val="both"/>
        <w:rPr>
          <w:sz w:val="24"/>
          <w:szCs w:val="24"/>
        </w:rPr>
      </w:pPr>
      <w:r w:rsidRPr="009E04A9">
        <w:rPr>
          <w:bCs/>
          <w:sz w:val="24"/>
        </w:rPr>
        <w:t xml:space="preserve">3. </w:t>
      </w:r>
      <w:r w:rsidR="00B078F0" w:rsidRPr="009E04A9">
        <w:rPr>
          <w:sz w:val="24"/>
          <w:szCs w:val="24"/>
        </w:rPr>
        <w:t xml:space="preserve">Vadovaudamasi šiuo tvarkos aprašu, Savivaldybė kas </w:t>
      </w:r>
      <w:r w:rsidR="00E00AFD" w:rsidRPr="009E04A9">
        <w:rPr>
          <w:sz w:val="24"/>
          <w:szCs w:val="24"/>
        </w:rPr>
        <w:t>mėnesį</w:t>
      </w:r>
      <w:r w:rsidR="00B078F0" w:rsidRPr="009E04A9">
        <w:rPr>
          <w:sz w:val="24"/>
          <w:szCs w:val="24"/>
        </w:rPr>
        <w:t xml:space="preserve"> kompensuoja </w:t>
      </w:r>
      <w:r w:rsidR="00755C9A">
        <w:rPr>
          <w:sz w:val="24"/>
          <w:szCs w:val="24"/>
        </w:rPr>
        <w:t>P</w:t>
      </w:r>
      <w:r w:rsidR="00B078F0" w:rsidRPr="009E04A9">
        <w:rPr>
          <w:sz w:val="24"/>
          <w:szCs w:val="24"/>
        </w:rPr>
        <w:t xml:space="preserve">irties patirtus nuostolius, susidariusius teikiant viešąsias pirties paslaugas. Paslaugų teikėjo patirti nuostoliai, kurie susidaro dėl </w:t>
      </w:r>
      <w:r w:rsidR="00E069F1" w:rsidRPr="009E04A9">
        <w:rPr>
          <w:sz w:val="24"/>
          <w:szCs w:val="24"/>
        </w:rPr>
        <w:t xml:space="preserve">nepakankamo dydžio </w:t>
      </w:r>
      <w:r w:rsidR="00B078F0" w:rsidRPr="009E04A9">
        <w:rPr>
          <w:sz w:val="24"/>
          <w:szCs w:val="24"/>
        </w:rPr>
        <w:t xml:space="preserve">pirties paslaugų </w:t>
      </w:r>
      <w:r w:rsidR="00353C13">
        <w:rPr>
          <w:sz w:val="24"/>
          <w:szCs w:val="24"/>
        </w:rPr>
        <w:t>Ta</w:t>
      </w:r>
      <w:r w:rsidR="00B078F0" w:rsidRPr="009E04A9">
        <w:rPr>
          <w:sz w:val="24"/>
          <w:szCs w:val="24"/>
        </w:rPr>
        <w:t>rifų, kompensuojami</w:t>
      </w:r>
      <w:r w:rsidR="00D85C42" w:rsidRPr="009E04A9">
        <w:rPr>
          <w:sz w:val="24"/>
          <w:szCs w:val="24"/>
        </w:rPr>
        <w:t xml:space="preserve"> pradedant šiais ataskaitiniais metais </w:t>
      </w:r>
      <w:r w:rsidR="00B078F0" w:rsidRPr="009E04A9">
        <w:rPr>
          <w:sz w:val="24"/>
          <w:szCs w:val="24"/>
        </w:rPr>
        <w:t>iš Savivaldybės biudžet</w:t>
      </w:r>
      <w:r w:rsidR="00D85C42" w:rsidRPr="009E04A9">
        <w:rPr>
          <w:sz w:val="24"/>
          <w:szCs w:val="24"/>
        </w:rPr>
        <w:t>o.</w:t>
      </w:r>
    </w:p>
    <w:p w:rsidR="0086660E" w:rsidRPr="00B078F0" w:rsidRDefault="0086660E" w:rsidP="009E04A9">
      <w:pPr>
        <w:spacing w:line="276" w:lineRule="auto"/>
        <w:jc w:val="both"/>
        <w:rPr>
          <w:sz w:val="24"/>
          <w:szCs w:val="24"/>
        </w:rPr>
      </w:pPr>
    </w:p>
    <w:p w:rsidR="00353C13" w:rsidRDefault="00B078F0" w:rsidP="00B078F0">
      <w:pPr>
        <w:jc w:val="center"/>
        <w:rPr>
          <w:b/>
          <w:sz w:val="24"/>
          <w:szCs w:val="24"/>
        </w:rPr>
      </w:pPr>
      <w:r w:rsidRPr="002A0AD2">
        <w:rPr>
          <w:b/>
          <w:sz w:val="24"/>
          <w:szCs w:val="24"/>
        </w:rPr>
        <w:t>II</w:t>
      </w:r>
      <w:r w:rsidR="00353C13">
        <w:rPr>
          <w:b/>
          <w:sz w:val="24"/>
          <w:szCs w:val="24"/>
        </w:rPr>
        <w:t xml:space="preserve"> SKYRIUS</w:t>
      </w:r>
    </w:p>
    <w:p w:rsidR="00197424" w:rsidRDefault="00197424" w:rsidP="00B078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PIRTIES </w:t>
      </w:r>
      <w:r w:rsidR="00854BD1">
        <w:rPr>
          <w:b/>
          <w:sz w:val="24"/>
          <w:szCs w:val="24"/>
        </w:rPr>
        <w:t xml:space="preserve">PASLAUGŲ </w:t>
      </w:r>
      <w:r w:rsidR="00B078F0" w:rsidRPr="002A0AD2">
        <w:rPr>
          <w:b/>
          <w:sz w:val="24"/>
          <w:szCs w:val="24"/>
        </w:rPr>
        <w:t>NUOSTOLIŲ KOMPENSA</w:t>
      </w:r>
      <w:r w:rsidR="000E3404" w:rsidRPr="002A0AD2">
        <w:rPr>
          <w:b/>
          <w:sz w:val="24"/>
          <w:szCs w:val="24"/>
        </w:rPr>
        <w:t>VIM</w:t>
      </w:r>
      <w:r>
        <w:rPr>
          <w:b/>
          <w:sz w:val="24"/>
          <w:szCs w:val="24"/>
        </w:rPr>
        <w:t>AS</w:t>
      </w:r>
    </w:p>
    <w:p w:rsidR="00197424" w:rsidRDefault="00197424" w:rsidP="00197424">
      <w:pPr>
        <w:jc w:val="both"/>
        <w:rPr>
          <w:b/>
          <w:sz w:val="24"/>
          <w:szCs w:val="24"/>
        </w:rPr>
      </w:pPr>
    </w:p>
    <w:p w:rsidR="0086660E" w:rsidRPr="009E7D58" w:rsidRDefault="009E7D58" w:rsidP="00234BC4">
      <w:pPr>
        <w:ind w:firstLine="786"/>
        <w:jc w:val="both"/>
        <w:rPr>
          <w:sz w:val="24"/>
          <w:szCs w:val="24"/>
        </w:rPr>
      </w:pPr>
      <w:r w:rsidRPr="009E7D58">
        <w:rPr>
          <w:sz w:val="24"/>
          <w:szCs w:val="24"/>
        </w:rPr>
        <w:t>4.</w:t>
      </w:r>
      <w:r w:rsidR="00B078F0" w:rsidRPr="009E7D58">
        <w:rPr>
          <w:b/>
          <w:sz w:val="24"/>
          <w:szCs w:val="24"/>
        </w:rPr>
        <w:t xml:space="preserve"> </w:t>
      </w:r>
      <w:r w:rsidR="00197424" w:rsidRPr="009E7D58">
        <w:rPr>
          <w:sz w:val="24"/>
          <w:szCs w:val="24"/>
        </w:rPr>
        <w:t xml:space="preserve">Pirties </w:t>
      </w:r>
      <w:r w:rsidR="00854BD1" w:rsidRPr="009E7D58">
        <w:rPr>
          <w:sz w:val="24"/>
          <w:szCs w:val="24"/>
        </w:rPr>
        <w:t>paslaugų</w:t>
      </w:r>
      <w:r w:rsidR="00353C13">
        <w:rPr>
          <w:sz w:val="24"/>
          <w:szCs w:val="24"/>
        </w:rPr>
        <w:t xml:space="preserve"> teikėjo</w:t>
      </w:r>
      <w:r w:rsidR="00854BD1" w:rsidRPr="009E7D58">
        <w:rPr>
          <w:sz w:val="24"/>
          <w:szCs w:val="24"/>
        </w:rPr>
        <w:t xml:space="preserve"> </w:t>
      </w:r>
      <w:r w:rsidR="00297436" w:rsidRPr="009E7D58">
        <w:rPr>
          <w:sz w:val="24"/>
          <w:szCs w:val="24"/>
        </w:rPr>
        <w:t xml:space="preserve">per </w:t>
      </w:r>
      <w:r w:rsidR="00E00AFD" w:rsidRPr="009E7D58">
        <w:rPr>
          <w:sz w:val="24"/>
          <w:szCs w:val="24"/>
        </w:rPr>
        <w:t>mėnes</w:t>
      </w:r>
      <w:r w:rsidR="00297436" w:rsidRPr="009E7D58">
        <w:rPr>
          <w:sz w:val="24"/>
          <w:szCs w:val="24"/>
        </w:rPr>
        <w:t>į</w:t>
      </w:r>
      <w:r w:rsidR="00353C13" w:rsidRPr="00353C13">
        <w:rPr>
          <w:sz w:val="24"/>
          <w:szCs w:val="24"/>
        </w:rPr>
        <w:t xml:space="preserve"> </w:t>
      </w:r>
      <w:r w:rsidR="00353C13" w:rsidRPr="009E7D58">
        <w:rPr>
          <w:sz w:val="24"/>
          <w:szCs w:val="24"/>
        </w:rPr>
        <w:t>patirtų</w:t>
      </w:r>
      <w:r w:rsidR="00297436" w:rsidRPr="009E7D58">
        <w:rPr>
          <w:sz w:val="24"/>
          <w:szCs w:val="24"/>
        </w:rPr>
        <w:t xml:space="preserve"> nuostolių kompensacijos, susijusios su </w:t>
      </w:r>
      <w:r w:rsidR="00E069F1">
        <w:rPr>
          <w:sz w:val="24"/>
          <w:szCs w:val="24"/>
        </w:rPr>
        <w:t xml:space="preserve">nepakankamo dydžio </w:t>
      </w:r>
      <w:r w:rsidR="00E069F1" w:rsidRPr="009E7D58">
        <w:rPr>
          <w:sz w:val="24"/>
          <w:szCs w:val="24"/>
        </w:rPr>
        <w:t>paslaugų</w:t>
      </w:r>
      <w:r w:rsidR="00E069F1">
        <w:rPr>
          <w:sz w:val="24"/>
          <w:szCs w:val="24"/>
        </w:rPr>
        <w:t xml:space="preserve"> </w:t>
      </w:r>
      <w:r w:rsidR="00E069F1">
        <w:rPr>
          <w:sz w:val="24"/>
          <w:szCs w:val="24"/>
        </w:rPr>
        <w:t>T</w:t>
      </w:r>
      <w:r w:rsidR="00297436" w:rsidRPr="009E7D58">
        <w:rPr>
          <w:sz w:val="24"/>
          <w:szCs w:val="24"/>
        </w:rPr>
        <w:t>arifais, dyd</w:t>
      </w:r>
      <w:r w:rsidR="00353C13">
        <w:rPr>
          <w:sz w:val="24"/>
          <w:szCs w:val="24"/>
        </w:rPr>
        <w:t>is</w:t>
      </w:r>
      <w:r w:rsidR="00297436" w:rsidRPr="009E7D58">
        <w:rPr>
          <w:sz w:val="24"/>
          <w:szCs w:val="24"/>
        </w:rPr>
        <w:t xml:space="preserve"> apskaičiuojam</w:t>
      </w:r>
      <w:r w:rsidR="00353C13">
        <w:rPr>
          <w:sz w:val="24"/>
          <w:szCs w:val="24"/>
        </w:rPr>
        <w:t>as</w:t>
      </w:r>
      <w:r w:rsidR="00297436" w:rsidRPr="009E7D58">
        <w:rPr>
          <w:sz w:val="24"/>
          <w:szCs w:val="24"/>
        </w:rPr>
        <w:t xml:space="preserve"> pagal formulę:</w:t>
      </w:r>
    </w:p>
    <w:p w:rsidR="008A19A8" w:rsidRDefault="008A19A8" w:rsidP="00FF72B8">
      <w:pPr>
        <w:pStyle w:val="Sraopastraipa"/>
        <w:ind w:left="786"/>
        <w:jc w:val="center"/>
        <w:rPr>
          <w:sz w:val="24"/>
          <w:szCs w:val="24"/>
        </w:rPr>
      </w:pPr>
    </w:p>
    <w:p w:rsidR="00297436" w:rsidRDefault="00297436" w:rsidP="00FF72B8">
      <w:pPr>
        <w:pStyle w:val="Sraopastraipa"/>
        <w:ind w:left="786"/>
        <w:jc w:val="center"/>
        <w:rPr>
          <w:sz w:val="24"/>
          <w:szCs w:val="24"/>
          <w:lang w:val="en-US"/>
        </w:rPr>
      </w:pPr>
      <w:r w:rsidRPr="008A19A8">
        <w:rPr>
          <w:sz w:val="24"/>
          <w:szCs w:val="24"/>
        </w:rPr>
        <w:t xml:space="preserve">K </w:t>
      </w:r>
      <w:r w:rsidRPr="008A19A8">
        <w:rPr>
          <w:sz w:val="24"/>
          <w:szCs w:val="24"/>
          <w:lang w:val="en-US"/>
        </w:rPr>
        <w:t>= (B</w:t>
      </w:r>
      <w:r w:rsidR="00FF72B8" w:rsidRPr="008A19A8">
        <w:rPr>
          <w:sz w:val="24"/>
          <w:szCs w:val="24"/>
          <w:vertAlign w:val="subscript"/>
          <w:lang w:val="en-US"/>
        </w:rPr>
        <w:t>S</w:t>
      </w:r>
      <w:r w:rsidR="00E069F1" w:rsidRPr="008A19A8">
        <w:rPr>
          <w:sz w:val="24"/>
          <w:szCs w:val="24"/>
          <w:vertAlign w:val="subscript"/>
          <w:lang w:val="en-US"/>
        </w:rPr>
        <w:t xml:space="preserve"> </w:t>
      </w:r>
      <w:r w:rsidR="00FF72B8" w:rsidRPr="008A19A8">
        <w:rPr>
          <w:sz w:val="24"/>
          <w:szCs w:val="24"/>
          <w:lang w:val="en-US"/>
        </w:rPr>
        <w:t>- T</w:t>
      </w:r>
      <w:r w:rsidR="00FF72B8" w:rsidRPr="008A19A8">
        <w:rPr>
          <w:sz w:val="24"/>
          <w:szCs w:val="24"/>
          <w:vertAlign w:val="subscript"/>
          <w:lang w:val="en-US"/>
        </w:rPr>
        <w:t>S</w:t>
      </w:r>
      <w:r w:rsidR="00FF72B8" w:rsidRPr="008A19A8">
        <w:rPr>
          <w:sz w:val="24"/>
          <w:szCs w:val="24"/>
          <w:lang w:val="en-US"/>
        </w:rPr>
        <w:t>) x L</w:t>
      </w:r>
      <w:r w:rsidR="00FF72B8" w:rsidRPr="008A19A8">
        <w:rPr>
          <w:sz w:val="24"/>
          <w:szCs w:val="24"/>
          <w:vertAlign w:val="subscript"/>
          <w:lang w:val="en-US"/>
        </w:rPr>
        <w:t xml:space="preserve">S </w:t>
      </w:r>
      <w:r w:rsidR="00FF72B8" w:rsidRPr="008A19A8">
        <w:rPr>
          <w:sz w:val="28"/>
          <w:szCs w:val="28"/>
          <w:vertAlign w:val="subscript"/>
          <w:lang w:val="en-US"/>
        </w:rPr>
        <w:t xml:space="preserve"> +</w:t>
      </w:r>
      <w:r w:rsidR="00FF72B8" w:rsidRPr="008A19A8">
        <w:rPr>
          <w:sz w:val="24"/>
          <w:szCs w:val="24"/>
          <w:vertAlign w:val="subscript"/>
          <w:lang w:val="en-US"/>
        </w:rPr>
        <w:t xml:space="preserve">  </w:t>
      </w:r>
      <w:r w:rsidR="00FF72B8" w:rsidRPr="008A19A8">
        <w:rPr>
          <w:sz w:val="24"/>
          <w:szCs w:val="24"/>
          <w:lang w:val="en-US"/>
        </w:rPr>
        <w:t>(B</w:t>
      </w:r>
      <w:r w:rsidR="00FF72B8" w:rsidRPr="008A19A8">
        <w:rPr>
          <w:sz w:val="24"/>
          <w:szCs w:val="24"/>
          <w:vertAlign w:val="subscript"/>
          <w:lang w:val="en-US"/>
        </w:rPr>
        <w:t xml:space="preserve">V </w:t>
      </w:r>
      <w:r w:rsidR="00FF72B8" w:rsidRPr="008A19A8">
        <w:rPr>
          <w:sz w:val="24"/>
          <w:szCs w:val="24"/>
          <w:lang w:val="en-US"/>
        </w:rPr>
        <w:t>- T</w:t>
      </w:r>
      <w:r w:rsidR="00FF72B8" w:rsidRPr="008A19A8">
        <w:rPr>
          <w:sz w:val="24"/>
          <w:szCs w:val="24"/>
          <w:vertAlign w:val="subscript"/>
          <w:lang w:val="en-US"/>
        </w:rPr>
        <w:t>V</w:t>
      </w:r>
      <w:r w:rsidR="00FF72B8" w:rsidRPr="008A19A8">
        <w:rPr>
          <w:sz w:val="24"/>
          <w:szCs w:val="24"/>
          <w:lang w:val="en-US"/>
        </w:rPr>
        <w:t>) x L</w:t>
      </w:r>
      <w:r w:rsidR="00FF72B8" w:rsidRPr="008A19A8">
        <w:rPr>
          <w:sz w:val="24"/>
          <w:szCs w:val="24"/>
          <w:vertAlign w:val="subscript"/>
          <w:lang w:val="en-US"/>
        </w:rPr>
        <w:t>V</w:t>
      </w:r>
      <w:r w:rsidR="004F54B5" w:rsidRPr="008A19A8">
        <w:rPr>
          <w:sz w:val="24"/>
          <w:szCs w:val="24"/>
          <w:vertAlign w:val="subscript"/>
          <w:lang w:val="en-US"/>
        </w:rPr>
        <w:t xml:space="preserve"> </w:t>
      </w:r>
      <w:bookmarkStart w:id="0" w:name="_GoBack"/>
      <w:bookmarkEnd w:id="0"/>
    </w:p>
    <w:p w:rsidR="00116B46" w:rsidRDefault="00116B46" w:rsidP="00FF72B8">
      <w:pPr>
        <w:pStyle w:val="Sraopastraipa"/>
        <w:ind w:left="786"/>
        <w:jc w:val="center"/>
        <w:rPr>
          <w:sz w:val="24"/>
          <w:szCs w:val="24"/>
          <w:lang w:val="en-US"/>
        </w:rPr>
      </w:pPr>
    </w:p>
    <w:p w:rsidR="008A19A8" w:rsidRPr="00755C9A" w:rsidRDefault="008A19A8" w:rsidP="008A19A8">
      <w:pPr>
        <w:pStyle w:val="Sraopastraipa"/>
        <w:ind w:left="786"/>
        <w:jc w:val="both"/>
        <w:rPr>
          <w:sz w:val="24"/>
          <w:szCs w:val="24"/>
        </w:rPr>
      </w:pPr>
      <w:r w:rsidRPr="00755C9A">
        <w:rPr>
          <w:sz w:val="24"/>
          <w:szCs w:val="24"/>
        </w:rPr>
        <w:t>K – pirties nuostolių kompensacijos dydis</w:t>
      </w:r>
      <w:r w:rsidR="00E00AFD" w:rsidRPr="00755C9A">
        <w:rPr>
          <w:sz w:val="24"/>
          <w:szCs w:val="24"/>
        </w:rPr>
        <w:t xml:space="preserve"> </w:t>
      </w:r>
      <w:r w:rsidRPr="00755C9A">
        <w:rPr>
          <w:sz w:val="24"/>
          <w:szCs w:val="24"/>
        </w:rPr>
        <w:t>Eur;</w:t>
      </w:r>
    </w:p>
    <w:p w:rsidR="008A19A8" w:rsidRPr="00755C9A" w:rsidRDefault="008A19A8" w:rsidP="008A19A8">
      <w:pPr>
        <w:pStyle w:val="Sraopastraipa"/>
        <w:ind w:left="786"/>
        <w:jc w:val="both"/>
        <w:rPr>
          <w:sz w:val="24"/>
          <w:szCs w:val="24"/>
        </w:rPr>
      </w:pPr>
      <w:r w:rsidRPr="00755C9A">
        <w:rPr>
          <w:sz w:val="24"/>
          <w:szCs w:val="24"/>
        </w:rPr>
        <w:t>B</w:t>
      </w:r>
      <w:r w:rsidRPr="00755C9A">
        <w:rPr>
          <w:sz w:val="24"/>
          <w:szCs w:val="24"/>
          <w:vertAlign w:val="subscript"/>
        </w:rPr>
        <w:t xml:space="preserve">S </w:t>
      </w:r>
      <w:r w:rsidRPr="00755C9A">
        <w:rPr>
          <w:sz w:val="24"/>
          <w:szCs w:val="24"/>
        </w:rPr>
        <w:t>– nustatyta bazinė pirties paslaugų kaina</w:t>
      </w:r>
      <w:r w:rsidR="00116B46" w:rsidRPr="00755C9A">
        <w:rPr>
          <w:sz w:val="24"/>
          <w:szCs w:val="24"/>
        </w:rPr>
        <w:t xml:space="preserve"> suaugusiems asmenims, nuo kurios skaičiuojamos negautos pajamos</w:t>
      </w:r>
      <w:r w:rsidR="00D85C42" w:rsidRPr="00755C9A">
        <w:rPr>
          <w:sz w:val="24"/>
          <w:szCs w:val="24"/>
        </w:rPr>
        <w:t xml:space="preserve"> (</w:t>
      </w:r>
      <w:r w:rsidRPr="00755C9A">
        <w:rPr>
          <w:sz w:val="24"/>
          <w:szCs w:val="24"/>
        </w:rPr>
        <w:t>5,00 Eur už valandą);</w:t>
      </w:r>
    </w:p>
    <w:p w:rsidR="008A19A8" w:rsidRPr="00755C9A" w:rsidRDefault="008A19A8" w:rsidP="008A19A8">
      <w:pPr>
        <w:pStyle w:val="Sraopastraipa"/>
        <w:ind w:left="786"/>
        <w:jc w:val="both"/>
        <w:rPr>
          <w:sz w:val="24"/>
          <w:szCs w:val="24"/>
          <w:vertAlign w:val="subscript"/>
        </w:rPr>
      </w:pPr>
      <w:r w:rsidRPr="00755C9A">
        <w:rPr>
          <w:sz w:val="24"/>
          <w:szCs w:val="24"/>
        </w:rPr>
        <w:t>T</w:t>
      </w:r>
      <w:r w:rsidRPr="00755C9A">
        <w:rPr>
          <w:sz w:val="24"/>
          <w:szCs w:val="24"/>
          <w:vertAlign w:val="subscript"/>
        </w:rPr>
        <w:t>S</w:t>
      </w:r>
      <w:r w:rsidR="00E069F1" w:rsidRPr="00755C9A">
        <w:rPr>
          <w:sz w:val="24"/>
          <w:szCs w:val="24"/>
          <w:vertAlign w:val="subscript"/>
        </w:rPr>
        <w:t xml:space="preserve"> </w:t>
      </w:r>
      <w:r w:rsidR="00116B46" w:rsidRPr="00755C9A">
        <w:rPr>
          <w:sz w:val="24"/>
          <w:szCs w:val="24"/>
        </w:rPr>
        <w:t>–</w:t>
      </w:r>
      <w:r w:rsidR="00E069F1" w:rsidRPr="00755C9A">
        <w:rPr>
          <w:sz w:val="24"/>
          <w:szCs w:val="24"/>
        </w:rPr>
        <w:t xml:space="preserve"> </w:t>
      </w:r>
      <w:r w:rsidR="00353C13" w:rsidRPr="00755C9A">
        <w:rPr>
          <w:sz w:val="24"/>
          <w:szCs w:val="24"/>
        </w:rPr>
        <w:t>T</w:t>
      </w:r>
      <w:r w:rsidR="00116B46" w:rsidRPr="00755C9A">
        <w:rPr>
          <w:sz w:val="24"/>
          <w:szCs w:val="24"/>
        </w:rPr>
        <w:t xml:space="preserve">arifas suaugusiems asmenims (4,34 Eur už valandą); </w:t>
      </w:r>
    </w:p>
    <w:p w:rsidR="008A19A8" w:rsidRPr="00755C9A" w:rsidRDefault="008A19A8" w:rsidP="008A19A8">
      <w:pPr>
        <w:pStyle w:val="Sraopastraipa"/>
        <w:ind w:left="786"/>
        <w:jc w:val="both"/>
        <w:rPr>
          <w:sz w:val="24"/>
          <w:szCs w:val="24"/>
        </w:rPr>
      </w:pPr>
      <w:r w:rsidRPr="00755C9A">
        <w:rPr>
          <w:sz w:val="24"/>
          <w:szCs w:val="24"/>
        </w:rPr>
        <w:t>L</w:t>
      </w:r>
      <w:r w:rsidRPr="00755C9A">
        <w:rPr>
          <w:sz w:val="24"/>
          <w:szCs w:val="24"/>
          <w:vertAlign w:val="subscript"/>
        </w:rPr>
        <w:t>S</w:t>
      </w:r>
      <w:r w:rsidR="00E069F1" w:rsidRPr="00755C9A">
        <w:rPr>
          <w:sz w:val="24"/>
          <w:szCs w:val="24"/>
          <w:vertAlign w:val="subscript"/>
        </w:rPr>
        <w:t xml:space="preserve"> </w:t>
      </w:r>
      <w:r w:rsidR="00116B46" w:rsidRPr="00755C9A">
        <w:rPr>
          <w:sz w:val="24"/>
          <w:szCs w:val="24"/>
        </w:rPr>
        <w:t>– suaugusių pirties lankytojų skaičius vnt.</w:t>
      </w:r>
    </w:p>
    <w:p w:rsidR="00116B46" w:rsidRPr="00755C9A" w:rsidRDefault="008A19A8" w:rsidP="00116B46">
      <w:pPr>
        <w:pStyle w:val="Sraopastraipa"/>
        <w:ind w:left="786"/>
        <w:jc w:val="both"/>
        <w:rPr>
          <w:sz w:val="24"/>
          <w:szCs w:val="24"/>
        </w:rPr>
      </w:pPr>
      <w:r w:rsidRPr="00755C9A">
        <w:rPr>
          <w:sz w:val="24"/>
          <w:szCs w:val="24"/>
        </w:rPr>
        <w:t>B</w:t>
      </w:r>
      <w:r w:rsidRPr="00755C9A">
        <w:rPr>
          <w:sz w:val="24"/>
          <w:szCs w:val="24"/>
          <w:vertAlign w:val="subscript"/>
        </w:rPr>
        <w:t>V</w:t>
      </w:r>
      <w:r w:rsidR="00116B46" w:rsidRPr="00755C9A">
        <w:rPr>
          <w:sz w:val="24"/>
          <w:szCs w:val="24"/>
          <w:vertAlign w:val="subscript"/>
        </w:rPr>
        <w:t xml:space="preserve"> </w:t>
      </w:r>
      <w:r w:rsidR="00116B46" w:rsidRPr="00755C9A">
        <w:rPr>
          <w:sz w:val="24"/>
          <w:szCs w:val="24"/>
        </w:rPr>
        <w:t>– nustatyta bazinė pirties paslaugų kaina vaikams iki 12</w:t>
      </w:r>
      <w:r w:rsidR="00D85C42" w:rsidRPr="00755C9A">
        <w:rPr>
          <w:sz w:val="24"/>
          <w:szCs w:val="24"/>
        </w:rPr>
        <w:t xml:space="preserve"> </w:t>
      </w:r>
      <w:r w:rsidR="00116B46" w:rsidRPr="00755C9A">
        <w:rPr>
          <w:sz w:val="24"/>
          <w:szCs w:val="24"/>
        </w:rPr>
        <w:t>metų, nuo kurios s</w:t>
      </w:r>
      <w:r w:rsidR="00D85C42" w:rsidRPr="00755C9A">
        <w:rPr>
          <w:sz w:val="24"/>
          <w:szCs w:val="24"/>
        </w:rPr>
        <w:t>kaičiuojamos negautos pajamos (</w:t>
      </w:r>
      <w:r w:rsidR="00116B46" w:rsidRPr="00755C9A">
        <w:rPr>
          <w:sz w:val="24"/>
          <w:szCs w:val="24"/>
        </w:rPr>
        <w:t>2,50 Eur už valandą);</w:t>
      </w:r>
    </w:p>
    <w:p w:rsidR="00116B46" w:rsidRPr="00755C9A" w:rsidRDefault="008A19A8" w:rsidP="00116B46">
      <w:pPr>
        <w:pStyle w:val="Sraopastraipa"/>
        <w:ind w:left="786"/>
        <w:jc w:val="both"/>
        <w:rPr>
          <w:sz w:val="24"/>
          <w:szCs w:val="24"/>
          <w:vertAlign w:val="subscript"/>
        </w:rPr>
      </w:pPr>
      <w:r w:rsidRPr="00755C9A">
        <w:rPr>
          <w:sz w:val="24"/>
          <w:szCs w:val="24"/>
        </w:rPr>
        <w:t>T</w:t>
      </w:r>
      <w:r w:rsidRPr="00755C9A">
        <w:rPr>
          <w:sz w:val="24"/>
          <w:szCs w:val="24"/>
          <w:vertAlign w:val="subscript"/>
        </w:rPr>
        <w:t>V</w:t>
      </w:r>
      <w:r w:rsidR="00E069F1" w:rsidRPr="00755C9A">
        <w:rPr>
          <w:sz w:val="24"/>
          <w:szCs w:val="24"/>
          <w:vertAlign w:val="subscript"/>
        </w:rPr>
        <w:t xml:space="preserve"> </w:t>
      </w:r>
      <w:r w:rsidR="00116B46" w:rsidRPr="00755C9A">
        <w:rPr>
          <w:sz w:val="24"/>
          <w:szCs w:val="24"/>
        </w:rPr>
        <w:t>–</w:t>
      </w:r>
      <w:r w:rsidR="00353C13" w:rsidRPr="00755C9A">
        <w:rPr>
          <w:sz w:val="24"/>
          <w:szCs w:val="24"/>
        </w:rPr>
        <w:t>T</w:t>
      </w:r>
      <w:r w:rsidR="00116B46" w:rsidRPr="00755C9A">
        <w:rPr>
          <w:sz w:val="24"/>
          <w:szCs w:val="24"/>
        </w:rPr>
        <w:t xml:space="preserve">arifas vaikams iki 12 metų (2,32 Eur už valandą); </w:t>
      </w:r>
    </w:p>
    <w:p w:rsidR="0071208D" w:rsidRPr="00755C9A" w:rsidRDefault="008A19A8" w:rsidP="00B078F0">
      <w:pPr>
        <w:jc w:val="both"/>
        <w:rPr>
          <w:sz w:val="24"/>
          <w:szCs w:val="24"/>
        </w:rPr>
      </w:pPr>
      <w:r w:rsidRPr="00755C9A">
        <w:rPr>
          <w:sz w:val="24"/>
          <w:szCs w:val="24"/>
        </w:rPr>
        <w:t xml:space="preserve">              L</w:t>
      </w:r>
      <w:r w:rsidRPr="00755C9A">
        <w:rPr>
          <w:sz w:val="24"/>
          <w:szCs w:val="24"/>
          <w:vertAlign w:val="subscript"/>
        </w:rPr>
        <w:t>V</w:t>
      </w:r>
      <w:r w:rsidR="00E069F1" w:rsidRPr="00755C9A">
        <w:rPr>
          <w:sz w:val="24"/>
          <w:szCs w:val="24"/>
          <w:vertAlign w:val="subscript"/>
        </w:rPr>
        <w:t xml:space="preserve"> </w:t>
      </w:r>
      <w:r w:rsidR="00116B46" w:rsidRPr="00755C9A">
        <w:rPr>
          <w:sz w:val="24"/>
          <w:szCs w:val="24"/>
        </w:rPr>
        <w:t>– vaikų iki 12 metų pirties lankytojų skaičius vnt.</w:t>
      </w:r>
    </w:p>
    <w:p w:rsidR="00293F6F" w:rsidRDefault="00293F6F" w:rsidP="00B078F0">
      <w:pPr>
        <w:jc w:val="both"/>
        <w:rPr>
          <w:sz w:val="24"/>
          <w:szCs w:val="24"/>
          <w:lang w:val="en-US"/>
        </w:rPr>
      </w:pPr>
    </w:p>
    <w:p w:rsidR="003541EE" w:rsidRPr="005E5144" w:rsidRDefault="00FA0EA9" w:rsidP="00234BC4">
      <w:pPr>
        <w:pStyle w:val="Sraopastraip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sz w:val="24"/>
          <w:szCs w:val="24"/>
        </w:rPr>
      </w:pPr>
      <w:r w:rsidRPr="005E5144">
        <w:rPr>
          <w:sz w:val="24"/>
          <w:szCs w:val="24"/>
        </w:rPr>
        <w:t xml:space="preserve">Pirties paslaugų teikėjas, pasibaigus ataskaitiniam </w:t>
      </w:r>
      <w:r w:rsidR="00E00AFD" w:rsidRPr="005E5144">
        <w:rPr>
          <w:sz w:val="24"/>
          <w:szCs w:val="24"/>
        </w:rPr>
        <w:t>mėnes</w:t>
      </w:r>
      <w:r w:rsidRPr="005E5144">
        <w:rPr>
          <w:sz w:val="24"/>
          <w:szCs w:val="24"/>
        </w:rPr>
        <w:t xml:space="preserve">iui, iki kito mėnesio </w:t>
      </w:r>
      <w:r w:rsidR="00E00AFD" w:rsidRPr="005E5144">
        <w:rPr>
          <w:sz w:val="24"/>
          <w:szCs w:val="24"/>
        </w:rPr>
        <w:t>1</w:t>
      </w:r>
      <w:r w:rsidRPr="005E5144">
        <w:rPr>
          <w:sz w:val="24"/>
          <w:szCs w:val="24"/>
        </w:rPr>
        <w:t xml:space="preserve">0 dienos pateikia Savivaldybės administracijos </w:t>
      </w:r>
      <w:r w:rsidR="00E00AFD" w:rsidRPr="005E5144">
        <w:rPr>
          <w:sz w:val="24"/>
          <w:szCs w:val="24"/>
        </w:rPr>
        <w:t xml:space="preserve">Ekonomikos ir turto valdymo skyriui </w:t>
      </w:r>
      <w:r w:rsidRPr="005E5144">
        <w:rPr>
          <w:sz w:val="24"/>
          <w:szCs w:val="24"/>
        </w:rPr>
        <w:t xml:space="preserve">pirties paslaugų </w:t>
      </w:r>
      <w:r w:rsidR="00CB1E10" w:rsidRPr="005E5144">
        <w:rPr>
          <w:sz w:val="24"/>
          <w:szCs w:val="24"/>
        </w:rPr>
        <w:t>teikimo</w:t>
      </w:r>
      <w:r w:rsidR="0076499A" w:rsidRPr="005E5144">
        <w:rPr>
          <w:sz w:val="24"/>
          <w:szCs w:val="24"/>
        </w:rPr>
        <w:t xml:space="preserve"> </w:t>
      </w:r>
      <w:r w:rsidR="00727FC4">
        <w:rPr>
          <w:sz w:val="24"/>
          <w:szCs w:val="24"/>
        </w:rPr>
        <w:t xml:space="preserve">pagal </w:t>
      </w:r>
      <w:r w:rsidR="00353C13">
        <w:rPr>
          <w:sz w:val="24"/>
          <w:szCs w:val="24"/>
        </w:rPr>
        <w:t>T</w:t>
      </w:r>
      <w:r w:rsidR="00CB1E10" w:rsidRPr="005E5144">
        <w:rPr>
          <w:sz w:val="24"/>
          <w:szCs w:val="24"/>
        </w:rPr>
        <w:t>arif</w:t>
      </w:r>
      <w:r w:rsidR="00727FC4">
        <w:rPr>
          <w:sz w:val="24"/>
          <w:szCs w:val="24"/>
        </w:rPr>
        <w:t>u</w:t>
      </w:r>
      <w:r w:rsidR="00CB1E10" w:rsidRPr="005E5144">
        <w:rPr>
          <w:sz w:val="24"/>
          <w:szCs w:val="24"/>
        </w:rPr>
        <w:t xml:space="preserve">s </w:t>
      </w:r>
      <w:r w:rsidRPr="005E5144">
        <w:rPr>
          <w:sz w:val="24"/>
          <w:szCs w:val="24"/>
        </w:rPr>
        <w:t xml:space="preserve">nuostolių </w:t>
      </w:r>
      <w:r w:rsidR="0076499A" w:rsidRPr="005E5144">
        <w:rPr>
          <w:sz w:val="24"/>
          <w:szCs w:val="24"/>
        </w:rPr>
        <w:t xml:space="preserve">mėnesinę </w:t>
      </w:r>
      <w:r w:rsidRPr="005E5144">
        <w:rPr>
          <w:sz w:val="24"/>
          <w:szCs w:val="24"/>
        </w:rPr>
        <w:t xml:space="preserve">ataskaitą (priedas). Kartu su ataskaita, kuri </w:t>
      </w:r>
      <w:r w:rsidR="009647FC" w:rsidRPr="005E5144">
        <w:rPr>
          <w:sz w:val="24"/>
          <w:szCs w:val="24"/>
        </w:rPr>
        <w:t>patvirtinama įmonės vadovo ir vyriausiojo finansininko parašais, pateikiama ir sąskaita faktūra.</w:t>
      </w:r>
    </w:p>
    <w:p w:rsidR="009647FC" w:rsidRDefault="009647FC" w:rsidP="00234BC4">
      <w:pPr>
        <w:pStyle w:val="Sraopastraipa"/>
        <w:numPr>
          <w:ilvl w:val="0"/>
          <w:numId w:val="9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administracijos Buhalterinės apskaitos skyrius, </w:t>
      </w:r>
      <w:r w:rsidR="000472D0">
        <w:rPr>
          <w:sz w:val="24"/>
          <w:szCs w:val="24"/>
        </w:rPr>
        <w:t>gavęs iš Ekonomikos ir turto valdymo skyriaus</w:t>
      </w:r>
      <w:r>
        <w:rPr>
          <w:sz w:val="24"/>
          <w:szCs w:val="24"/>
        </w:rPr>
        <w:t xml:space="preserve"> </w:t>
      </w:r>
      <w:r w:rsidR="000472D0">
        <w:rPr>
          <w:sz w:val="24"/>
          <w:szCs w:val="24"/>
        </w:rPr>
        <w:t xml:space="preserve">patikrintą </w:t>
      </w:r>
      <w:r>
        <w:rPr>
          <w:sz w:val="24"/>
          <w:szCs w:val="24"/>
        </w:rPr>
        <w:t>pirties paslaugų</w:t>
      </w:r>
      <w:r w:rsidR="00677AB3" w:rsidRPr="00677AB3">
        <w:rPr>
          <w:sz w:val="24"/>
          <w:szCs w:val="24"/>
        </w:rPr>
        <w:t xml:space="preserve"> </w:t>
      </w:r>
      <w:r w:rsidR="00677AB3" w:rsidRPr="005E5144">
        <w:rPr>
          <w:sz w:val="24"/>
          <w:szCs w:val="24"/>
        </w:rPr>
        <w:t xml:space="preserve">teikimo </w:t>
      </w:r>
      <w:r w:rsidR="00727FC4">
        <w:rPr>
          <w:sz w:val="24"/>
          <w:szCs w:val="24"/>
        </w:rPr>
        <w:t xml:space="preserve">pagal </w:t>
      </w:r>
      <w:r w:rsidR="00677AB3">
        <w:rPr>
          <w:sz w:val="24"/>
          <w:szCs w:val="24"/>
        </w:rPr>
        <w:t>T</w:t>
      </w:r>
      <w:r w:rsidR="00677AB3" w:rsidRPr="005E5144">
        <w:rPr>
          <w:sz w:val="24"/>
          <w:szCs w:val="24"/>
        </w:rPr>
        <w:t>arif</w:t>
      </w:r>
      <w:r w:rsidR="00727FC4">
        <w:rPr>
          <w:sz w:val="24"/>
          <w:szCs w:val="24"/>
        </w:rPr>
        <w:t>u</w:t>
      </w:r>
      <w:r w:rsidR="00677AB3" w:rsidRPr="005E5144">
        <w:rPr>
          <w:sz w:val="24"/>
          <w:szCs w:val="24"/>
        </w:rPr>
        <w:t>s</w:t>
      </w:r>
      <w:r>
        <w:rPr>
          <w:sz w:val="24"/>
          <w:szCs w:val="24"/>
        </w:rPr>
        <w:t xml:space="preserve"> nuostolių ataskaitą ir kitus papildomus dokumentus, iki to paties mėnesio pabaigos kompensuoja </w:t>
      </w:r>
      <w:r w:rsidR="00E73DC8">
        <w:rPr>
          <w:sz w:val="24"/>
          <w:szCs w:val="24"/>
        </w:rPr>
        <w:t>nuostolius</w:t>
      </w:r>
      <w:r w:rsidR="00E73DC8">
        <w:rPr>
          <w:sz w:val="24"/>
          <w:szCs w:val="24"/>
        </w:rPr>
        <w:t>,</w:t>
      </w:r>
      <w:r w:rsidR="00E73DC8">
        <w:rPr>
          <w:sz w:val="24"/>
          <w:szCs w:val="24"/>
        </w:rPr>
        <w:t xml:space="preserve"> Pirties patirtus per praėjusį mėnesį</w:t>
      </w:r>
      <w:r w:rsidR="00E73D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dėl </w:t>
      </w:r>
      <w:r w:rsidR="00353C13">
        <w:rPr>
          <w:sz w:val="24"/>
          <w:szCs w:val="24"/>
        </w:rPr>
        <w:t>T</w:t>
      </w:r>
      <w:r w:rsidR="00DF2BCF">
        <w:rPr>
          <w:sz w:val="24"/>
          <w:szCs w:val="24"/>
        </w:rPr>
        <w:t>arif</w:t>
      </w:r>
      <w:r w:rsidR="00353C13">
        <w:rPr>
          <w:sz w:val="24"/>
          <w:szCs w:val="24"/>
        </w:rPr>
        <w:t>ų</w:t>
      </w:r>
      <w:r w:rsidR="00DF2BCF">
        <w:rPr>
          <w:sz w:val="24"/>
          <w:szCs w:val="24"/>
        </w:rPr>
        <w:t xml:space="preserve"> dydžio neatitik</w:t>
      </w:r>
      <w:r w:rsidR="00E73DC8">
        <w:rPr>
          <w:sz w:val="24"/>
          <w:szCs w:val="24"/>
        </w:rPr>
        <w:t>ties</w:t>
      </w:r>
      <w:r w:rsidR="00DF2BCF">
        <w:rPr>
          <w:sz w:val="24"/>
          <w:szCs w:val="24"/>
        </w:rPr>
        <w:t xml:space="preserve"> patiriamoms sąnaudoms.</w:t>
      </w:r>
    </w:p>
    <w:p w:rsidR="000472D0" w:rsidRDefault="009F10EE" w:rsidP="0032460A">
      <w:pPr>
        <w:pStyle w:val="Sraopastraipa"/>
        <w:numPr>
          <w:ilvl w:val="0"/>
          <w:numId w:val="9"/>
        </w:numPr>
        <w:ind w:left="142" w:firstLine="774"/>
        <w:jc w:val="both"/>
        <w:rPr>
          <w:sz w:val="24"/>
          <w:szCs w:val="24"/>
        </w:rPr>
      </w:pPr>
      <w:r w:rsidRPr="00E73DC8">
        <w:rPr>
          <w:sz w:val="24"/>
          <w:szCs w:val="24"/>
        </w:rPr>
        <w:lastRenderedPageBreak/>
        <w:t xml:space="preserve">Savivaldybės administracijos </w:t>
      </w:r>
      <w:r w:rsidR="003B37D5" w:rsidRPr="00E73DC8">
        <w:rPr>
          <w:sz w:val="24"/>
          <w:szCs w:val="24"/>
        </w:rPr>
        <w:t xml:space="preserve">Ekonomikos ir turto valdymo skyrius kasmet pateikia </w:t>
      </w:r>
      <w:r w:rsidR="007E7F01" w:rsidRPr="00E73DC8">
        <w:rPr>
          <w:sz w:val="24"/>
          <w:szCs w:val="24"/>
        </w:rPr>
        <w:t xml:space="preserve">metinį </w:t>
      </w:r>
      <w:r w:rsidR="003B37D5" w:rsidRPr="00E73DC8">
        <w:rPr>
          <w:sz w:val="24"/>
          <w:szCs w:val="24"/>
        </w:rPr>
        <w:t>lėšų poreikį</w:t>
      </w:r>
      <w:r w:rsidRPr="00E73DC8">
        <w:rPr>
          <w:sz w:val="24"/>
          <w:szCs w:val="24"/>
        </w:rPr>
        <w:t xml:space="preserve"> </w:t>
      </w:r>
      <w:r w:rsidR="003B37D5">
        <w:rPr>
          <w:sz w:val="24"/>
          <w:szCs w:val="24"/>
        </w:rPr>
        <w:t>Finansų ir biudžeto skyriui</w:t>
      </w:r>
      <w:r w:rsidR="00BE3D4B">
        <w:rPr>
          <w:sz w:val="24"/>
          <w:szCs w:val="24"/>
        </w:rPr>
        <w:t>, kuris</w:t>
      </w:r>
      <w:r w:rsidR="00E73DC8">
        <w:rPr>
          <w:sz w:val="24"/>
          <w:szCs w:val="24"/>
        </w:rPr>
        <w:t>,</w:t>
      </w:r>
      <w:r w:rsidR="003B37D5">
        <w:rPr>
          <w:sz w:val="24"/>
          <w:szCs w:val="24"/>
        </w:rPr>
        <w:t xml:space="preserve"> </w:t>
      </w:r>
      <w:r w:rsidR="000472D0" w:rsidRPr="00293F6F">
        <w:rPr>
          <w:sz w:val="24"/>
          <w:szCs w:val="24"/>
        </w:rPr>
        <w:t>rengdama</w:t>
      </w:r>
      <w:r w:rsidR="00BE3D4B">
        <w:rPr>
          <w:sz w:val="24"/>
          <w:szCs w:val="24"/>
        </w:rPr>
        <w:t>s</w:t>
      </w:r>
      <w:r w:rsidR="000472D0" w:rsidRPr="00293F6F">
        <w:rPr>
          <w:sz w:val="24"/>
          <w:szCs w:val="24"/>
        </w:rPr>
        <w:t xml:space="preserve"> </w:t>
      </w:r>
      <w:r w:rsidR="003B37D5">
        <w:rPr>
          <w:sz w:val="24"/>
          <w:szCs w:val="24"/>
        </w:rPr>
        <w:t>ateinanči</w:t>
      </w:r>
      <w:r w:rsidR="000472D0" w:rsidRPr="00293F6F">
        <w:rPr>
          <w:sz w:val="24"/>
          <w:szCs w:val="24"/>
        </w:rPr>
        <w:t xml:space="preserve">ų metų </w:t>
      </w:r>
      <w:r>
        <w:rPr>
          <w:sz w:val="24"/>
          <w:szCs w:val="24"/>
        </w:rPr>
        <w:t>S</w:t>
      </w:r>
      <w:r w:rsidR="000472D0" w:rsidRPr="00293F6F">
        <w:rPr>
          <w:sz w:val="24"/>
          <w:szCs w:val="24"/>
        </w:rPr>
        <w:t xml:space="preserve">avivaldybės biudžeto projektą, numato </w:t>
      </w:r>
      <w:r w:rsidR="000472D0">
        <w:rPr>
          <w:sz w:val="24"/>
          <w:szCs w:val="24"/>
        </w:rPr>
        <w:t xml:space="preserve">asignavimus pirties paslaugų </w:t>
      </w:r>
      <w:r w:rsidR="007E7F01">
        <w:rPr>
          <w:sz w:val="24"/>
          <w:szCs w:val="24"/>
        </w:rPr>
        <w:t>nuostolia</w:t>
      </w:r>
      <w:r w:rsidR="000472D0">
        <w:rPr>
          <w:sz w:val="24"/>
          <w:szCs w:val="24"/>
        </w:rPr>
        <w:t>ms kompensuoti.</w:t>
      </w:r>
    </w:p>
    <w:p w:rsidR="000472D0" w:rsidRPr="000472D0" w:rsidRDefault="000472D0" w:rsidP="000472D0">
      <w:pPr>
        <w:ind w:left="426"/>
        <w:jc w:val="both"/>
        <w:rPr>
          <w:sz w:val="24"/>
          <w:szCs w:val="24"/>
        </w:rPr>
      </w:pPr>
    </w:p>
    <w:p w:rsidR="007A362D" w:rsidRDefault="005D053C" w:rsidP="00234BC4">
      <w:pPr>
        <w:jc w:val="center"/>
        <w:rPr>
          <w:b/>
          <w:sz w:val="24"/>
          <w:szCs w:val="24"/>
        </w:rPr>
      </w:pPr>
      <w:r w:rsidRPr="008D2A8C">
        <w:rPr>
          <w:b/>
          <w:sz w:val="24"/>
          <w:szCs w:val="24"/>
        </w:rPr>
        <w:t>III</w:t>
      </w:r>
      <w:r w:rsidR="007A362D">
        <w:rPr>
          <w:b/>
          <w:sz w:val="24"/>
          <w:szCs w:val="24"/>
        </w:rPr>
        <w:t xml:space="preserve"> SKYRIUS</w:t>
      </w:r>
    </w:p>
    <w:p w:rsidR="00CD2D6B" w:rsidRDefault="008D2A8C" w:rsidP="00234BC4">
      <w:pPr>
        <w:jc w:val="center"/>
        <w:rPr>
          <w:b/>
          <w:sz w:val="24"/>
          <w:szCs w:val="24"/>
        </w:rPr>
      </w:pPr>
      <w:r w:rsidRPr="008D2A8C">
        <w:rPr>
          <w:b/>
          <w:sz w:val="24"/>
          <w:szCs w:val="24"/>
        </w:rPr>
        <w:t>ATSAKOMYBĖ IR KONTROLĖ</w:t>
      </w:r>
    </w:p>
    <w:p w:rsidR="008D2A8C" w:rsidRDefault="008D2A8C" w:rsidP="008D2A8C">
      <w:pPr>
        <w:ind w:left="426"/>
        <w:jc w:val="center"/>
        <w:rPr>
          <w:b/>
          <w:sz w:val="24"/>
          <w:szCs w:val="24"/>
        </w:rPr>
      </w:pPr>
    </w:p>
    <w:p w:rsidR="008D2A8C" w:rsidRPr="0032460A" w:rsidRDefault="008D2A8C" w:rsidP="00DC55A5">
      <w:pPr>
        <w:pStyle w:val="Sraopastraipa"/>
        <w:numPr>
          <w:ilvl w:val="0"/>
          <w:numId w:val="9"/>
        </w:numPr>
        <w:ind w:left="0" w:firstLine="851"/>
        <w:jc w:val="both"/>
        <w:rPr>
          <w:sz w:val="24"/>
          <w:szCs w:val="24"/>
        </w:rPr>
      </w:pPr>
      <w:r w:rsidRPr="0032460A">
        <w:rPr>
          <w:sz w:val="24"/>
          <w:szCs w:val="24"/>
        </w:rPr>
        <w:t xml:space="preserve">Už </w:t>
      </w:r>
      <w:r w:rsidR="00241E30" w:rsidRPr="005E5144">
        <w:rPr>
          <w:sz w:val="24"/>
          <w:szCs w:val="24"/>
        </w:rPr>
        <w:t xml:space="preserve">pirties paslaugų teikimo </w:t>
      </w:r>
      <w:r w:rsidR="00241E30">
        <w:rPr>
          <w:sz w:val="24"/>
          <w:szCs w:val="24"/>
        </w:rPr>
        <w:t>pagal T</w:t>
      </w:r>
      <w:r w:rsidR="00241E30" w:rsidRPr="005E5144">
        <w:rPr>
          <w:sz w:val="24"/>
          <w:szCs w:val="24"/>
        </w:rPr>
        <w:t>arif</w:t>
      </w:r>
      <w:r w:rsidR="00241E30">
        <w:rPr>
          <w:sz w:val="24"/>
          <w:szCs w:val="24"/>
        </w:rPr>
        <w:t>u</w:t>
      </w:r>
      <w:r w:rsidR="00241E30" w:rsidRPr="005E5144">
        <w:rPr>
          <w:sz w:val="24"/>
          <w:szCs w:val="24"/>
        </w:rPr>
        <w:t xml:space="preserve">s nuostolių </w:t>
      </w:r>
      <w:r w:rsidRPr="0032460A">
        <w:rPr>
          <w:sz w:val="24"/>
          <w:szCs w:val="24"/>
        </w:rPr>
        <w:t>ataskaitų pateikimą laiku ir nustatyta tvarka, jose esančių duomenų teisingumą atsako paslaugos teikėjas, surašęs ir patvirtinęs šias ataskaitas.</w:t>
      </w:r>
    </w:p>
    <w:p w:rsidR="00CB1E10" w:rsidRDefault="00CB1E10" w:rsidP="00DC55A5">
      <w:pPr>
        <w:pStyle w:val="Sraopastraipa"/>
        <w:numPr>
          <w:ilvl w:val="0"/>
          <w:numId w:val="9"/>
        </w:numPr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Už tvarkos aprašo vykdymą atsako </w:t>
      </w:r>
      <w:r w:rsidR="007A362D">
        <w:rPr>
          <w:sz w:val="24"/>
          <w:szCs w:val="24"/>
        </w:rPr>
        <w:t>S</w:t>
      </w:r>
      <w:r>
        <w:rPr>
          <w:sz w:val="24"/>
          <w:szCs w:val="24"/>
        </w:rPr>
        <w:t>avivaldybės</w:t>
      </w:r>
      <w:r w:rsidR="007A362D">
        <w:rPr>
          <w:sz w:val="24"/>
          <w:szCs w:val="24"/>
        </w:rPr>
        <w:t xml:space="preserve"> administracijos</w:t>
      </w:r>
      <w:r>
        <w:rPr>
          <w:sz w:val="24"/>
          <w:szCs w:val="24"/>
        </w:rPr>
        <w:t xml:space="preserve"> Ekonomikos ir turto valdymo ir Buhalterinės apskaitos skyriai</w:t>
      </w:r>
      <w:r w:rsidR="000472D0">
        <w:rPr>
          <w:sz w:val="24"/>
          <w:szCs w:val="24"/>
        </w:rPr>
        <w:t xml:space="preserve"> pagal atliekamas funkcijas</w:t>
      </w:r>
      <w:r>
        <w:rPr>
          <w:sz w:val="24"/>
          <w:szCs w:val="24"/>
        </w:rPr>
        <w:t>.</w:t>
      </w:r>
    </w:p>
    <w:p w:rsidR="00CB1E10" w:rsidRDefault="00CB1E10" w:rsidP="00CB1E10">
      <w:pPr>
        <w:ind w:left="426"/>
        <w:jc w:val="both"/>
        <w:rPr>
          <w:sz w:val="24"/>
          <w:szCs w:val="24"/>
        </w:rPr>
      </w:pPr>
    </w:p>
    <w:p w:rsidR="00CB1E10" w:rsidRDefault="00CB1E10" w:rsidP="00CB1E10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5F0AB1" w:rsidRDefault="005F0AB1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A14D6" w:rsidRDefault="009E05AD" w:rsidP="00241E30">
      <w:pPr>
        <w:ind w:left="6237"/>
        <w:rPr>
          <w:sz w:val="24"/>
          <w:szCs w:val="24"/>
        </w:rPr>
      </w:pPr>
      <w:r>
        <w:rPr>
          <w:sz w:val="24"/>
          <w:szCs w:val="24"/>
        </w:rPr>
        <w:lastRenderedPageBreak/>
        <w:t>N</w:t>
      </w:r>
      <w:r w:rsidR="00854BD1">
        <w:rPr>
          <w:sz w:val="24"/>
          <w:szCs w:val="24"/>
        </w:rPr>
        <w:t>uostolių, patirtų t</w:t>
      </w:r>
      <w:r w:rsidR="006A14D6">
        <w:rPr>
          <w:sz w:val="24"/>
          <w:szCs w:val="24"/>
        </w:rPr>
        <w:t>eikiant</w:t>
      </w:r>
    </w:p>
    <w:p w:rsidR="006A14D6" w:rsidRDefault="006A14D6" w:rsidP="00241E30">
      <w:pPr>
        <w:ind w:left="6237"/>
        <w:rPr>
          <w:sz w:val="24"/>
          <w:szCs w:val="24"/>
        </w:rPr>
      </w:pPr>
      <w:r>
        <w:rPr>
          <w:sz w:val="24"/>
          <w:szCs w:val="24"/>
        </w:rPr>
        <w:t>p</w:t>
      </w:r>
      <w:r w:rsidR="00854BD1">
        <w:rPr>
          <w:sz w:val="24"/>
          <w:szCs w:val="24"/>
        </w:rPr>
        <w:t>irties</w:t>
      </w:r>
      <w:r w:rsidR="00BE3D4B">
        <w:rPr>
          <w:sz w:val="24"/>
          <w:szCs w:val="24"/>
        </w:rPr>
        <w:t xml:space="preserve"> </w:t>
      </w:r>
      <w:r w:rsidR="00854BD1">
        <w:rPr>
          <w:sz w:val="24"/>
          <w:szCs w:val="24"/>
        </w:rPr>
        <w:t>paslaugas, kompensa</w:t>
      </w:r>
      <w:r>
        <w:rPr>
          <w:sz w:val="24"/>
          <w:szCs w:val="24"/>
        </w:rPr>
        <w:t xml:space="preserve">vimo </w:t>
      </w:r>
      <w:r w:rsidR="00854BD1">
        <w:rPr>
          <w:sz w:val="24"/>
          <w:szCs w:val="24"/>
        </w:rPr>
        <w:t>tvarkos aprašo</w:t>
      </w:r>
    </w:p>
    <w:p w:rsidR="00854BD1" w:rsidRDefault="00854BD1" w:rsidP="00241E30">
      <w:pPr>
        <w:ind w:left="6237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854BD1" w:rsidRDefault="00854BD1" w:rsidP="00CB1E10">
      <w:pPr>
        <w:ind w:left="426"/>
        <w:jc w:val="center"/>
        <w:rPr>
          <w:sz w:val="24"/>
          <w:szCs w:val="24"/>
        </w:rPr>
      </w:pPr>
    </w:p>
    <w:p w:rsidR="00854BD1" w:rsidRDefault="00854BD1" w:rsidP="00CB1E10">
      <w:pPr>
        <w:ind w:left="426"/>
        <w:jc w:val="center"/>
        <w:rPr>
          <w:sz w:val="24"/>
          <w:szCs w:val="24"/>
        </w:rPr>
      </w:pPr>
    </w:p>
    <w:p w:rsidR="00854BD1" w:rsidRDefault="00854BD1" w:rsidP="00CB1E10">
      <w:pPr>
        <w:ind w:left="426"/>
        <w:jc w:val="center"/>
        <w:rPr>
          <w:sz w:val="24"/>
          <w:szCs w:val="24"/>
        </w:rPr>
      </w:pPr>
    </w:p>
    <w:p w:rsidR="00854BD1" w:rsidRDefault="00854BD1" w:rsidP="00CB1E10">
      <w:pPr>
        <w:ind w:left="426"/>
        <w:jc w:val="center"/>
        <w:rPr>
          <w:sz w:val="24"/>
          <w:szCs w:val="24"/>
        </w:rPr>
      </w:pPr>
    </w:p>
    <w:p w:rsidR="000815E3" w:rsidRDefault="000815E3" w:rsidP="00CB1E10">
      <w:pPr>
        <w:ind w:left="426"/>
        <w:jc w:val="center"/>
        <w:rPr>
          <w:sz w:val="24"/>
          <w:szCs w:val="24"/>
        </w:rPr>
      </w:pPr>
    </w:p>
    <w:p w:rsidR="00854BD1" w:rsidRDefault="000815E3" w:rsidP="00CB1E10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0815E3" w:rsidRDefault="000815E3" w:rsidP="00CB1E10">
      <w:pPr>
        <w:ind w:left="426"/>
        <w:jc w:val="center"/>
        <w:rPr>
          <w:sz w:val="24"/>
          <w:szCs w:val="24"/>
        </w:rPr>
      </w:pPr>
      <w:r>
        <w:rPr>
          <w:sz w:val="24"/>
          <w:szCs w:val="24"/>
        </w:rPr>
        <w:t>(įmonės pavadinimas, kodas, adresas)</w:t>
      </w:r>
    </w:p>
    <w:p w:rsidR="000815E3" w:rsidRDefault="000815E3" w:rsidP="00CB1E10">
      <w:pPr>
        <w:ind w:left="426"/>
        <w:jc w:val="center"/>
        <w:rPr>
          <w:sz w:val="24"/>
          <w:szCs w:val="24"/>
        </w:rPr>
      </w:pPr>
    </w:p>
    <w:p w:rsidR="000815E3" w:rsidRDefault="000815E3" w:rsidP="00CB1E10">
      <w:pPr>
        <w:ind w:left="426"/>
        <w:jc w:val="center"/>
        <w:rPr>
          <w:sz w:val="24"/>
          <w:szCs w:val="24"/>
        </w:rPr>
      </w:pPr>
    </w:p>
    <w:p w:rsidR="000815E3" w:rsidRDefault="000815E3" w:rsidP="000815E3">
      <w:pPr>
        <w:ind w:left="426"/>
        <w:rPr>
          <w:sz w:val="24"/>
          <w:szCs w:val="24"/>
        </w:rPr>
      </w:pPr>
      <w:r>
        <w:rPr>
          <w:sz w:val="24"/>
          <w:szCs w:val="24"/>
        </w:rPr>
        <w:t>Panevėžio miesto savivaldybės administracijai</w:t>
      </w:r>
    </w:p>
    <w:p w:rsidR="000815E3" w:rsidRDefault="000815E3" w:rsidP="000815E3">
      <w:pPr>
        <w:ind w:left="426"/>
        <w:rPr>
          <w:sz w:val="24"/>
          <w:szCs w:val="24"/>
        </w:rPr>
      </w:pPr>
    </w:p>
    <w:p w:rsidR="000815E3" w:rsidRDefault="000815E3" w:rsidP="000815E3">
      <w:pPr>
        <w:ind w:left="426"/>
        <w:rPr>
          <w:sz w:val="24"/>
          <w:szCs w:val="24"/>
        </w:rPr>
      </w:pPr>
    </w:p>
    <w:p w:rsidR="000815E3" w:rsidRDefault="000815E3" w:rsidP="000815E3">
      <w:pPr>
        <w:ind w:left="426"/>
        <w:rPr>
          <w:sz w:val="24"/>
          <w:szCs w:val="24"/>
        </w:rPr>
      </w:pPr>
    </w:p>
    <w:p w:rsidR="000815E3" w:rsidRPr="000815E3" w:rsidRDefault="000815E3" w:rsidP="000815E3">
      <w:pPr>
        <w:ind w:left="426"/>
        <w:jc w:val="center"/>
        <w:rPr>
          <w:b/>
          <w:sz w:val="24"/>
          <w:szCs w:val="24"/>
        </w:rPr>
      </w:pPr>
      <w:r w:rsidRPr="000815E3">
        <w:rPr>
          <w:b/>
          <w:sz w:val="24"/>
          <w:szCs w:val="24"/>
        </w:rPr>
        <w:t xml:space="preserve">PIRTIES PASLAUGŲ TEIKIMO </w:t>
      </w:r>
      <w:r w:rsidR="00727FC4">
        <w:rPr>
          <w:b/>
          <w:sz w:val="24"/>
          <w:szCs w:val="24"/>
        </w:rPr>
        <w:t xml:space="preserve">PAGAL </w:t>
      </w:r>
      <w:r w:rsidRPr="000815E3">
        <w:rPr>
          <w:b/>
          <w:sz w:val="24"/>
          <w:szCs w:val="24"/>
        </w:rPr>
        <w:t>TARIF</w:t>
      </w:r>
      <w:r w:rsidR="00727FC4">
        <w:rPr>
          <w:b/>
          <w:sz w:val="24"/>
          <w:szCs w:val="24"/>
        </w:rPr>
        <w:t>U</w:t>
      </w:r>
      <w:r w:rsidRPr="000815E3">
        <w:rPr>
          <w:b/>
          <w:sz w:val="24"/>
          <w:szCs w:val="24"/>
        </w:rPr>
        <w:t>S NUOSTOLIŲ</w:t>
      </w:r>
    </w:p>
    <w:p w:rsidR="000815E3" w:rsidRPr="000815E3" w:rsidRDefault="0076499A" w:rsidP="000815E3">
      <w:pPr>
        <w:ind w:left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201__ M. ______________</w:t>
      </w:r>
      <w:r w:rsidR="000815E3" w:rsidRPr="000815E3">
        <w:rPr>
          <w:b/>
          <w:sz w:val="24"/>
          <w:szCs w:val="24"/>
        </w:rPr>
        <w:t xml:space="preserve"> MĖN.</w:t>
      </w: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  <w:r w:rsidRPr="000815E3">
        <w:rPr>
          <w:b/>
          <w:sz w:val="24"/>
          <w:szCs w:val="24"/>
        </w:rPr>
        <w:t>ATASKAITA</w:t>
      </w: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Ind w:w="426" w:type="dxa"/>
        <w:tblLook w:val="04A0" w:firstRow="1" w:lastRow="0" w:firstColumn="1" w:lastColumn="0" w:noHBand="0" w:noVBand="1"/>
      </w:tblPr>
      <w:tblGrid>
        <w:gridCol w:w="3963"/>
        <w:gridCol w:w="2552"/>
        <w:gridCol w:w="2404"/>
      </w:tblGrid>
      <w:tr w:rsidR="004745F6" w:rsidTr="004745F6">
        <w:tc>
          <w:tcPr>
            <w:tcW w:w="3963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:rsidR="004745F6" w:rsidRPr="004745F6" w:rsidRDefault="004745F6" w:rsidP="000815E3">
            <w:pPr>
              <w:jc w:val="center"/>
              <w:rPr>
                <w:sz w:val="24"/>
                <w:szCs w:val="24"/>
              </w:rPr>
            </w:pPr>
            <w:r w:rsidRPr="004745F6">
              <w:rPr>
                <w:sz w:val="24"/>
                <w:szCs w:val="24"/>
              </w:rPr>
              <w:t>Pirties paslaugų gavėjai</w:t>
            </w:r>
          </w:p>
        </w:tc>
      </w:tr>
      <w:tr w:rsidR="004745F6" w:rsidTr="004745F6">
        <w:tc>
          <w:tcPr>
            <w:tcW w:w="3963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45F6" w:rsidRPr="004745F6" w:rsidRDefault="004745F6" w:rsidP="000815E3">
            <w:pPr>
              <w:jc w:val="center"/>
              <w:rPr>
                <w:sz w:val="24"/>
                <w:szCs w:val="24"/>
              </w:rPr>
            </w:pPr>
            <w:r w:rsidRPr="004745F6">
              <w:rPr>
                <w:sz w:val="24"/>
                <w:szCs w:val="24"/>
              </w:rPr>
              <w:t>Suaugusieji</w:t>
            </w:r>
          </w:p>
        </w:tc>
        <w:tc>
          <w:tcPr>
            <w:tcW w:w="2404" w:type="dxa"/>
          </w:tcPr>
          <w:p w:rsidR="004745F6" w:rsidRPr="004745F6" w:rsidRDefault="004745F6" w:rsidP="000815E3">
            <w:pPr>
              <w:jc w:val="center"/>
              <w:rPr>
                <w:sz w:val="24"/>
                <w:szCs w:val="24"/>
              </w:rPr>
            </w:pPr>
            <w:r w:rsidRPr="004745F6">
              <w:rPr>
                <w:sz w:val="24"/>
                <w:szCs w:val="24"/>
              </w:rPr>
              <w:t>Vaikai iki 12 metų</w:t>
            </w:r>
          </w:p>
        </w:tc>
      </w:tr>
      <w:tr w:rsidR="004745F6" w:rsidTr="004745F6">
        <w:tc>
          <w:tcPr>
            <w:tcW w:w="3963" w:type="dxa"/>
          </w:tcPr>
          <w:p w:rsidR="00151DDE" w:rsidRPr="004745F6" w:rsidRDefault="004745F6" w:rsidP="00522A43">
            <w:pPr>
              <w:rPr>
                <w:sz w:val="24"/>
                <w:szCs w:val="24"/>
              </w:rPr>
            </w:pPr>
            <w:r w:rsidRPr="004745F6">
              <w:rPr>
                <w:sz w:val="24"/>
                <w:szCs w:val="24"/>
              </w:rPr>
              <w:t>Lankytojų skaičius</w:t>
            </w:r>
            <w:r w:rsidR="00522A43" w:rsidRPr="004745F6">
              <w:rPr>
                <w:sz w:val="24"/>
                <w:szCs w:val="24"/>
              </w:rPr>
              <w:t xml:space="preserve"> </w:t>
            </w:r>
            <w:r w:rsidRPr="004745F6"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 (</w:t>
            </w:r>
            <w:r w:rsidRPr="004745F6">
              <w:rPr>
                <w:sz w:val="24"/>
                <w:szCs w:val="24"/>
              </w:rPr>
              <w:t>vnt.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5F6" w:rsidTr="004745F6">
        <w:tc>
          <w:tcPr>
            <w:tcW w:w="3963" w:type="dxa"/>
          </w:tcPr>
          <w:p w:rsidR="004745F6" w:rsidRPr="004745F6" w:rsidRDefault="004745F6" w:rsidP="004745F6">
            <w:pPr>
              <w:rPr>
                <w:sz w:val="24"/>
                <w:szCs w:val="24"/>
              </w:rPr>
            </w:pPr>
            <w:r w:rsidRPr="004745F6">
              <w:rPr>
                <w:sz w:val="24"/>
                <w:szCs w:val="24"/>
              </w:rPr>
              <w:t>Nustatyta bazinė pirties paslaugų kaina</w:t>
            </w:r>
            <w:r>
              <w:rPr>
                <w:sz w:val="24"/>
                <w:szCs w:val="24"/>
              </w:rPr>
              <w:t xml:space="preserve"> </w:t>
            </w:r>
            <w:r w:rsidRPr="004745F6">
              <w:rPr>
                <w:b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 (Eur</w:t>
            </w:r>
            <w:r w:rsidR="00522A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/</w:t>
            </w:r>
            <w:r w:rsidR="00522A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val.)</w:t>
            </w:r>
          </w:p>
        </w:tc>
        <w:tc>
          <w:tcPr>
            <w:tcW w:w="2552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5F6" w:rsidTr="004745F6">
        <w:tc>
          <w:tcPr>
            <w:tcW w:w="3963" w:type="dxa"/>
          </w:tcPr>
          <w:p w:rsidR="004745F6" w:rsidRPr="004745F6" w:rsidRDefault="004745F6" w:rsidP="004745F6">
            <w:pPr>
              <w:rPr>
                <w:sz w:val="24"/>
                <w:szCs w:val="24"/>
              </w:rPr>
            </w:pPr>
            <w:r w:rsidRPr="004745F6">
              <w:rPr>
                <w:sz w:val="24"/>
                <w:szCs w:val="24"/>
              </w:rPr>
              <w:t xml:space="preserve">Patvirtintas pirties paslaugų tarifas </w:t>
            </w:r>
            <w:r w:rsidRPr="004745F6">
              <w:rPr>
                <w:b/>
                <w:sz w:val="24"/>
                <w:szCs w:val="24"/>
              </w:rPr>
              <w:t>T</w:t>
            </w:r>
            <w:r w:rsidRPr="004745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745F6">
              <w:rPr>
                <w:sz w:val="24"/>
                <w:szCs w:val="24"/>
              </w:rPr>
              <w:t>Eur</w:t>
            </w:r>
            <w:r w:rsidR="00522A43">
              <w:rPr>
                <w:sz w:val="24"/>
                <w:szCs w:val="24"/>
              </w:rPr>
              <w:t xml:space="preserve"> </w:t>
            </w:r>
            <w:r w:rsidRPr="004745F6">
              <w:rPr>
                <w:sz w:val="24"/>
                <w:szCs w:val="24"/>
              </w:rPr>
              <w:t>/</w:t>
            </w:r>
            <w:r w:rsidR="00522A43">
              <w:rPr>
                <w:sz w:val="24"/>
                <w:szCs w:val="24"/>
              </w:rPr>
              <w:t xml:space="preserve"> </w:t>
            </w:r>
            <w:r w:rsidRPr="004745F6">
              <w:rPr>
                <w:sz w:val="24"/>
                <w:szCs w:val="24"/>
              </w:rPr>
              <w:t>val.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5F6" w:rsidTr="004745F6">
        <w:tc>
          <w:tcPr>
            <w:tcW w:w="3963" w:type="dxa"/>
          </w:tcPr>
          <w:p w:rsidR="004745F6" w:rsidRPr="004745F6" w:rsidRDefault="004745F6" w:rsidP="004745F6">
            <w:pPr>
              <w:rPr>
                <w:sz w:val="24"/>
                <w:szCs w:val="24"/>
              </w:rPr>
            </w:pPr>
            <w:r w:rsidRPr="004745F6">
              <w:rPr>
                <w:sz w:val="24"/>
                <w:szCs w:val="24"/>
              </w:rPr>
              <w:t>Gauta pajamų už pirties paslaugas (Eur)</w:t>
            </w:r>
          </w:p>
        </w:tc>
        <w:tc>
          <w:tcPr>
            <w:tcW w:w="2552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5F6" w:rsidTr="004745F6">
        <w:tc>
          <w:tcPr>
            <w:tcW w:w="3963" w:type="dxa"/>
          </w:tcPr>
          <w:p w:rsidR="004745F6" w:rsidRPr="004745F6" w:rsidRDefault="004745F6" w:rsidP="004745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Pirties nuostolių kompensacijos dydis </w:t>
            </w:r>
            <w:r w:rsidRPr="004745F6">
              <w:rPr>
                <w:b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 (Eur)</w:t>
            </w:r>
          </w:p>
        </w:tc>
        <w:tc>
          <w:tcPr>
            <w:tcW w:w="2552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4" w:type="dxa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45F6" w:rsidTr="004745F6">
        <w:tc>
          <w:tcPr>
            <w:tcW w:w="3963" w:type="dxa"/>
          </w:tcPr>
          <w:p w:rsidR="00407A70" w:rsidRDefault="00407A70" w:rsidP="00081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 VISO</w:t>
            </w:r>
          </w:p>
          <w:p w:rsidR="00407A70" w:rsidRPr="00407A70" w:rsidRDefault="00407A70" w:rsidP="000815E3">
            <w:pPr>
              <w:jc w:val="center"/>
              <w:rPr>
                <w:b/>
                <w:sz w:val="24"/>
                <w:szCs w:val="24"/>
              </w:rPr>
            </w:pPr>
            <w:r w:rsidRPr="00407A70">
              <w:rPr>
                <w:b/>
                <w:sz w:val="24"/>
                <w:szCs w:val="24"/>
              </w:rPr>
              <w:t xml:space="preserve">K </w:t>
            </w:r>
            <w:r w:rsidRPr="00407A70">
              <w:rPr>
                <w:b/>
                <w:sz w:val="24"/>
                <w:szCs w:val="24"/>
                <w:lang w:val="en-US"/>
              </w:rPr>
              <w:t>= (B</w:t>
            </w:r>
            <w:r w:rsidRPr="00407A70">
              <w:rPr>
                <w:b/>
                <w:sz w:val="24"/>
                <w:szCs w:val="24"/>
                <w:vertAlign w:val="subscript"/>
                <w:lang w:val="en-US"/>
              </w:rPr>
              <w:t xml:space="preserve">S  </w:t>
            </w:r>
            <w:r w:rsidRPr="00407A70">
              <w:rPr>
                <w:b/>
                <w:sz w:val="24"/>
                <w:szCs w:val="24"/>
                <w:lang w:val="en-US"/>
              </w:rPr>
              <w:t>- T</w:t>
            </w:r>
            <w:r w:rsidRPr="00407A70">
              <w:rPr>
                <w:b/>
                <w:sz w:val="24"/>
                <w:szCs w:val="24"/>
                <w:vertAlign w:val="subscript"/>
                <w:lang w:val="en-US"/>
              </w:rPr>
              <w:t>S</w:t>
            </w:r>
            <w:r w:rsidRPr="00407A70">
              <w:rPr>
                <w:b/>
                <w:sz w:val="24"/>
                <w:szCs w:val="24"/>
                <w:lang w:val="en-US"/>
              </w:rPr>
              <w:t>) x L</w:t>
            </w:r>
            <w:r w:rsidRPr="00407A70">
              <w:rPr>
                <w:b/>
                <w:sz w:val="24"/>
                <w:szCs w:val="24"/>
                <w:vertAlign w:val="subscript"/>
                <w:lang w:val="en-US"/>
              </w:rPr>
              <w:t xml:space="preserve">S </w:t>
            </w:r>
            <w:r w:rsidRPr="00407A70">
              <w:rPr>
                <w:b/>
                <w:sz w:val="28"/>
                <w:szCs w:val="28"/>
                <w:vertAlign w:val="subscript"/>
                <w:lang w:val="en-US"/>
              </w:rPr>
              <w:t xml:space="preserve"> +</w:t>
            </w:r>
            <w:r w:rsidRPr="00407A70">
              <w:rPr>
                <w:b/>
                <w:sz w:val="24"/>
                <w:szCs w:val="24"/>
                <w:vertAlign w:val="subscript"/>
                <w:lang w:val="en-US"/>
              </w:rPr>
              <w:t xml:space="preserve">  </w:t>
            </w:r>
            <w:r w:rsidRPr="00407A70">
              <w:rPr>
                <w:b/>
                <w:sz w:val="24"/>
                <w:szCs w:val="24"/>
                <w:lang w:val="en-US"/>
              </w:rPr>
              <w:t>(B</w:t>
            </w:r>
            <w:r w:rsidRPr="00407A70">
              <w:rPr>
                <w:b/>
                <w:sz w:val="24"/>
                <w:szCs w:val="24"/>
                <w:vertAlign w:val="subscript"/>
                <w:lang w:val="en-US"/>
              </w:rPr>
              <w:t xml:space="preserve">V </w:t>
            </w:r>
            <w:r w:rsidRPr="00407A70">
              <w:rPr>
                <w:b/>
                <w:sz w:val="24"/>
                <w:szCs w:val="24"/>
                <w:lang w:val="en-US"/>
              </w:rPr>
              <w:t>- T</w:t>
            </w:r>
            <w:r w:rsidRPr="00407A70">
              <w:rPr>
                <w:b/>
                <w:sz w:val="24"/>
                <w:szCs w:val="24"/>
                <w:vertAlign w:val="subscript"/>
                <w:lang w:val="en-US"/>
              </w:rPr>
              <w:t>V</w:t>
            </w:r>
            <w:r w:rsidRPr="00407A70">
              <w:rPr>
                <w:b/>
                <w:sz w:val="24"/>
                <w:szCs w:val="24"/>
                <w:lang w:val="en-US"/>
              </w:rPr>
              <w:t>) x L</w:t>
            </w:r>
            <w:r w:rsidRPr="00407A70">
              <w:rPr>
                <w:b/>
                <w:sz w:val="24"/>
                <w:szCs w:val="24"/>
                <w:vertAlign w:val="subscript"/>
                <w:lang w:val="en-US"/>
              </w:rPr>
              <w:t>V</w:t>
            </w:r>
          </w:p>
          <w:p w:rsidR="004745F6" w:rsidRPr="00407A70" w:rsidRDefault="00407A70" w:rsidP="00407A70">
            <w:pPr>
              <w:jc w:val="center"/>
              <w:rPr>
                <w:sz w:val="24"/>
                <w:szCs w:val="24"/>
              </w:rPr>
            </w:pPr>
            <w:r w:rsidRPr="00407A70">
              <w:rPr>
                <w:sz w:val="24"/>
                <w:szCs w:val="24"/>
              </w:rPr>
              <w:t>(Eur)</w:t>
            </w:r>
          </w:p>
          <w:p w:rsidR="00407A70" w:rsidRPr="00407A70" w:rsidRDefault="00407A70" w:rsidP="00407A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56" w:type="dxa"/>
            <w:gridSpan w:val="2"/>
          </w:tcPr>
          <w:p w:rsidR="004745F6" w:rsidRDefault="004745F6" w:rsidP="000815E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p w:rsidR="000815E3" w:rsidRDefault="000815E3" w:rsidP="000815E3">
      <w:pPr>
        <w:ind w:left="426"/>
        <w:jc w:val="center"/>
        <w:rPr>
          <w:b/>
          <w:sz w:val="24"/>
          <w:szCs w:val="24"/>
        </w:rPr>
      </w:pPr>
    </w:p>
    <w:p w:rsidR="000815E3" w:rsidRDefault="000815E3" w:rsidP="000815E3">
      <w:pPr>
        <w:ind w:left="426"/>
        <w:jc w:val="both"/>
        <w:rPr>
          <w:sz w:val="24"/>
          <w:szCs w:val="24"/>
        </w:rPr>
      </w:pPr>
      <w:r w:rsidRPr="000815E3">
        <w:rPr>
          <w:sz w:val="24"/>
          <w:szCs w:val="24"/>
        </w:rPr>
        <w:t xml:space="preserve">Įmonės vadovas </w:t>
      </w:r>
      <w:r>
        <w:rPr>
          <w:sz w:val="24"/>
          <w:szCs w:val="24"/>
        </w:rPr>
        <w:t xml:space="preserve">    </w:t>
      </w:r>
      <w:r w:rsidR="005F0AB1">
        <w:rPr>
          <w:sz w:val="24"/>
          <w:szCs w:val="24"/>
        </w:rPr>
        <w:t xml:space="preserve">                              (P</w:t>
      </w:r>
      <w:r>
        <w:rPr>
          <w:sz w:val="24"/>
          <w:szCs w:val="24"/>
        </w:rPr>
        <w:t>arašas)                               (Vardas ir pavardė)</w:t>
      </w:r>
    </w:p>
    <w:p w:rsidR="000815E3" w:rsidRDefault="000815E3" w:rsidP="000815E3">
      <w:pPr>
        <w:pStyle w:val="Sraopastraip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V.)</w:t>
      </w:r>
    </w:p>
    <w:p w:rsidR="000815E3" w:rsidRDefault="000815E3" w:rsidP="0008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0815E3" w:rsidRDefault="000815E3" w:rsidP="000815E3">
      <w:pPr>
        <w:jc w:val="both"/>
        <w:rPr>
          <w:sz w:val="24"/>
          <w:szCs w:val="24"/>
        </w:rPr>
      </w:pPr>
    </w:p>
    <w:p w:rsidR="000815E3" w:rsidRDefault="000815E3" w:rsidP="0008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Įmonės vyriausiasis</w:t>
      </w:r>
    </w:p>
    <w:p w:rsidR="000815E3" w:rsidRDefault="000815E3" w:rsidP="000815E3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finansininkas   </w:t>
      </w:r>
      <w:r w:rsidR="005F0AB1">
        <w:rPr>
          <w:sz w:val="24"/>
          <w:szCs w:val="24"/>
        </w:rPr>
        <w:t xml:space="preserve">                              (P</w:t>
      </w:r>
      <w:r>
        <w:rPr>
          <w:sz w:val="24"/>
          <w:szCs w:val="24"/>
        </w:rPr>
        <w:t>arašas)                                 (Vardas ir pavardė)</w:t>
      </w:r>
    </w:p>
    <w:p w:rsidR="000815E3" w:rsidRDefault="000815E3" w:rsidP="000815E3">
      <w:pPr>
        <w:pStyle w:val="Sraopastraip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V.)</w:t>
      </w:r>
    </w:p>
    <w:p w:rsidR="000815E3" w:rsidRPr="000815E3" w:rsidRDefault="000815E3" w:rsidP="000815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0815E3" w:rsidRPr="000815E3" w:rsidSect="008A1269">
      <w:pgSz w:w="11907" w:h="16840" w:code="9"/>
      <w:pgMar w:top="1134" w:right="851" w:bottom="1134" w:left="1701" w:header="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850" w:rsidRDefault="00D37850" w:rsidP="00E00AFD">
      <w:r>
        <w:separator/>
      </w:r>
    </w:p>
  </w:endnote>
  <w:endnote w:type="continuationSeparator" w:id="0">
    <w:p w:rsidR="00D37850" w:rsidRDefault="00D37850" w:rsidP="00E0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850" w:rsidRDefault="00D37850" w:rsidP="00E00AFD">
      <w:r>
        <w:separator/>
      </w:r>
    </w:p>
  </w:footnote>
  <w:footnote w:type="continuationSeparator" w:id="0">
    <w:p w:rsidR="00D37850" w:rsidRDefault="00D37850" w:rsidP="00E00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31B5"/>
    <w:multiLevelType w:val="hybridMultilevel"/>
    <w:tmpl w:val="A6D4B518"/>
    <w:lvl w:ilvl="0" w:tplc="F99EBD0A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3AF4"/>
    <w:multiLevelType w:val="hybridMultilevel"/>
    <w:tmpl w:val="DC9494AC"/>
    <w:lvl w:ilvl="0" w:tplc="59CAF88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4A7471"/>
    <w:multiLevelType w:val="hybridMultilevel"/>
    <w:tmpl w:val="60F85D62"/>
    <w:lvl w:ilvl="0" w:tplc="1D8E4610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DBA15E4"/>
    <w:multiLevelType w:val="hybridMultilevel"/>
    <w:tmpl w:val="26B2D43E"/>
    <w:lvl w:ilvl="0" w:tplc="FE6ABC74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D3E6299"/>
    <w:multiLevelType w:val="hybridMultilevel"/>
    <w:tmpl w:val="1B3415D8"/>
    <w:lvl w:ilvl="0" w:tplc="4B9C23F6">
      <w:start w:val="1"/>
      <w:numFmt w:val="upperLetter"/>
      <w:lvlText w:val="(%1."/>
      <w:lvlJc w:val="left"/>
      <w:pPr>
        <w:ind w:left="19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6" w:hanging="360"/>
      </w:pPr>
    </w:lvl>
    <w:lvl w:ilvl="2" w:tplc="0427001B" w:tentative="1">
      <w:start w:val="1"/>
      <w:numFmt w:val="lowerRoman"/>
      <w:lvlText w:val="%3."/>
      <w:lvlJc w:val="right"/>
      <w:pPr>
        <w:ind w:left="3426" w:hanging="180"/>
      </w:pPr>
    </w:lvl>
    <w:lvl w:ilvl="3" w:tplc="0427000F" w:tentative="1">
      <w:start w:val="1"/>
      <w:numFmt w:val="decimal"/>
      <w:lvlText w:val="%4."/>
      <w:lvlJc w:val="left"/>
      <w:pPr>
        <w:ind w:left="4146" w:hanging="360"/>
      </w:pPr>
    </w:lvl>
    <w:lvl w:ilvl="4" w:tplc="04270019" w:tentative="1">
      <w:start w:val="1"/>
      <w:numFmt w:val="lowerLetter"/>
      <w:lvlText w:val="%5."/>
      <w:lvlJc w:val="left"/>
      <w:pPr>
        <w:ind w:left="4866" w:hanging="360"/>
      </w:pPr>
    </w:lvl>
    <w:lvl w:ilvl="5" w:tplc="0427001B" w:tentative="1">
      <w:start w:val="1"/>
      <w:numFmt w:val="lowerRoman"/>
      <w:lvlText w:val="%6."/>
      <w:lvlJc w:val="right"/>
      <w:pPr>
        <w:ind w:left="5586" w:hanging="180"/>
      </w:pPr>
    </w:lvl>
    <w:lvl w:ilvl="6" w:tplc="0427000F" w:tentative="1">
      <w:start w:val="1"/>
      <w:numFmt w:val="decimal"/>
      <w:lvlText w:val="%7."/>
      <w:lvlJc w:val="left"/>
      <w:pPr>
        <w:ind w:left="6306" w:hanging="360"/>
      </w:pPr>
    </w:lvl>
    <w:lvl w:ilvl="7" w:tplc="04270019" w:tentative="1">
      <w:start w:val="1"/>
      <w:numFmt w:val="lowerLetter"/>
      <w:lvlText w:val="%8."/>
      <w:lvlJc w:val="left"/>
      <w:pPr>
        <w:ind w:left="7026" w:hanging="360"/>
      </w:pPr>
    </w:lvl>
    <w:lvl w:ilvl="8" w:tplc="0427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5" w15:restartNumberingAfterBreak="0">
    <w:nsid w:val="5836655F"/>
    <w:multiLevelType w:val="hybridMultilevel"/>
    <w:tmpl w:val="17F699FA"/>
    <w:lvl w:ilvl="0" w:tplc="7B607070">
      <w:start w:val="4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26" w:hanging="360"/>
      </w:pPr>
    </w:lvl>
    <w:lvl w:ilvl="2" w:tplc="0427001B" w:tentative="1">
      <w:start w:val="1"/>
      <w:numFmt w:val="lowerRoman"/>
      <w:lvlText w:val="%3."/>
      <w:lvlJc w:val="right"/>
      <w:pPr>
        <w:ind w:left="2946" w:hanging="180"/>
      </w:pPr>
    </w:lvl>
    <w:lvl w:ilvl="3" w:tplc="0427000F" w:tentative="1">
      <w:start w:val="1"/>
      <w:numFmt w:val="decimal"/>
      <w:lvlText w:val="%4."/>
      <w:lvlJc w:val="left"/>
      <w:pPr>
        <w:ind w:left="3666" w:hanging="360"/>
      </w:pPr>
    </w:lvl>
    <w:lvl w:ilvl="4" w:tplc="04270019" w:tentative="1">
      <w:start w:val="1"/>
      <w:numFmt w:val="lowerLetter"/>
      <w:lvlText w:val="%5."/>
      <w:lvlJc w:val="left"/>
      <w:pPr>
        <w:ind w:left="4386" w:hanging="360"/>
      </w:pPr>
    </w:lvl>
    <w:lvl w:ilvl="5" w:tplc="0427001B" w:tentative="1">
      <w:start w:val="1"/>
      <w:numFmt w:val="lowerRoman"/>
      <w:lvlText w:val="%6."/>
      <w:lvlJc w:val="right"/>
      <w:pPr>
        <w:ind w:left="5106" w:hanging="180"/>
      </w:pPr>
    </w:lvl>
    <w:lvl w:ilvl="6" w:tplc="0427000F" w:tentative="1">
      <w:start w:val="1"/>
      <w:numFmt w:val="decimal"/>
      <w:lvlText w:val="%7."/>
      <w:lvlJc w:val="left"/>
      <w:pPr>
        <w:ind w:left="5826" w:hanging="360"/>
      </w:pPr>
    </w:lvl>
    <w:lvl w:ilvl="7" w:tplc="04270019" w:tentative="1">
      <w:start w:val="1"/>
      <w:numFmt w:val="lowerLetter"/>
      <w:lvlText w:val="%8."/>
      <w:lvlJc w:val="left"/>
      <w:pPr>
        <w:ind w:left="6546" w:hanging="360"/>
      </w:pPr>
    </w:lvl>
    <w:lvl w:ilvl="8" w:tplc="0427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5DCB7AD0"/>
    <w:multiLevelType w:val="hybridMultilevel"/>
    <w:tmpl w:val="BC767536"/>
    <w:lvl w:ilvl="0" w:tplc="BF8E503E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CFF44C1"/>
    <w:multiLevelType w:val="hybridMultilevel"/>
    <w:tmpl w:val="1B3415D8"/>
    <w:lvl w:ilvl="0" w:tplc="4B9C23F6">
      <w:start w:val="1"/>
      <w:numFmt w:val="upperLetter"/>
      <w:lvlText w:val="(%1."/>
      <w:lvlJc w:val="left"/>
      <w:pPr>
        <w:ind w:left="19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706" w:hanging="360"/>
      </w:pPr>
    </w:lvl>
    <w:lvl w:ilvl="2" w:tplc="0427001B" w:tentative="1">
      <w:start w:val="1"/>
      <w:numFmt w:val="lowerRoman"/>
      <w:lvlText w:val="%3."/>
      <w:lvlJc w:val="right"/>
      <w:pPr>
        <w:ind w:left="3426" w:hanging="180"/>
      </w:pPr>
    </w:lvl>
    <w:lvl w:ilvl="3" w:tplc="0427000F" w:tentative="1">
      <w:start w:val="1"/>
      <w:numFmt w:val="decimal"/>
      <w:lvlText w:val="%4."/>
      <w:lvlJc w:val="left"/>
      <w:pPr>
        <w:ind w:left="4146" w:hanging="360"/>
      </w:pPr>
    </w:lvl>
    <w:lvl w:ilvl="4" w:tplc="04270019" w:tentative="1">
      <w:start w:val="1"/>
      <w:numFmt w:val="lowerLetter"/>
      <w:lvlText w:val="%5."/>
      <w:lvlJc w:val="left"/>
      <w:pPr>
        <w:ind w:left="4866" w:hanging="360"/>
      </w:pPr>
    </w:lvl>
    <w:lvl w:ilvl="5" w:tplc="0427001B" w:tentative="1">
      <w:start w:val="1"/>
      <w:numFmt w:val="lowerRoman"/>
      <w:lvlText w:val="%6."/>
      <w:lvlJc w:val="right"/>
      <w:pPr>
        <w:ind w:left="5586" w:hanging="180"/>
      </w:pPr>
    </w:lvl>
    <w:lvl w:ilvl="6" w:tplc="0427000F" w:tentative="1">
      <w:start w:val="1"/>
      <w:numFmt w:val="decimal"/>
      <w:lvlText w:val="%7."/>
      <w:lvlJc w:val="left"/>
      <w:pPr>
        <w:ind w:left="6306" w:hanging="360"/>
      </w:pPr>
    </w:lvl>
    <w:lvl w:ilvl="7" w:tplc="04270019" w:tentative="1">
      <w:start w:val="1"/>
      <w:numFmt w:val="lowerLetter"/>
      <w:lvlText w:val="%8."/>
      <w:lvlJc w:val="left"/>
      <w:pPr>
        <w:ind w:left="7026" w:hanging="360"/>
      </w:pPr>
    </w:lvl>
    <w:lvl w:ilvl="8" w:tplc="0427001B" w:tentative="1">
      <w:start w:val="1"/>
      <w:numFmt w:val="lowerRoman"/>
      <w:lvlText w:val="%9."/>
      <w:lvlJc w:val="right"/>
      <w:pPr>
        <w:ind w:left="7746" w:hanging="180"/>
      </w:pPr>
    </w:lvl>
  </w:abstractNum>
  <w:abstractNum w:abstractNumId="8" w15:restartNumberingAfterBreak="0">
    <w:nsid w:val="77A96272"/>
    <w:multiLevelType w:val="hybridMultilevel"/>
    <w:tmpl w:val="94A87E42"/>
    <w:lvl w:ilvl="0" w:tplc="301AB2E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3C020E"/>
    <w:multiLevelType w:val="hybridMultilevel"/>
    <w:tmpl w:val="FE8CEE22"/>
    <w:lvl w:ilvl="0" w:tplc="FFF0561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D5"/>
    <w:rsid w:val="000472D0"/>
    <w:rsid w:val="000815E3"/>
    <w:rsid w:val="000E3404"/>
    <w:rsid w:val="00104193"/>
    <w:rsid w:val="00116B46"/>
    <w:rsid w:val="00151DDE"/>
    <w:rsid w:val="00197424"/>
    <w:rsid w:val="002039C1"/>
    <w:rsid w:val="00234BC4"/>
    <w:rsid w:val="00241E30"/>
    <w:rsid w:val="00293F6F"/>
    <w:rsid w:val="00297436"/>
    <w:rsid w:val="002A0AD2"/>
    <w:rsid w:val="0032460A"/>
    <w:rsid w:val="00327377"/>
    <w:rsid w:val="0033766F"/>
    <w:rsid w:val="00353C13"/>
    <w:rsid w:val="003541EE"/>
    <w:rsid w:val="003B37D5"/>
    <w:rsid w:val="003C2DD5"/>
    <w:rsid w:val="003E52C0"/>
    <w:rsid w:val="00407716"/>
    <w:rsid w:val="00407A70"/>
    <w:rsid w:val="004745F6"/>
    <w:rsid w:val="004C0B03"/>
    <w:rsid w:val="004F54B5"/>
    <w:rsid w:val="00522A43"/>
    <w:rsid w:val="005D053C"/>
    <w:rsid w:val="005E5144"/>
    <w:rsid w:val="005F0AB1"/>
    <w:rsid w:val="00677AB3"/>
    <w:rsid w:val="006A14D6"/>
    <w:rsid w:val="0071208D"/>
    <w:rsid w:val="00727FC4"/>
    <w:rsid w:val="00737F0A"/>
    <w:rsid w:val="00755C9A"/>
    <w:rsid w:val="0076499A"/>
    <w:rsid w:val="0078498E"/>
    <w:rsid w:val="007A362D"/>
    <w:rsid w:val="007E7F01"/>
    <w:rsid w:val="00854BD1"/>
    <w:rsid w:val="0086660E"/>
    <w:rsid w:val="008A1269"/>
    <w:rsid w:val="008A19A8"/>
    <w:rsid w:val="008D2A8C"/>
    <w:rsid w:val="009647FC"/>
    <w:rsid w:val="009E04A9"/>
    <w:rsid w:val="009E05AD"/>
    <w:rsid w:val="009E7D58"/>
    <w:rsid w:val="009F10EE"/>
    <w:rsid w:val="00AF590D"/>
    <w:rsid w:val="00B078F0"/>
    <w:rsid w:val="00B85073"/>
    <w:rsid w:val="00BA7D51"/>
    <w:rsid w:val="00BE3D4B"/>
    <w:rsid w:val="00BE61F1"/>
    <w:rsid w:val="00CA301C"/>
    <w:rsid w:val="00CB1E10"/>
    <w:rsid w:val="00CD2D6B"/>
    <w:rsid w:val="00D37850"/>
    <w:rsid w:val="00D85C42"/>
    <w:rsid w:val="00DC55A5"/>
    <w:rsid w:val="00DE7B75"/>
    <w:rsid w:val="00DF2BCF"/>
    <w:rsid w:val="00E00AFD"/>
    <w:rsid w:val="00E069F1"/>
    <w:rsid w:val="00E73DC8"/>
    <w:rsid w:val="00FA0EA9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F30D-73B8-4048-806E-73959F3E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lang w:val="lt-LT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C2DD5"/>
    <w:pPr>
      <w:jc w:val="left"/>
    </w:pPr>
    <w:rPr>
      <w:rFonts w:eastAsia="Times New Roman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3C2DD5"/>
    <w:pPr>
      <w:jc w:val="center"/>
    </w:pPr>
    <w:rPr>
      <w:b/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C2DD5"/>
    <w:rPr>
      <w:rFonts w:eastAsia="Times New Roman"/>
      <w:b/>
    </w:rPr>
  </w:style>
  <w:style w:type="paragraph" w:styleId="Sraopastraipa">
    <w:name w:val="List Paragraph"/>
    <w:basedOn w:val="prastasis"/>
    <w:uiPriority w:val="34"/>
    <w:qFormat/>
    <w:rsid w:val="0071208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00AF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AFD"/>
    <w:rPr>
      <w:rFonts w:eastAsia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E00AF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AFD"/>
    <w:rPr>
      <w:rFonts w:eastAsia="Times New Roman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04A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04A9"/>
    <w:rPr>
      <w:rFonts w:ascii="Segoe UI" w:eastAsia="Times New Roman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474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3</Pages>
  <Words>2766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Servienė</dc:creator>
  <cp:keywords/>
  <dc:description/>
  <cp:lastModifiedBy>Agnė Valužytė</cp:lastModifiedBy>
  <cp:revision>44</cp:revision>
  <cp:lastPrinted>2016-06-14T12:52:00Z</cp:lastPrinted>
  <dcterms:created xsi:type="dcterms:W3CDTF">2016-06-13T07:00:00Z</dcterms:created>
  <dcterms:modified xsi:type="dcterms:W3CDTF">2016-06-15T06:09:00Z</dcterms:modified>
</cp:coreProperties>
</file>