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B59" w:rsidRPr="00486ACB" w:rsidRDefault="004C6B59" w:rsidP="004C6B59">
      <w:pPr>
        <w:ind w:left="5103"/>
        <w:rPr>
          <w:sz w:val="24"/>
          <w:szCs w:val="24"/>
        </w:rPr>
      </w:pPr>
      <w:r w:rsidRPr="00486ACB">
        <w:rPr>
          <w:sz w:val="24"/>
          <w:szCs w:val="24"/>
        </w:rPr>
        <w:t>Panevėžio miesto savivaldybės tarybos</w:t>
      </w:r>
    </w:p>
    <w:p w:rsidR="004C6B59" w:rsidRPr="00486ACB" w:rsidRDefault="004C6B59" w:rsidP="004C6B59">
      <w:pPr>
        <w:ind w:left="5103"/>
        <w:rPr>
          <w:sz w:val="24"/>
          <w:szCs w:val="24"/>
        </w:rPr>
      </w:pPr>
      <w:r w:rsidRPr="00486ACB">
        <w:rPr>
          <w:sz w:val="24"/>
          <w:szCs w:val="24"/>
        </w:rPr>
        <w:t>201</w:t>
      </w:r>
      <w:r w:rsidR="00536771" w:rsidRPr="00486ACB">
        <w:rPr>
          <w:sz w:val="24"/>
          <w:szCs w:val="24"/>
        </w:rPr>
        <w:t xml:space="preserve">6 </w:t>
      </w:r>
      <w:r w:rsidRPr="00486ACB">
        <w:rPr>
          <w:sz w:val="24"/>
          <w:szCs w:val="24"/>
        </w:rPr>
        <w:t xml:space="preserve">m. </w:t>
      </w:r>
      <w:r w:rsidR="000861F2" w:rsidRPr="00E665A1">
        <w:rPr>
          <w:sz w:val="24"/>
          <w:szCs w:val="24"/>
        </w:rPr>
        <w:t xml:space="preserve">birželio </w:t>
      </w:r>
      <w:r w:rsidR="00486ACB" w:rsidRPr="00E665A1">
        <w:rPr>
          <w:sz w:val="24"/>
          <w:szCs w:val="24"/>
        </w:rPr>
        <w:t xml:space="preserve"> </w:t>
      </w:r>
      <w:r w:rsidRPr="00486ACB">
        <w:rPr>
          <w:sz w:val="24"/>
          <w:szCs w:val="24"/>
        </w:rPr>
        <w:t xml:space="preserve">d. sprendimu Nr. </w:t>
      </w:r>
    </w:p>
    <w:p w:rsidR="00EF6C2C" w:rsidRPr="00862D58" w:rsidRDefault="00EF6C2C" w:rsidP="007A185E">
      <w:pPr>
        <w:tabs>
          <w:tab w:val="left" w:pos="5400"/>
        </w:tabs>
        <w:rPr>
          <w:sz w:val="22"/>
          <w:szCs w:val="22"/>
        </w:rPr>
      </w:pPr>
    </w:p>
    <w:p w:rsidR="00EF6C2C" w:rsidRPr="00CC2B58" w:rsidRDefault="00EF6C2C" w:rsidP="00CC2B58">
      <w:pPr>
        <w:pStyle w:val="Pavadinimas"/>
        <w:tabs>
          <w:tab w:val="left" w:pos="2323"/>
          <w:tab w:val="center" w:pos="4819"/>
        </w:tabs>
        <w:rPr>
          <w:sz w:val="24"/>
          <w:szCs w:val="24"/>
        </w:rPr>
      </w:pPr>
      <w:r w:rsidRPr="00CC2B58">
        <w:rPr>
          <w:sz w:val="24"/>
          <w:szCs w:val="24"/>
        </w:rPr>
        <w:t>KŪNO KULTŪROS IR SPORTO PROGRAMA</w:t>
      </w:r>
    </w:p>
    <w:p w:rsidR="00CC2B58" w:rsidRPr="00862D58" w:rsidRDefault="00CC2B58" w:rsidP="00683FC1">
      <w:pPr>
        <w:pStyle w:val="Pavadinimas"/>
        <w:rPr>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7"/>
        <w:gridCol w:w="5038"/>
        <w:gridCol w:w="900"/>
        <w:gridCol w:w="681"/>
      </w:tblGrid>
      <w:tr w:rsidR="00EF6C2C" w:rsidRPr="00862D58" w:rsidTr="00DC466A">
        <w:tc>
          <w:tcPr>
            <w:tcW w:w="2987" w:type="dxa"/>
          </w:tcPr>
          <w:p w:rsidR="00EF6C2C" w:rsidRPr="00862D58" w:rsidRDefault="00EF6C2C" w:rsidP="007A185E">
            <w:pPr>
              <w:rPr>
                <w:b/>
                <w:bCs/>
                <w:sz w:val="22"/>
                <w:szCs w:val="22"/>
              </w:rPr>
            </w:pPr>
            <w:r w:rsidRPr="00486ACB">
              <w:rPr>
                <w:b/>
                <w:bCs/>
                <w:sz w:val="24"/>
                <w:szCs w:val="22"/>
              </w:rPr>
              <w:t>Planuojamas laikotarpis</w:t>
            </w:r>
          </w:p>
        </w:tc>
        <w:tc>
          <w:tcPr>
            <w:tcW w:w="6619" w:type="dxa"/>
            <w:gridSpan w:val="3"/>
          </w:tcPr>
          <w:p w:rsidR="00EF6C2C" w:rsidRPr="00486ACB" w:rsidRDefault="00EF6C2C" w:rsidP="00536771">
            <w:pPr>
              <w:rPr>
                <w:bCs/>
                <w:sz w:val="24"/>
                <w:szCs w:val="24"/>
              </w:rPr>
            </w:pPr>
            <w:r w:rsidRPr="00486ACB">
              <w:rPr>
                <w:bCs/>
                <w:sz w:val="24"/>
                <w:szCs w:val="24"/>
              </w:rPr>
              <w:t>201</w:t>
            </w:r>
            <w:r w:rsidR="00536771" w:rsidRPr="00486ACB">
              <w:rPr>
                <w:bCs/>
                <w:sz w:val="24"/>
                <w:szCs w:val="24"/>
              </w:rPr>
              <w:t>6</w:t>
            </w:r>
            <w:r w:rsidRPr="00486ACB">
              <w:rPr>
                <w:bCs/>
                <w:sz w:val="24"/>
                <w:szCs w:val="24"/>
              </w:rPr>
              <w:t>–201</w:t>
            </w:r>
            <w:r w:rsidR="00536771" w:rsidRPr="00486ACB">
              <w:rPr>
                <w:bCs/>
                <w:sz w:val="24"/>
                <w:szCs w:val="24"/>
              </w:rPr>
              <w:t>8</w:t>
            </w:r>
            <w:r w:rsidRPr="00486ACB">
              <w:rPr>
                <w:bCs/>
                <w:sz w:val="24"/>
                <w:szCs w:val="24"/>
              </w:rPr>
              <w:t xml:space="preserve"> m.</w:t>
            </w:r>
          </w:p>
        </w:tc>
      </w:tr>
      <w:tr w:rsidR="00EF6C2C" w:rsidRPr="00862D58" w:rsidTr="00DC466A">
        <w:trPr>
          <w:trHeight w:val="471"/>
        </w:trPr>
        <w:tc>
          <w:tcPr>
            <w:tcW w:w="2987" w:type="dxa"/>
          </w:tcPr>
          <w:p w:rsidR="00CC2B58" w:rsidRDefault="00EF6C2C" w:rsidP="00CC2B58">
            <w:pPr>
              <w:rPr>
                <w:b/>
                <w:bCs/>
                <w:sz w:val="24"/>
                <w:szCs w:val="24"/>
              </w:rPr>
            </w:pPr>
            <w:r w:rsidRPr="00862D58">
              <w:rPr>
                <w:b/>
                <w:bCs/>
                <w:sz w:val="24"/>
                <w:szCs w:val="24"/>
              </w:rPr>
              <w:t>Asignavimų valdytojas</w:t>
            </w:r>
          </w:p>
          <w:p w:rsidR="00EF6C2C" w:rsidRPr="00862D58" w:rsidRDefault="00EF6C2C" w:rsidP="00CC2B58">
            <w:pPr>
              <w:rPr>
                <w:b/>
                <w:bCs/>
                <w:sz w:val="24"/>
                <w:szCs w:val="24"/>
              </w:rPr>
            </w:pPr>
            <w:r w:rsidRPr="00862D58">
              <w:rPr>
                <w:b/>
                <w:bCs/>
                <w:sz w:val="24"/>
                <w:szCs w:val="24"/>
              </w:rPr>
              <w:t>(-ai), kodas</w:t>
            </w:r>
          </w:p>
        </w:tc>
        <w:tc>
          <w:tcPr>
            <w:tcW w:w="6619" w:type="dxa"/>
            <w:gridSpan w:val="3"/>
          </w:tcPr>
          <w:p w:rsidR="00826E55" w:rsidRDefault="00826E55" w:rsidP="00586108">
            <w:pPr>
              <w:pStyle w:val="Pagrindinistekstas"/>
              <w:rPr>
                <w:rFonts w:ascii="Times New Roman" w:hAnsi="Times New Roman"/>
                <w:sz w:val="24"/>
                <w:szCs w:val="24"/>
              </w:rPr>
            </w:pPr>
            <w:r>
              <w:rPr>
                <w:bCs/>
                <w:sz w:val="24"/>
                <w:szCs w:val="24"/>
              </w:rPr>
              <w:t>Panevėžio miesto s</w:t>
            </w:r>
            <w:r w:rsidRPr="00AE3795">
              <w:rPr>
                <w:bCs/>
                <w:sz w:val="24"/>
                <w:szCs w:val="24"/>
              </w:rPr>
              <w:t>avivaldybės administracija, 288724610</w:t>
            </w:r>
          </w:p>
          <w:p w:rsidR="00EF6C2C" w:rsidRPr="00AE3795" w:rsidRDefault="00EF6C2C" w:rsidP="00586108">
            <w:pPr>
              <w:pStyle w:val="Pagrindinistekstas"/>
              <w:rPr>
                <w:rFonts w:ascii="Times New Roman" w:hAnsi="Times New Roman"/>
                <w:sz w:val="24"/>
                <w:szCs w:val="24"/>
              </w:rPr>
            </w:pPr>
            <w:r w:rsidRPr="00AE3795">
              <w:rPr>
                <w:rFonts w:ascii="Times New Roman" w:hAnsi="Times New Roman"/>
                <w:sz w:val="24"/>
                <w:szCs w:val="24"/>
              </w:rPr>
              <w:t>Panevėžio kūno kultūros ir sporto centras, 300036519</w:t>
            </w:r>
          </w:p>
          <w:p w:rsidR="00EF6C2C" w:rsidRPr="00862D58" w:rsidRDefault="002B6CB6" w:rsidP="002B6CB6">
            <w:pPr>
              <w:pStyle w:val="Pagrindinistekstas"/>
              <w:rPr>
                <w:bCs/>
                <w:sz w:val="24"/>
                <w:szCs w:val="24"/>
              </w:rPr>
            </w:pPr>
            <w:r w:rsidRPr="00AE3795">
              <w:rPr>
                <w:rFonts w:ascii="Times New Roman" w:hAnsi="Times New Roman"/>
                <w:sz w:val="24"/>
                <w:szCs w:val="24"/>
              </w:rPr>
              <w:t xml:space="preserve">Panevėžio </w:t>
            </w:r>
            <w:r>
              <w:rPr>
                <w:rFonts w:ascii="Times New Roman" w:hAnsi="Times New Roman"/>
                <w:sz w:val="24"/>
                <w:szCs w:val="24"/>
              </w:rPr>
              <w:t>f</w:t>
            </w:r>
            <w:r w:rsidR="00EF6C2C" w:rsidRPr="00AE3795">
              <w:rPr>
                <w:rFonts w:ascii="Times New Roman" w:hAnsi="Times New Roman"/>
                <w:sz w:val="24"/>
                <w:szCs w:val="24"/>
              </w:rPr>
              <w:t>utbolo akademija, 300630183</w:t>
            </w:r>
          </w:p>
        </w:tc>
      </w:tr>
      <w:tr w:rsidR="00EF6C2C" w:rsidRPr="00862D58" w:rsidTr="00DC466A">
        <w:tc>
          <w:tcPr>
            <w:tcW w:w="2987" w:type="dxa"/>
          </w:tcPr>
          <w:p w:rsidR="00486ACB" w:rsidRDefault="00EF6C2C" w:rsidP="00CC2B58">
            <w:pPr>
              <w:rPr>
                <w:b/>
                <w:bCs/>
                <w:sz w:val="24"/>
                <w:szCs w:val="24"/>
              </w:rPr>
            </w:pPr>
            <w:r w:rsidRPr="00862D58">
              <w:rPr>
                <w:b/>
                <w:bCs/>
                <w:sz w:val="24"/>
                <w:szCs w:val="24"/>
              </w:rPr>
              <w:t>Priemonių vykdytojas</w:t>
            </w:r>
            <w:r w:rsidR="00486ACB">
              <w:rPr>
                <w:b/>
                <w:bCs/>
                <w:sz w:val="24"/>
                <w:szCs w:val="24"/>
              </w:rPr>
              <w:t xml:space="preserve"> </w:t>
            </w:r>
          </w:p>
          <w:p w:rsidR="00EF6C2C" w:rsidRPr="00862D58" w:rsidRDefault="00EF6C2C" w:rsidP="00CC2B58">
            <w:pPr>
              <w:rPr>
                <w:b/>
                <w:bCs/>
                <w:sz w:val="24"/>
                <w:szCs w:val="24"/>
              </w:rPr>
            </w:pPr>
            <w:r w:rsidRPr="00862D58">
              <w:rPr>
                <w:b/>
                <w:bCs/>
                <w:sz w:val="24"/>
                <w:szCs w:val="24"/>
              </w:rPr>
              <w:t>(-ai), skyrius</w:t>
            </w:r>
            <w:r w:rsidR="00486ACB">
              <w:rPr>
                <w:b/>
                <w:bCs/>
                <w:sz w:val="24"/>
                <w:szCs w:val="24"/>
              </w:rPr>
              <w:t xml:space="preserve"> </w:t>
            </w:r>
            <w:r w:rsidRPr="00862D58">
              <w:rPr>
                <w:b/>
                <w:bCs/>
                <w:sz w:val="24"/>
                <w:szCs w:val="24"/>
              </w:rPr>
              <w:t>(-</w:t>
            </w:r>
            <w:proofErr w:type="spellStart"/>
            <w:r w:rsidRPr="00862D58">
              <w:rPr>
                <w:b/>
                <w:bCs/>
                <w:sz w:val="24"/>
                <w:szCs w:val="24"/>
              </w:rPr>
              <w:t>iai</w:t>
            </w:r>
            <w:proofErr w:type="spellEnd"/>
            <w:r w:rsidRPr="00862D58">
              <w:rPr>
                <w:b/>
                <w:bCs/>
                <w:sz w:val="24"/>
                <w:szCs w:val="24"/>
              </w:rPr>
              <w:t>)</w:t>
            </w:r>
          </w:p>
        </w:tc>
        <w:tc>
          <w:tcPr>
            <w:tcW w:w="6619" w:type="dxa"/>
            <w:gridSpan w:val="3"/>
          </w:tcPr>
          <w:p w:rsidR="00826E55" w:rsidRDefault="00826E55" w:rsidP="00586108">
            <w:pPr>
              <w:pStyle w:val="Pagrindinistekstas"/>
              <w:rPr>
                <w:rFonts w:ascii="Times New Roman" w:hAnsi="Times New Roman"/>
                <w:sz w:val="24"/>
                <w:szCs w:val="24"/>
              </w:rPr>
            </w:pPr>
            <w:r w:rsidRPr="00AE3795">
              <w:rPr>
                <w:bCs/>
                <w:sz w:val="24"/>
                <w:szCs w:val="24"/>
              </w:rPr>
              <w:t>Savivaldybės administracij</w:t>
            </w:r>
            <w:r>
              <w:rPr>
                <w:bCs/>
                <w:sz w:val="24"/>
                <w:szCs w:val="24"/>
              </w:rPr>
              <w:t>os Sporto skyrius</w:t>
            </w:r>
          </w:p>
          <w:p w:rsidR="00EF6C2C" w:rsidRPr="00AE3795" w:rsidRDefault="00F80AFA" w:rsidP="00586108">
            <w:pPr>
              <w:pStyle w:val="Pagrindinistekstas"/>
              <w:rPr>
                <w:rFonts w:ascii="Times New Roman" w:hAnsi="Times New Roman"/>
                <w:sz w:val="24"/>
                <w:szCs w:val="24"/>
              </w:rPr>
            </w:pPr>
            <w:r w:rsidRPr="00AE3795">
              <w:rPr>
                <w:rFonts w:ascii="Times New Roman" w:hAnsi="Times New Roman"/>
                <w:sz w:val="24"/>
                <w:szCs w:val="24"/>
              </w:rPr>
              <w:t xml:space="preserve">Panevėžio kūno </w:t>
            </w:r>
            <w:r w:rsidR="00EF6C2C" w:rsidRPr="00AE3795">
              <w:rPr>
                <w:rFonts w:ascii="Times New Roman" w:hAnsi="Times New Roman"/>
                <w:sz w:val="24"/>
                <w:szCs w:val="24"/>
              </w:rPr>
              <w:t xml:space="preserve">kultūros ir sporto centras </w:t>
            </w:r>
          </w:p>
          <w:p w:rsidR="00EF6C2C" w:rsidRPr="00AE3795" w:rsidRDefault="002B6CB6" w:rsidP="00586108">
            <w:pPr>
              <w:pStyle w:val="Pagrindinistekstas"/>
              <w:rPr>
                <w:rFonts w:ascii="Times New Roman" w:hAnsi="Times New Roman"/>
                <w:sz w:val="24"/>
                <w:szCs w:val="24"/>
              </w:rPr>
            </w:pPr>
            <w:r w:rsidRPr="00AE3795">
              <w:rPr>
                <w:rFonts w:ascii="Times New Roman" w:hAnsi="Times New Roman"/>
                <w:sz w:val="24"/>
                <w:szCs w:val="24"/>
              </w:rPr>
              <w:t xml:space="preserve">Panevėžio </w:t>
            </w:r>
            <w:r>
              <w:rPr>
                <w:rFonts w:ascii="Times New Roman" w:hAnsi="Times New Roman"/>
                <w:sz w:val="24"/>
                <w:szCs w:val="24"/>
              </w:rPr>
              <w:t>f</w:t>
            </w:r>
            <w:r w:rsidRPr="00AE3795">
              <w:rPr>
                <w:rFonts w:ascii="Times New Roman" w:hAnsi="Times New Roman"/>
                <w:sz w:val="24"/>
                <w:szCs w:val="24"/>
              </w:rPr>
              <w:t xml:space="preserve">utbolo </w:t>
            </w:r>
            <w:r w:rsidR="00EF6C2C" w:rsidRPr="00AE3795">
              <w:rPr>
                <w:rFonts w:ascii="Times New Roman" w:hAnsi="Times New Roman"/>
                <w:sz w:val="24"/>
                <w:szCs w:val="24"/>
              </w:rPr>
              <w:t xml:space="preserve">akademija </w:t>
            </w:r>
          </w:p>
          <w:p w:rsidR="00EF6C2C" w:rsidRPr="00EF7A15" w:rsidRDefault="00CC2B58" w:rsidP="00586108">
            <w:pPr>
              <w:rPr>
                <w:bCs/>
                <w:sz w:val="24"/>
                <w:szCs w:val="24"/>
              </w:rPr>
            </w:pPr>
            <w:r>
              <w:rPr>
                <w:bCs/>
                <w:sz w:val="24"/>
                <w:szCs w:val="24"/>
              </w:rPr>
              <w:t xml:space="preserve">Panevėžio </w:t>
            </w:r>
            <w:r w:rsidR="00EF6C2C" w:rsidRPr="00AE3795">
              <w:rPr>
                <w:bCs/>
                <w:sz w:val="24"/>
                <w:szCs w:val="24"/>
              </w:rPr>
              <w:t>miesto nevyriausybinės sporto organizacijos</w:t>
            </w:r>
          </w:p>
        </w:tc>
      </w:tr>
      <w:tr w:rsidR="00EF6C2C" w:rsidRPr="00DA55BE" w:rsidTr="00DC466A">
        <w:tc>
          <w:tcPr>
            <w:tcW w:w="2987" w:type="dxa"/>
          </w:tcPr>
          <w:p w:rsidR="00EF6C2C" w:rsidRPr="00DA55BE" w:rsidRDefault="00EF6C2C" w:rsidP="007A185E">
            <w:pPr>
              <w:rPr>
                <w:b/>
                <w:bCs/>
                <w:sz w:val="24"/>
                <w:szCs w:val="24"/>
              </w:rPr>
            </w:pPr>
            <w:r w:rsidRPr="00DA55BE">
              <w:rPr>
                <w:b/>
                <w:bCs/>
                <w:sz w:val="24"/>
                <w:szCs w:val="24"/>
              </w:rPr>
              <w:t>Programos pavadinimas</w:t>
            </w:r>
          </w:p>
        </w:tc>
        <w:tc>
          <w:tcPr>
            <w:tcW w:w="5038" w:type="dxa"/>
          </w:tcPr>
          <w:p w:rsidR="00EF6C2C" w:rsidRPr="00DA55BE" w:rsidRDefault="00EF6C2C" w:rsidP="007A185E">
            <w:pPr>
              <w:rPr>
                <w:b/>
                <w:sz w:val="24"/>
                <w:szCs w:val="24"/>
              </w:rPr>
            </w:pPr>
            <w:r w:rsidRPr="00DA55BE">
              <w:rPr>
                <w:b/>
                <w:sz w:val="24"/>
                <w:szCs w:val="24"/>
              </w:rPr>
              <w:t>Kūno kultūros ir sporto programa</w:t>
            </w:r>
          </w:p>
        </w:tc>
        <w:tc>
          <w:tcPr>
            <w:tcW w:w="900" w:type="dxa"/>
          </w:tcPr>
          <w:p w:rsidR="00EF6C2C" w:rsidRPr="00DA55BE" w:rsidRDefault="00EF6C2C" w:rsidP="007A185E">
            <w:pPr>
              <w:pStyle w:val="Antrat4"/>
              <w:rPr>
                <w:sz w:val="24"/>
                <w:szCs w:val="24"/>
              </w:rPr>
            </w:pPr>
            <w:r w:rsidRPr="00DA55BE">
              <w:rPr>
                <w:sz w:val="24"/>
                <w:szCs w:val="24"/>
              </w:rPr>
              <w:t>Kodas</w:t>
            </w:r>
          </w:p>
        </w:tc>
        <w:tc>
          <w:tcPr>
            <w:tcW w:w="681" w:type="dxa"/>
          </w:tcPr>
          <w:p w:rsidR="00EF6C2C" w:rsidRPr="00DA55BE" w:rsidRDefault="00EF6C2C" w:rsidP="007A185E">
            <w:pPr>
              <w:jc w:val="center"/>
              <w:rPr>
                <w:b/>
                <w:color w:val="000000"/>
                <w:sz w:val="24"/>
                <w:szCs w:val="24"/>
              </w:rPr>
            </w:pPr>
          </w:p>
          <w:p w:rsidR="00EF6C2C" w:rsidRPr="00DA55BE" w:rsidRDefault="00EF6C2C" w:rsidP="007A185E">
            <w:pPr>
              <w:jc w:val="center"/>
              <w:rPr>
                <w:bCs/>
                <w:sz w:val="24"/>
                <w:szCs w:val="24"/>
              </w:rPr>
            </w:pPr>
            <w:r w:rsidRPr="00DA55BE">
              <w:rPr>
                <w:b/>
                <w:color w:val="000000"/>
                <w:sz w:val="24"/>
                <w:szCs w:val="24"/>
              </w:rPr>
              <w:t>12</w:t>
            </w:r>
          </w:p>
        </w:tc>
      </w:tr>
      <w:tr w:rsidR="00EF6C2C" w:rsidRPr="00862D58" w:rsidTr="00DC466A">
        <w:trPr>
          <w:cantSplit/>
        </w:trPr>
        <w:tc>
          <w:tcPr>
            <w:tcW w:w="2987" w:type="dxa"/>
            <w:tcBorders>
              <w:bottom w:val="nil"/>
            </w:tcBorders>
            <w:vAlign w:val="center"/>
          </w:tcPr>
          <w:p w:rsidR="00EF6C2C" w:rsidRPr="00B45552" w:rsidRDefault="00EF6C2C" w:rsidP="007A185E">
            <w:pPr>
              <w:rPr>
                <w:b/>
                <w:color w:val="000000"/>
                <w:sz w:val="24"/>
                <w:szCs w:val="24"/>
              </w:rPr>
            </w:pPr>
            <w:r w:rsidRPr="00B45552">
              <w:rPr>
                <w:b/>
                <w:color w:val="000000"/>
                <w:sz w:val="24"/>
                <w:szCs w:val="24"/>
              </w:rPr>
              <w:t>Programos parengimo argumentai</w:t>
            </w:r>
          </w:p>
        </w:tc>
        <w:tc>
          <w:tcPr>
            <w:tcW w:w="6619" w:type="dxa"/>
            <w:gridSpan w:val="3"/>
            <w:tcBorders>
              <w:bottom w:val="nil"/>
            </w:tcBorders>
          </w:tcPr>
          <w:p w:rsidR="00EF6C2C" w:rsidRPr="00B45552" w:rsidRDefault="00EF6C2C" w:rsidP="00683FC1">
            <w:pPr>
              <w:jc w:val="both"/>
              <w:rPr>
                <w:bCs/>
                <w:color w:val="000000"/>
                <w:sz w:val="24"/>
                <w:szCs w:val="24"/>
              </w:rPr>
            </w:pPr>
            <w:r w:rsidRPr="00B45552">
              <w:rPr>
                <w:bCs/>
                <w:color w:val="000000"/>
                <w:sz w:val="24"/>
                <w:szCs w:val="24"/>
              </w:rPr>
              <w:t xml:space="preserve">Programa įgyvendina pagrindinę kūno kultūros ir sporto misiją – ugdyti sveiką ir fiziškai aktyvią visuomenę, įtraukti į organizuotas ir savarankiškas kūno kultūros ir sporto pratybas kuo daugiau miesto gyventojų, skatinti jų visapusišką tobulėjimą; ugdyti talentingus sportininkus, kurie deramai atstovautų miestui ir </w:t>
            </w:r>
            <w:r w:rsidR="005325EA">
              <w:rPr>
                <w:bCs/>
                <w:color w:val="000000"/>
                <w:sz w:val="24"/>
                <w:szCs w:val="24"/>
              </w:rPr>
              <w:t>Lietuvai</w:t>
            </w:r>
            <w:r w:rsidRPr="00B45552">
              <w:rPr>
                <w:bCs/>
                <w:color w:val="000000"/>
                <w:sz w:val="24"/>
                <w:szCs w:val="24"/>
              </w:rPr>
              <w:t xml:space="preserve"> svarbiausiuose pasaulio sporto forumuose, prisidėti prie pozityvaus miesto ir Lietuvos įvaizdžio formavimo. Programa parengta vadovaujantis Panevėžio miesto plėtros strateginio plano tikslais ir uždaviniais. Šia programa realizuojama Lietuvos Respublikos vietos savivaldos įstatyme nustatyta savarankiškoji funkcija – kūno kultūros ir sporto plėtojimas.</w:t>
            </w:r>
            <w:r w:rsidR="005325EA">
              <w:rPr>
                <w:bCs/>
                <w:color w:val="000000"/>
                <w:sz w:val="24"/>
                <w:szCs w:val="24"/>
              </w:rPr>
              <w:t xml:space="preserve"> </w:t>
            </w:r>
          </w:p>
          <w:p w:rsidR="00EF6C2C" w:rsidRPr="00B45552" w:rsidRDefault="00EF6C2C" w:rsidP="00683FC1">
            <w:pPr>
              <w:jc w:val="both"/>
              <w:rPr>
                <w:bCs/>
                <w:color w:val="000000"/>
                <w:sz w:val="24"/>
                <w:szCs w:val="24"/>
              </w:rPr>
            </w:pPr>
            <w:r w:rsidRPr="00B45552">
              <w:rPr>
                <w:bCs/>
                <w:color w:val="000000"/>
                <w:sz w:val="24"/>
                <w:szCs w:val="24"/>
              </w:rPr>
              <w:t>Siekiama įgyvendinti prioritetinių sporto šakų plėtrą ir didelio meistriškumo sportininkų rengimo valdymo sistemą,</w:t>
            </w:r>
            <w:r w:rsidR="005325EA">
              <w:rPr>
                <w:bCs/>
                <w:color w:val="000000"/>
                <w:sz w:val="24"/>
                <w:szCs w:val="24"/>
              </w:rPr>
              <w:t xml:space="preserve"> </w:t>
            </w:r>
            <w:r w:rsidRPr="00B45552">
              <w:rPr>
                <w:bCs/>
                <w:color w:val="000000"/>
                <w:sz w:val="24"/>
                <w:szCs w:val="24"/>
              </w:rPr>
              <w:t>nuosekliai didinti talentingų sportininkų meistriškumą. Gerinti talentingų sportininkų paiešką,</w:t>
            </w:r>
            <w:r w:rsidR="005325EA">
              <w:rPr>
                <w:bCs/>
                <w:color w:val="000000"/>
                <w:sz w:val="24"/>
                <w:szCs w:val="24"/>
              </w:rPr>
              <w:t xml:space="preserve"> </w:t>
            </w:r>
            <w:r w:rsidRPr="00B45552">
              <w:rPr>
                <w:bCs/>
                <w:color w:val="000000"/>
                <w:sz w:val="24"/>
                <w:szCs w:val="24"/>
              </w:rPr>
              <w:t>ypač gerai panaudoti vasaros laikotarpį sportininkams rengti.</w:t>
            </w:r>
            <w:r w:rsidR="005325EA">
              <w:rPr>
                <w:bCs/>
                <w:color w:val="000000"/>
                <w:sz w:val="24"/>
                <w:szCs w:val="24"/>
              </w:rPr>
              <w:t xml:space="preserve"> </w:t>
            </w:r>
            <w:r w:rsidRPr="00B45552">
              <w:rPr>
                <w:bCs/>
                <w:color w:val="000000"/>
                <w:sz w:val="24"/>
                <w:szCs w:val="24"/>
              </w:rPr>
              <w:t xml:space="preserve">Dalyvauti kuriant didelio meistriškumo sportininkų rengimo olimpinėms žaidynėms, pasaulio, Europos čempionatams ir kitoms svarbiausioms varžyboms programas, taip pat sporto specialistų rengimo nacionalines programas. </w:t>
            </w:r>
          </w:p>
          <w:p w:rsidR="00EF6C2C" w:rsidRPr="00B45552" w:rsidRDefault="00EF6C2C" w:rsidP="00683FC1">
            <w:pPr>
              <w:jc w:val="both"/>
              <w:rPr>
                <w:bCs/>
                <w:color w:val="000000"/>
                <w:sz w:val="24"/>
                <w:szCs w:val="24"/>
              </w:rPr>
            </w:pPr>
            <w:r w:rsidRPr="00B45552">
              <w:rPr>
                <w:bCs/>
                <w:color w:val="000000"/>
                <w:sz w:val="24"/>
                <w:szCs w:val="24"/>
              </w:rPr>
              <w:t>Kita veiklos kryptis – kompleksinių sporto renginių,</w:t>
            </w:r>
            <w:r w:rsidR="005325EA">
              <w:rPr>
                <w:bCs/>
                <w:color w:val="000000"/>
                <w:sz w:val="24"/>
                <w:szCs w:val="24"/>
              </w:rPr>
              <w:t xml:space="preserve"> </w:t>
            </w:r>
            <w:r w:rsidRPr="00B45552">
              <w:rPr>
                <w:bCs/>
                <w:color w:val="000000"/>
                <w:sz w:val="24"/>
                <w:szCs w:val="24"/>
              </w:rPr>
              <w:t>programos „Sport</w:t>
            </w:r>
            <w:r w:rsidR="00394F27">
              <w:rPr>
                <w:bCs/>
                <w:color w:val="000000"/>
                <w:sz w:val="24"/>
                <w:szCs w:val="24"/>
              </w:rPr>
              <w:t>as</w:t>
            </w:r>
            <w:r w:rsidRPr="00B45552">
              <w:rPr>
                <w:bCs/>
                <w:color w:val="000000"/>
                <w:sz w:val="24"/>
                <w:szCs w:val="24"/>
              </w:rPr>
              <w:t xml:space="preserve"> visiems“, vaikų vasaros užimtumo, moksleivių ir jaunimo sporto plėtojimas, žmogaus sveikatos stiprinimas ir visapusiškos harmoningos asmenybės ugdymas. Kryptingai gerinamos sąlygos Panevėžio gyventojams užsiimti kūno kultūra ir sportu.</w:t>
            </w:r>
            <w:r w:rsidR="005325EA">
              <w:rPr>
                <w:bCs/>
                <w:color w:val="000000"/>
                <w:sz w:val="24"/>
                <w:szCs w:val="24"/>
              </w:rPr>
              <w:t xml:space="preserve"> </w:t>
            </w:r>
            <w:r w:rsidRPr="00B45552">
              <w:rPr>
                <w:bCs/>
                <w:color w:val="000000"/>
                <w:sz w:val="24"/>
                <w:szCs w:val="24"/>
              </w:rPr>
              <w:t xml:space="preserve">Užtikrinti ir plėtoti neformalaus ugdymo ir </w:t>
            </w:r>
            <w:r w:rsidRPr="00871E6C">
              <w:rPr>
                <w:bCs/>
                <w:sz w:val="24"/>
                <w:szCs w:val="24"/>
              </w:rPr>
              <w:t>sportinio ugdymo</w:t>
            </w:r>
            <w:r w:rsidRPr="00B45552">
              <w:rPr>
                <w:bCs/>
                <w:color w:val="FF0000"/>
                <w:sz w:val="24"/>
                <w:szCs w:val="24"/>
              </w:rPr>
              <w:t xml:space="preserve"> </w:t>
            </w:r>
            <w:r w:rsidRPr="00B45552">
              <w:rPr>
                <w:bCs/>
                <w:color w:val="000000"/>
                <w:sz w:val="24"/>
                <w:szCs w:val="24"/>
              </w:rPr>
              <w:t>įstaigų veiklą,</w:t>
            </w:r>
            <w:r w:rsidR="005325EA">
              <w:rPr>
                <w:bCs/>
                <w:color w:val="000000"/>
                <w:sz w:val="24"/>
                <w:szCs w:val="24"/>
              </w:rPr>
              <w:t xml:space="preserve"> </w:t>
            </w:r>
            <w:r w:rsidRPr="00B45552">
              <w:rPr>
                <w:bCs/>
                <w:color w:val="000000"/>
                <w:sz w:val="24"/>
                <w:szCs w:val="24"/>
              </w:rPr>
              <w:t>besimokančio jaunimo užimtumą sportuojant.</w:t>
            </w:r>
          </w:p>
          <w:p w:rsidR="00EF6C2C" w:rsidRPr="00B45552" w:rsidRDefault="00EF6C2C" w:rsidP="00683FC1">
            <w:pPr>
              <w:jc w:val="both"/>
              <w:rPr>
                <w:bCs/>
                <w:color w:val="000000"/>
                <w:sz w:val="24"/>
                <w:szCs w:val="24"/>
              </w:rPr>
            </w:pPr>
            <w:r w:rsidRPr="00B45552">
              <w:rPr>
                <w:bCs/>
                <w:color w:val="000000"/>
                <w:sz w:val="24"/>
                <w:szCs w:val="24"/>
              </w:rPr>
              <w:t>Siekiama įgyvendinti sporto bazių priežiūros, statybos,</w:t>
            </w:r>
            <w:r w:rsidR="005325EA">
              <w:rPr>
                <w:bCs/>
                <w:color w:val="000000"/>
                <w:sz w:val="24"/>
                <w:szCs w:val="24"/>
              </w:rPr>
              <w:t xml:space="preserve"> </w:t>
            </w:r>
            <w:r w:rsidRPr="00B45552">
              <w:rPr>
                <w:bCs/>
                <w:color w:val="000000"/>
                <w:sz w:val="24"/>
                <w:szCs w:val="24"/>
              </w:rPr>
              <w:t>atnaujinimo ir rekonstrukcijos, sporto aikštelių įrengimo ir rekonstravimo uždavinius.</w:t>
            </w:r>
          </w:p>
        </w:tc>
      </w:tr>
      <w:tr w:rsidR="00EF6C2C" w:rsidRPr="00862D58" w:rsidTr="00DC466A">
        <w:trPr>
          <w:cantSplit/>
          <w:trHeight w:val="623"/>
        </w:trPr>
        <w:tc>
          <w:tcPr>
            <w:tcW w:w="2987" w:type="dxa"/>
          </w:tcPr>
          <w:p w:rsidR="00EF6C2C" w:rsidRPr="00B45552" w:rsidRDefault="00EF6C2C" w:rsidP="00E839B6">
            <w:pPr>
              <w:rPr>
                <w:b/>
                <w:sz w:val="24"/>
                <w:szCs w:val="24"/>
              </w:rPr>
            </w:pPr>
            <w:r w:rsidRPr="00B45552">
              <w:rPr>
                <w:b/>
                <w:sz w:val="24"/>
                <w:szCs w:val="24"/>
              </w:rPr>
              <w:t>Ilgalaikis prioritetas</w:t>
            </w:r>
          </w:p>
          <w:p w:rsidR="00EF6C2C" w:rsidRPr="00B45552" w:rsidRDefault="00EF6C2C" w:rsidP="00E839B6">
            <w:pPr>
              <w:rPr>
                <w:b/>
                <w:sz w:val="24"/>
                <w:szCs w:val="24"/>
              </w:rPr>
            </w:pPr>
            <w:r w:rsidRPr="00B45552">
              <w:rPr>
                <w:b/>
                <w:sz w:val="24"/>
                <w:szCs w:val="24"/>
              </w:rPr>
              <w:t>(pagal SP)</w:t>
            </w:r>
          </w:p>
        </w:tc>
        <w:tc>
          <w:tcPr>
            <w:tcW w:w="5038" w:type="dxa"/>
          </w:tcPr>
          <w:p w:rsidR="00EF6C2C" w:rsidRPr="00B45552" w:rsidRDefault="00EF6C2C" w:rsidP="00E839B6">
            <w:pPr>
              <w:pStyle w:val="Antrat5"/>
              <w:spacing w:before="0" w:after="0"/>
              <w:rPr>
                <w:b w:val="0"/>
                <w:i w:val="0"/>
                <w:iCs w:val="0"/>
                <w:sz w:val="24"/>
                <w:szCs w:val="24"/>
              </w:rPr>
            </w:pPr>
            <w:r w:rsidRPr="00B45552">
              <w:rPr>
                <w:b w:val="0"/>
                <w:i w:val="0"/>
                <w:iCs w:val="0"/>
                <w:sz w:val="24"/>
                <w:szCs w:val="24"/>
              </w:rPr>
              <w:t>Produktyvūs ir konkurencingi žmogiškieji ištekliai</w:t>
            </w:r>
          </w:p>
        </w:tc>
        <w:tc>
          <w:tcPr>
            <w:tcW w:w="900" w:type="dxa"/>
          </w:tcPr>
          <w:p w:rsidR="00EF6C2C" w:rsidRPr="00B45552" w:rsidRDefault="00EF6C2C" w:rsidP="00E839B6">
            <w:pPr>
              <w:pStyle w:val="Antrat5"/>
              <w:spacing w:before="0" w:after="0"/>
              <w:rPr>
                <w:bCs w:val="0"/>
                <w:i w:val="0"/>
                <w:sz w:val="24"/>
                <w:szCs w:val="24"/>
              </w:rPr>
            </w:pPr>
            <w:r w:rsidRPr="00B45552">
              <w:rPr>
                <w:bCs w:val="0"/>
                <w:i w:val="0"/>
                <w:sz w:val="24"/>
                <w:szCs w:val="24"/>
              </w:rPr>
              <w:t>Kodas</w:t>
            </w:r>
          </w:p>
        </w:tc>
        <w:tc>
          <w:tcPr>
            <w:tcW w:w="681" w:type="dxa"/>
          </w:tcPr>
          <w:p w:rsidR="00EF6C2C" w:rsidRPr="00B45552" w:rsidRDefault="00EF6C2C" w:rsidP="00E839B6">
            <w:pPr>
              <w:pStyle w:val="Antrat5"/>
              <w:spacing w:before="0" w:after="0"/>
              <w:jc w:val="center"/>
              <w:rPr>
                <w:bCs w:val="0"/>
                <w:i w:val="0"/>
                <w:sz w:val="24"/>
                <w:szCs w:val="24"/>
              </w:rPr>
            </w:pPr>
            <w:r w:rsidRPr="00B45552">
              <w:rPr>
                <w:bCs w:val="0"/>
                <w:i w:val="0"/>
                <w:sz w:val="24"/>
                <w:szCs w:val="24"/>
              </w:rPr>
              <w:t>03</w:t>
            </w:r>
          </w:p>
        </w:tc>
      </w:tr>
      <w:tr w:rsidR="00EF6C2C" w:rsidRPr="00862D58" w:rsidTr="00DC466A">
        <w:trPr>
          <w:cantSplit/>
          <w:trHeight w:val="623"/>
        </w:trPr>
        <w:tc>
          <w:tcPr>
            <w:tcW w:w="2987" w:type="dxa"/>
          </w:tcPr>
          <w:p w:rsidR="00EF6C2C" w:rsidRPr="00B45552" w:rsidRDefault="00EF6C2C" w:rsidP="00E839B6">
            <w:pPr>
              <w:pStyle w:val="Pagrindinistekstas"/>
              <w:rPr>
                <w:rFonts w:ascii="Times New Roman" w:hAnsi="Times New Roman"/>
                <w:b/>
                <w:sz w:val="24"/>
                <w:szCs w:val="24"/>
              </w:rPr>
            </w:pPr>
            <w:r w:rsidRPr="00B45552">
              <w:rPr>
                <w:rFonts w:ascii="Times New Roman" w:hAnsi="Times New Roman"/>
                <w:b/>
                <w:sz w:val="24"/>
                <w:szCs w:val="24"/>
              </w:rPr>
              <w:t>Programos tikslas</w:t>
            </w:r>
          </w:p>
        </w:tc>
        <w:tc>
          <w:tcPr>
            <w:tcW w:w="5038" w:type="dxa"/>
          </w:tcPr>
          <w:p w:rsidR="00EF6C2C" w:rsidRPr="00B45552" w:rsidRDefault="00EF6C2C" w:rsidP="000F1B6A">
            <w:pPr>
              <w:pStyle w:val="Antrat5"/>
              <w:spacing w:before="0" w:after="0"/>
              <w:rPr>
                <w:b w:val="0"/>
                <w:i w:val="0"/>
                <w:sz w:val="24"/>
                <w:szCs w:val="24"/>
              </w:rPr>
            </w:pPr>
            <w:r w:rsidRPr="00B45552">
              <w:rPr>
                <w:b w:val="0"/>
                <w:i w:val="0"/>
                <w:sz w:val="24"/>
                <w:szCs w:val="24"/>
              </w:rPr>
              <w:t>Plėtoti kūno kultūrą ir sportą</w:t>
            </w:r>
          </w:p>
        </w:tc>
        <w:tc>
          <w:tcPr>
            <w:tcW w:w="900" w:type="dxa"/>
          </w:tcPr>
          <w:p w:rsidR="00EF6C2C" w:rsidRPr="00B45552" w:rsidRDefault="00EF6C2C" w:rsidP="00E839B6">
            <w:pPr>
              <w:pStyle w:val="Antrat6"/>
              <w:rPr>
                <w:strike/>
                <w:sz w:val="24"/>
              </w:rPr>
            </w:pPr>
            <w:r w:rsidRPr="00B45552">
              <w:rPr>
                <w:sz w:val="24"/>
              </w:rPr>
              <w:t>Kodas</w:t>
            </w:r>
          </w:p>
        </w:tc>
        <w:tc>
          <w:tcPr>
            <w:tcW w:w="681" w:type="dxa"/>
          </w:tcPr>
          <w:p w:rsidR="00EF6C2C" w:rsidRPr="00B45552" w:rsidRDefault="00EF6C2C" w:rsidP="00E839B6">
            <w:pPr>
              <w:jc w:val="center"/>
              <w:rPr>
                <w:b/>
                <w:strike/>
                <w:sz w:val="24"/>
                <w:szCs w:val="24"/>
              </w:rPr>
            </w:pPr>
            <w:r w:rsidRPr="00B45552">
              <w:rPr>
                <w:b/>
                <w:sz w:val="24"/>
                <w:szCs w:val="24"/>
              </w:rPr>
              <w:t>01</w:t>
            </w:r>
          </w:p>
        </w:tc>
      </w:tr>
      <w:tr w:rsidR="00EF6C2C" w:rsidRPr="00862D58" w:rsidTr="00DC466A">
        <w:tblPrEx>
          <w:tblLook w:val="01E0" w:firstRow="1" w:lastRow="1" w:firstColumn="1" w:lastColumn="1" w:noHBand="0" w:noVBand="0"/>
        </w:tblPrEx>
        <w:tc>
          <w:tcPr>
            <w:tcW w:w="9606" w:type="dxa"/>
            <w:gridSpan w:val="4"/>
          </w:tcPr>
          <w:p w:rsidR="00EF6C2C" w:rsidRPr="00B45552" w:rsidRDefault="00EF6C2C" w:rsidP="00326FF8">
            <w:pPr>
              <w:ind w:firstLine="180"/>
              <w:jc w:val="both"/>
              <w:rPr>
                <w:b/>
                <w:bCs/>
                <w:sz w:val="24"/>
                <w:szCs w:val="24"/>
              </w:rPr>
            </w:pPr>
            <w:r w:rsidRPr="00B45552">
              <w:rPr>
                <w:b/>
                <w:bCs/>
                <w:sz w:val="24"/>
                <w:szCs w:val="24"/>
              </w:rPr>
              <w:t>Tikslo įgyvendinimo aprašymas</w:t>
            </w:r>
          </w:p>
          <w:p w:rsidR="00EF6C2C" w:rsidRPr="00862D58" w:rsidRDefault="00EF6C2C" w:rsidP="00326FF8">
            <w:pPr>
              <w:ind w:firstLine="180"/>
              <w:jc w:val="both"/>
              <w:rPr>
                <w:b/>
                <w:bCs/>
                <w:color w:val="4F81BD"/>
                <w:sz w:val="24"/>
                <w:szCs w:val="24"/>
              </w:rPr>
            </w:pPr>
          </w:p>
          <w:p w:rsidR="00EF6C2C" w:rsidRPr="00B45552" w:rsidRDefault="00EF6C2C" w:rsidP="00326FF8">
            <w:pPr>
              <w:ind w:firstLine="180"/>
              <w:jc w:val="both"/>
              <w:rPr>
                <w:sz w:val="24"/>
                <w:szCs w:val="24"/>
              </w:rPr>
            </w:pPr>
            <w:r w:rsidRPr="00B45552">
              <w:rPr>
                <w:sz w:val="24"/>
                <w:szCs w:val="24"/>
              </w:rPr>
              <w:t xml:space="preserve">Vaikų ir jaunimo užimtumo didinimas yra vienas iš pagrindinių visuomenės uždavinių. Didžiausią dėmesį reikia skirti vaikų ir jaunimo (judriausios visuomenės dalies) judėjimo poreikiui </w:t>
            </w:r>
            <w:r w:rsidRPr="00B45552">
              <w:rPr>
                <w:sz w:val="24"/>
                <w:szCs w:val="24"/>
              </w:rPr>
              <w:lastRenderedPageBreak/>
              <w:t xml:space="preserve">tenkinti. Būtina sudaryti sąlygas saviraiškai </w:t>
            </w:r>
            <w:r w:rsidRPr="00871E6C">
              <w:rPr>
                <w:sz w:val="24"/>
                <w:szCs w:val="24"/>
              </w:rPr>
              <w:t>sportinio ugdymo</w:t>
            </w:r>
            <w:r w:rsidRPr="00B45552">
              <w:rPr>
                <w:sz w:val="24"/>
                <w:szCs w:val="24"/>
              </w:rPr>
              <w:t xml:space="preserve"> priemonėmis. Fizinio išsivystymo ir sveikatos lygio rodikliai kelia nerimą, todėl būtina kreipti ypatingą dėmesį į vaikų ir jaunimo fizinį ugdymą, skirti daugiau lėšų šiam uždaviniui įgyvendinti.</w:t>
            </w:r>
          </w:p>
          <w:p w:rsidR="00EF6C2C" w:rsidRPr="006B52CF" w:rsidRDefault="00EF6C2C" w:rsidP="007C1A68">
            <w:pPr>
              <w:ind w:firstLine="180"/>
              <w:jc w:val="both"/>
              <w:rPr>
                <w:bCs/>
                <w:strike/>
                <w:color w:val="FF0000"/>
                <w:sz w:val="24"/>
                <w:szCs w:val="24"/>
              </w:rPr>
            </w:pPr>
            <w:r w:rsidRPr="00B45552">
              <w:rPr>
                <w:sz w:val="24"/>
                <w:szCs w:val="24"/>
              </w:rPr>
              <w:t>Įvertinus Europos Sąjungos sporto raidos tendencijas, ženkli programos „Sportas visiems“ plėtra gali būti pasiekta geriau išnaudojant esamų sporto klubų galimybes, sudarant palankias sąlygas jų veiklai ir skatinant naujų sporto klubų steigimąsi.</w:t>
            </w:r>
            <w:r w:rsidR="005325EA">
              <w:rPr>
                <w:sz w:val="24"/>
                <w:szCs w:val="24"/>
              </w:rPr>
              <w:t xml:space="preserve"> </w:t>
            </w:r>
            <w:r w:rsidRPr="00871E6C">
              <w:rPr>
                <w:sz w:val="24"/>
                <w:szCs w:val="24"/>
              </w:rPr>
              <w:t>201</w:t>
            </w:r>
            <w:r w:rsidR="00E1393B">
              <w:rPr>
                <w:sz w:val="24"/>
                <w:szCs w:val="24"/>
              </w:rPr>
              <w:t>6</w:t>
            </w:r>
            <w:r w:rsidRPr="00871E6C">
              <w:rPr>
                <w:sz w:val="24"/>
                <w:szCs w:val="24"/>
              </w:rPr>
              <w:t>–2017</w:t>
            </w:r>
            <w:r w:rsidRPr="00B45552">
              <w:rPr>
                <w:sz w:val="24"/>
                <w:szCs w:val="24"/>
              </w:rPr>
              <w:t xml:space="preserve"> metais ir toliau planuojama perduoti nevyriausybinėms sporto organizacijoms vykdyti tas funkcijas, kurių </w:t>
            </w:r>
            <w:r w:rsidRPr="00871E6C">
              <w:rPr>
                <w:sz w:val="24"/>
                <w:szCs w:val="24"/>
              </w:rPr>
              <w:t>sportinio ugdymo</w:t>
            </w:r>
            <w:r w:rsidRPr="00B45552">
              <w:rPr>
                <w:sz w:val="24"/>
                <w:szCs w:val="24"/>
              </w:rPr>
              <w:t xml:space="preserve"> įstaigos nevykdo ar vykdo tik iš dalies. Tam planuojama skirti dalinį finansavimą pagal nustatytą kriterijų sistemą ir patvirtintas sutartis</w:t>
            </w:r>
            <w:r w:rsidRPr="00BE0363">
              <w:rPr>
                <w:sz w:val="24"/>
                <w:szCs w:val="24"/>
              </w:rPr>
              <w:t>.</w:t>
            </w:r>
            <w:r w:rsidRPr="00B45552">
              <w:rPr>
                <w:b/>
                <w:sz w:val="24"/>
                <w:szCs w:val="24"/>
              </w:rPr>
              <w:t xml:space="preserve"> </w:t>
            </w:r>
          </w:p>
          <w:p w:rsidR="00EF6C2C" w:rsidRPr="00B45552" w:rsidRDefault="00EF6C2C" w:rsidP="00326FF8">
            <w:pPr>
              <w:ind w:firstLine="180"/>
              <w:jc w:val="both"/>
              <w:rPr>
                <w:sz w:val="24"/>
                <w:szCs w:val="24"/>
              </w:rPr>
            </w:pPr>
            <w:r w:rsidRPr="00B45552">
              <w:rPr>
                <w:sz w:val="24"/>
                <w:szCs w:val="24"/>
              </w:rPr>
              <w:t>Siekiant sukurti Europos Sąjungos šalių kriterijus atitinkančias kūno kultūros ir sporto pratybų sąlygas kuo didesniam gyventojų skaičiui, planuojama skatinti plėsti šio pobūdžio paslaugų teikimo tinklą</w:t>
            </w:r>
            <w:r>
              <w:rPr>
                <w:sz w:val="24"/>
                <w:szCs w:val="24"/>
              </w:rPr>
              <w:t>,</w:t>
            </w:r>
            <w:r w:rsidRPr="00B45552">
              <w:rPr>
                <w:sz w:val="24"/>
                <w:szCs w:val="24"/>
              </w:rPr>
              <w:t xml:space="preserve"> organizuo</w:t>
            </w:r>
            <w:r>
              <w:rPr>
                <w:sz w:val="24"/>
                <w:szCs w:val="24"/>
              </w:rPr>
              <w:t>jant</w:t>
            </w:r>
            <w:r w:rsidRPr="00B45552">
              <w:rPr>
                <w:sz w:val="24"/>
                <w:szCs w:val="24"/>
              </w:rPr>
              <w:t xml:space="preserve"> daugiau įvairių renginių ir švenčių. </w:t>
            </w:r>
            <w:r w:rsidRPr="007C1A68">
              <w:rPr>
                <w:sz w:val="24"/>
                <w:szCs w:val="24"/>
              </w:rPr>
              <w:t xml:space="preserve">Tradiciniai sporto renginiai pritraukia daug miesto gyventojų, skatina juos aktyviai dalyvauti </w:t>
            </w:r>
            <w:bookmarkStart w:id="0" w:name="OLE_LINK1"/>
            <w:r w:rsidRPr="007C1A68">
              <w:rPr>
                <w:sz w:val="24"/>
                <w:szCs w:val="24"/>
              </w:rPr>
              <w:t xml:space="preserve">kūno kultūros ir </w:t>
            </w:r>
            <w:bookmarkEnd w:id="0"/>
            <w:r w:rsidRPr="007C1A68">
              <w:rPr>
                <w:sz w:val="24"/>
                <w:szCs w:val="24"/>
              </w:rPr>
              <w:t>sporto renginiuose ir šventėse. Sporto šakų įvairovė, geros sąlygos, įvairūs kūno kultūros ir sporto renginiai turi skatinti kuo daugiau miesto gyventojų turiningai praleisti laisvalaikį ir aktyviai gyventi. Svarbu sudaryti sąlygas tenkinti skirtingus gyventojų poreikius</w:t>
            </w:r>
            <w:r w:rsidRPr="00B45552">
              <w:rPr>
                <w:sz w:val="24"/>
                <w:szCs w:val="24"/>
              </w:rPr>
              <w:t xml:space="preserve"> pagal amžių, galias, sveikatos būklę.</w:t>
            </w:r>
          </w:p>
          <w:p w:rsidR="00EF6C2C" w:rsidRPr="00B45552" w:rsidRDefault="00EF6C2C" w:rsidP="00326FF8">
            <w:pPr>
              <w:ind w:firstLine="180"/>
              <w:jc w:val="both"/>
              <w:rPr>
                <w:sz w:val="24"/>
                <w:szCs w:val="24"/>
              </w:rPr>
            </w:pPr>
            <w:r w:rsidRPr="00B45552">
              <w:rPr>
                <w:sz w:val="24"/>
                <w:szCs w:val="24"/>
              </w:rPr>
              <w:t xml:space="preserve">Sportas – pasaulyje pripažinta </w:t>
            </w:r>
            <w:r>
              <w:rPr>
                <w:sz w:val="24"/>
                <w:szCs w:val="24"/>
              </w:rPr>
              <w:t>neįgaliųjų</w:t>
            </w:r>
            <w:r w:rsidRPr="00B45552">
              <w:rPr>
                <w:sz w:val="24"/>
                <w:szCs w:val="24"/>
              </w:rPr>
              <w:t xml:space="preserve"> integracijos į visuomenę priemonė. Sporto renginiai organizuojami vien </w:t>
            </w:r>
            <w:r w:rsidR="006C60F7" w:rsidRPr="00B45552">
              <w:rPr>
                <w:sz w:val="24"/>
                <w:szCs w:val="24"/>
              </w:rPr>
              <w:t xml:space="preserve">neįgaliesiems </w:t>
            </w:r>
            <w:r w:rsidRPr="00B45552">
              <w:rPr>
                <w:sz w:val="24"/>
                <w:szCs w:val="24"/>
              </w:rPr>
              <w:t>arba neįgaliesiems kartu su sveikaisiais. Todėl svarbu sporto bazes ir kuo daugiau sporto užsiėmimo formų pritaikyti neįgaliesiems.</w:t>
            </w:r>
          </w:p>
          <w:p w:rsidR="00EF6C2C" w:rsidRPr="00B45552" w:rsidRDefault="00EF6C2C" w:rsidP="00326FF8">
            <w:pPr>
              <w:ind w:firstLine="180"/>
              <w:jc w:val="both"/>
              <w:rPr>
                <w:sz w:val="24"/>
                <w:szCs w:val="24"/>
              </w:rPr>
            </w:pPr>
            <w:r w:rsidRPr="00B45552">
              <w:rPr>
                <w:sz w:val="24"/>
                <w:szCs w:val="24"/>
              </w:rPr>
              <w:t>Pagrindinė kliūtis kūno kultūros ir sporto plėtrai – sporto infrastruktūros objektų susidėvėjimas iki avarinio lygio, jų stoka.</w:t>
            </w:r>
          </w:p>
          <w:p w:rsidR="00EF6C2C" w:rsidRPr="007C1A68" w:rsidRDefault="005325EA" w:rsidP="00F9018C">
            <w:pPr>
              <w:pStyle w:val="Pagrindinistekstas"/>
              <w:jc w:val="both"/>
              <w:rPr>
                <w:rFonts w:ascii="Times New Roman" w:hAnsi="Times New Roman"/>
                <w:sz w:val="24"/>
                <w:szCs w:val="24"/>
              </w:rPr>
            </w:pPr>
            <w:r>
              <w:rPr>
                <w:rFonts w:ascii="Times New Roman" w:hAnsi="Times New Roman"/>
                <w:color w:val="4F81BD"/>
                <w:sz w:val="24"/>
                <w:szCs w:val="24"/>
              </w:rPr>
              <w:t xml:space="preserve"> </w:t>
            </w:r>
            <w:r w:rsidR="00EF6C2C">
              <w:rPr>
                <w:rFonts w:ascii="Times New Roman" w:hAnsi="Times New Roman"/>
                <w:color w:val="4F81BD"/>
                <w:sz w:val="24"/>
                <w:szCs w:val="24"/>
              </w:rPr>
              <w:t xml:space="preserve"> </w:t>
            </w:r>
            <w:r w:rsidR="00F61296">
              <w:rPr>
                <w:sz w:val="24"/>
                <w:szCs w:val="24"/>
              </w:rPr>
              <w:t xml:space="preserve">  </w:t>
            </w:r>
            <w:r w:rsidR="00EF6C2C" w:rsidRPr="007C1A68">
              <w:rPr>
                <w:sz w:val="24"/>
                <w:szCs w:val="24"/>
              </w:rPr>
              <w:t>Didelio meistriškumo sportininkų rengimas –</w:t>
            </w:r>
            <w:r w:rsidR="00F61296" w:rsidRPr="007C1A68">
              <w:rPr>
                <w:sz w:val="24"/>
                <w:szCs w:val="24"/>
              </w:rPr>
              <w:t xml:space="preserve"> </w:t>
            </w:r>
            <w:r w:rsidR="00EF6C2C" w:rsidRPr="007C1A68">
              <w:rPr>
                <w:sz w:val="24"/>
                <w:szCs w:val="24"/>
              </w:rPr>
              <w:t>sudėtingas pedagoginis, psichologinis, fiziologinis procesas, kurio sėkmę garantuoja daugelio mokslo sričių žinios, sudarytos palankios sąlygos, šiuolaikinės sporto bazės ir inventorius. Sudaryta moksliškai ir ekonomiškai pagrįsta sportininkų</w:t>
            </w:r>
            <w:r w:rsidRPr="007C1A68">
              <w:rPr>
                <w:sz w:val="24"/>
                <w:szCs w:val="24"/>
              </w:rPr>
              <w:t xml:space="preserve"> </w:t>
            </w:r>
            <w:r w:rsidR="00EF6C2C" w:rsidRPr="007C1A68">
              <w:rPr>
                <w:sz w:val="24"/>
                <w:szCs w:val="24"/>
              </w:rPr>
              <w:t>rengimo organizacinė, valdymo, finansavimo, aptarnavimo sistema</w:t>
            </w:r>
            <w:r w:rsidRPr="007C1A68">
              <w:rPr>
                <w:sz w:val="24"/>
                <w:szCs w:val="24"/>
              </w:rPr>
              <w:t xml:space="preserve"> </w:t>
            </w:r>
            <w:r w:rsidR="00EF6C2C" w:rsidRPr="007C1A68">
              <w:rPr>
                <w:sz w:val="24"/>
                <w:szCs w:val="24"/>
              </w:rPr>
              <w:t>leidžia miesto sportininkams dalyvauti sudėtingoje konkurencinėje kovoje dėl medalių tarptautinėse arenose, gerinti pozityvų miesto ir šalies įvaizdį.</w:t>
            </w:r>
            <w:r w:rsidR="00EF6C2C" w:rsidRPr="007C1A68">
              <w:rPr>
                <w:color w:val="4F81BD"/>
                <w:sz w:val="24"/>
                <w:szCs w:val="24"/>
              </w:rPr>
              <w:t xml:space="preserve"> </w:t>
            </w:r>
            <w:r w:rsidR="00EF6C2C" w:rsidRPr="007C1A68">
              <w:rPr>
                <w:sz w:val="24"/>
                <w:szCs w:val="24"/>
              </w:rPr>
              <w:t>Ši</w:t>
            </w:r>
            <w:r w:rsidR="00F61296" w:rsidRPr="007C1A68">
              <w:rPr>
                <w:sz w:val="24"/>
                <w:szCs w:val="24"/>
              </w:rPr>
              <w:t>ems</w:t>
            </w:r>
            <w:r w:rsidR="00EF6C2C" w:rsidRPr="007C1A68">
              <w:rPr>
                <w:sz w:val="24"/>
                <w:szCs w:val="24"/>
              </w:rPr>
              <w:t xml:space="preserve"> tiksl</w:t>
            </w:r>
            <w:r w:rsidR="00F61296" w:rsidRPr="007C1A68">
              <w:rPr>
                <w:sz w:val="24"/>
                <w:szCs w:val="24"/>
              </w:rPr>
              <w:t>ams</w:t>
            </w:r>
            <w:r w:rsidR="00EF6C2C" w:rsidRPr="007C1A68">
              <w:rPr>
                <w:sz w:val="24"/>
                <w:szCs w:val="24"/>
              </w:rPr>
              <w:t xml:space="preserve"> </w:t>
            </w:r>
            <w:r w:rsidR="00F61296" w:rsidRPr="007C1A68">
              <w:rPr>
                <w:sz w:val="24"/>
                <w:szCs w:val="24"/>
              </w:rPr>
              <w:t>pa</w:t>
            </w:r>
            <w:r w:rsidR="00EF6C2C" w:rsidRPr="007C1A68">
              <w:rPr>
                <w:sz w:val="24"/>
                <w:szCs w:val="24"/>
              </w:rPr>
              <w:t>siek</w:t>
            </w:r>
            <w:r w:rsidR="00F61296" w:rsidRPr="007C1A68">
              <w:rPr>
                <w:sz w:val="24"/>
                <w:szCs w:val="24"/>
              </w:rPr>
              <w:t>t</w:t>
            </w:r>
            <w:r w:rsidR="00EF6C2C" w:rsidRPr="007C1A68">
              <w:rPr>
                <w:sz w:val="24"/>
                <w:szCs w:val="24"/>
              </w:rPr>
              <w:t>i mieste įkurta regioninė sporto vidurinė mokykla, kuri įg</w:t>
            </w:r>
            <w:r w:rsidR="00B859BA" w:rsidRPr="007C1A68">
              <w:rPr>
                <w:sz w:val="24"/>
                <w:szCs w:val="24"/>
              </w:rPr>
              <w:t>i</w:t>
            </w:r>
            <w:r w:rsidR="00EF6C2C" w:rsidRPr="007C1A68">
              <w:rPr>
                <w:sz w:val="24"/>
                <w:szCs w:val="24"/>
              </w:rPr>
              <w:t>s sporto gimnazijos statusą.</w:t>
            </w:r>
            <w:r w:rsidR="00EF6C2C" w:rsidRPr="007C1A68">
              <w:rPr>
                <w:rFonts w:ascii="Times New Roman" w:hAnsi="Times New Roman"/>
                <w:sz w:val="24"/>
                <w:szCs w:val="24"/>
              </w:rPr>
              <w:t xml:space="preserve"> Įsteigtą </w:t>
            </w:r>
            <w:r w:rsidR="007E3965" w:rsidRPr="007C1A68">
              <w:rPr>
                <w:rFonts w:ascii="Times New Roman" w:hAnsi="Times New Roman"/>
                <w:sz w:val="24"/>
                <w:szCs w:val="24"/>
              </w:rPr>
              <w:t xml:space="preserve">sporto </w:t>
            </w:r>
            <w:r w:rsidR="007C1A68">
              <w:rPr>
                <w:rFonts w:ascii="Times New Roman" w:hAnsi="Times New Roman"/>
                <w:sz w:val="24"/>
                <w:szCs w:val="24"/>
              </w:rPr>
              <w:t>gimnaziją</w:t>
            </w:r>
            <w:r w:rsidR="00EF6C2C" w:rsidRPr="007C1A68">
              <w:rPr>
                <w:rFonts w:ascii="Times New Roman" w:hAnsi="Times New Roman"/>
                <w:sz w:val="24"/>
                <w:szCs w:val="24"/>
              </w:rPr>
              <w:t xml:space="preserve"> numatoma toliau plėsti ir taip sudaryti geras sąlygas talentingiems miesto ir regiono jaunuoliams tobulinti sportinius įgūdžius ir siekti aukštų rezultatų įvairiose sporto šakose.</w:t>
            </w:r>
          </w:p>
          <w:p w:rsidR="00EF6C2C" w:rsidRPr="007C1A68" w:rsidRDefault="00EF6C2C" w:rsidP="00326FF8">
            <w:pPr>
              <w:ind w:firstLine="180"/>
              <w:jc w:val="both"/>
              <w:rPr>
                <w:sz w:val="24"/>
                <w:szCs w:val="24"/>
              </w:rPr>
            </w:pPr>
            <w:r w:rsidRPr="007C1A68">
              <w:rPr>
                <w:sz w:val="24"/>
                <w:szCs w:val="24"/>
              </w:rPr>
              <w:t>Norint gauti valstybės ir Lietuvos tautinio olimpinio komiteto užsakymą (ir finansavimą) rengti sportininkus olimpinėms žaidynėms, reikia</w:t>
            </w:r>
            <w:r w:rsidR="007E3965" w:rsidRPr="007C1A68">
              <w:rPr>
                <w:sz w:val="24"/>
                <w:szCs w:val="24"/>
              </w:rPr>
              <w:t>, kad</w:t>
            </w:r>
            <w:r w:rsidRPr="007C1A68">
              <w:rPr>
                <w:sz w:val="24"/>
                <w:szCs w:val="24"/>
              </w:rPr>
              <w:t xml:space="preserve"> miesto perspektyviausi sportininkai atitiktų nustatytus labai didelius meistriškumo kriterijus. Juos pasiekti galima tik turint aukštos kvalifikacijos trenerius, gerai veikiančią organizacinę struktūrą ir finansavimą.</w:t>
            </w:r>
          </w:p>
          <w:p w:rsidR="007C1A68" w:rsidRDefault="00EF6C2C" w:rsidP="00326FF8">
            <w:pPr>
              <w:ind w:firstLine="180"/>
              <w:jc w:val="both"/>
              <w:rPr>
                <w:sz w:val="24"/>
                <w:szCs w:val="24"/>
              </w:rPr>
            </w:pPr>
            <w:r w:rsidRPr="00FF092A">
              <w:rPr>
                <w:sz w:val="24"/>
                <w:szCs w:val="24"/>
              </w:rPr>
              <w:t xml:space="preserve">Kooperuojant įvairių kūno kultūros ir sporto žinybų ir rėmėjų lėšas užtikrinamas aukšto meistriškumo sportininkų rengimas. Savivaldybės lėšos turi svarbią reikšmę šio proceso eigai. Didelis aukščiausio lygio sporto forumuose dalyvaujančių miesto sportininkų skaičius rodo kūno kultūros ir sporto plėtros programos teisingą kryptį. </w:t>
            </w:r>
          </w:p>
          <w:p w:rsidR="00EF6C2C" w:rsidRPr="007C1A68" w:rsidRDefault="00EF6C2C" w:rsidP="00326FF8">
            <w:pPr>
              <w:ind w:firstLine="180"/>
              <w:jc w:val="both"/>
              <w:rPr>
                <w:sz w:val="24"/>
                <w:szCs w:val="24"/>
              </w:rPr>
            </w:pPr>
            <w:r w:rsidRPr="007C1A68">
              <w:rPr>
                <w:sz w:val="24"/>
                <w:szCs w:val="24"/>
              </w:rPr>
              <w:t>Populiarių ir daugiausiai miesto vaikų, paauglių ir jaunimo pritraukiančių į kūno kultūros ir sporto pratybas sporto šakų (futbolo, krepšinio, rankinio, tinklinio ir kitų žaidybinių sporto šakų) komandos pastaraisiais metais praranda turėtas pozicijas šalies pirmenybėse ir nesėkmingai atstovauja miestą šalies ir tarptautinėse varžybose. Norint plėtoti šių sporto šakų sportinę bazę ir sėkmingai atstovauti miestui, savo pavyzdžiu pritraukti daugiau miesto gyventojų į sporto bazes turiningai ir sveikai praleisti laisvalaikį, reikia sudaryti sąlygas, kad šios komandos būtų labiau remiamos ir mokesčių mokėtojų pinigais.</w:t>
            </w:r>
          </w:p>
          <w:p w:rsidR="00EF6C2C" w:rsidRPr="00FF092A" w:rsidRDefault="005325EA" w:rsidP="00637AE1">
            <w:pPr>
              <w:jc w:val="both"/>
              <w:rPr>
                <w:b/>
                <w:sz w:val="24"/>
                <w:szCs w:val="24"/>
              </w:rPr>
            </w:pPr>
            <w:r>
              <w:rPr>
                <w:color w:val="4F81BD"/>
                <w:sz w:val="24"/>
                <w:szCs w:val="24"/>
              </w:rPr>
              <w:t xml:space="preserve">   </w:t>
            </w:r>
            <w:r w:rsidR="00EF6C2C" w:rsidRPr="00862D58">
              <w:rPr>
                <w:color w:val="4F81BD"/>
                <w:sz w:val="24"/>
                <w:szCs w:val="24"/>
              </w:rPr>
              <w:t xml:space="preserve"> </w:t>
            </w:r>
            <w:r w:rsidR="00EF6C2C" w:rsidRPr="00FF092A">
              <w:rPr>
                <w:sz w:val="24"/>
                <w:szCs w:val="24"/>
              </w:rPr>
              <w:t>Sėkmingai vykdant didelio meistriškumo sportininkų rengimo procesą, kasmet daugėja sportininkų, kurie pretenduoja dalyvauti aukščiausio lygio sporto varžybose. Tačiau dėl lėšų stygiaus tokio lygio sportininkų profesionalaus rengimo sporto bazė</w:t>
            </w:r>
            <w:r w:rsidR="00637AE1">
              <w:rPr>
                <w:sz w:val="24"/>
                <w:szCs w:val="24"/>
              </w:rPr>
              <w:t>,</w:t>
            </w:r>
            <w:r w:rsidR="00EF6C2C" w:rsidRPr="00FF092A">
              <w:rPr>
                <w:sz w:val="24"/>
                <w:szCs w:val="24"/>
              </w:rPr>
              <w:t xml:space="preserve"> nors ir nuolat atnaujinama</w:t>
            </w:r>
            <w:r w:rsidR="00637AE1">
              <w:rPr>
                <w:sz w:val="24"/>
                <w:szCs w:val="24"/>
              </w:rPr>
              <w:t>,</w:t>
            </w:r>
            <w:r w:rsidR="00EF6C2C" w:rsidRPr="00FF092A">
              <w:rPr>
                <w:sz w:val="24"/>
                <w:szCs w:val="24"/>
              </w:rPr>
              <w:t xml:space="preserve"> savo kokybe vis dar žymiai atsilieka nuo siekiamos. Todėl būtina tęsti atnaujinimą, rekonstruoti ir kitais būdais tobulinti sporto bazes, sudaryti tinkamas sąlygas didelio meistriškumo sportininkams rengti.</w:t>
            </w:r>
          </w:p>
        </w:tc>
      </w:tr>
    </w:tbl>
    <w:p w:rsidR="00EF6C2C" w:rsidRPr="00862D58" w:rsidRDefault="00EF6C2C" w:rsidP="0073631B">
      <w:pPr>
        <w:rPr>
          <w:color w:val="4F81BD"/>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EF6C2C" w:rsidRPr="00862D58" w:rsidTr="00DC466A">
        <w:tc>
          <w:tcPr>
            <w:tcW w:w="9606" w:type="dxa"/>
          </w:tcPr>
          <w:p w:rsidR="00EF6C2C" w:rsidRPr="00FF092A" w:rsidRDefault="00EF6C2C" w:rsidP="0073631B">
            <w:pPr>
              <w:pStyle w:val="Pagrindinistekstas"/>
              <w:rPr>
                <w:rFonts w:ascii="Times New Roman" w:hAnsi="Times New Roman"/>
                <w:b/>
                <w:sz w:val="24"/>
                <w:szCs w:val="24"/>
              </w:rPr>
            </w:pPr>
            <w:r w:rsidRPr="00FF092A">
              <w:rPr>
                <w:rFonts w:ascii="Times New Roman" w:hAnsi="Times New Roman"/>
                <w:b/>
                <w:bCs/>
                <w:sz w:val="24"/>
                <w:szCs w:val="24"/>
              </w:rPr>
              <w:lastRenderedPageBreak/>
              <w:t>1 uždavinys.</w:t>
            </w:r>
            <w:r w:rsidR="005325EA">
              <w:rPr>
                <w:rFonts w:ascii="Times New Roman" w:hAnsi="Times New Roman"/>
                <w:b/>
                <w:bCs/>
                <w:sz w:val="24"/>
                <w:szCs w:val="24"/>
              </w:rPr>
              <w:t xml:space="preserve"> </w:t>
            </w:r>
            <w:r w:rsidRPr="00FF092A">
              <w:rPr>
                <w:rFonts w:ascii="Times New Roman" w:hAnsi="Times New Roman"/>
                <w:b/>
                <w:sz w:val="24"/>
                <w:szCs w:val="24"/>
              </w:rPr>
              <w:t>Plėtoti ir propaguoti kūno kultūrą ir sportą.</w:t>
            </w:r>
          </w:p>
          <w:p w:rsidR="00EF6C2C" w:rsidRPr="00862D58" w:rsidRDefault="00EF6C2C" w:rsidP="0073631B">
            <w:pPr>
              <w:pStyle w:val="Pagrindinistekstas"/>
              <w:rPr>
                <w:rFonts w:ascii="Times New Roman" w:hAnsi="Times New Roman"/>
                <w:b/>
                <w:i/>
                <w:iCs/>
                <w:color w:val="4F81BD"/>
                <w:sz w:val="24"/>
                <w:szCs w:val="24"/>
              </w:rPr>
            </w:pPr>
          </w:p>
          <w:p w:rsidR="00EF6C2C" w:rsidRPr="00FF092A" w:rsidRDefault="00EF6C2C" w:rsidP="0073631B">
            <w:pPr>
              <w:pStyle w:val="Pagrindinistekstas"/>
              <w:rPr>
                <w:rFonts w:ascii="Times New Roman" w:hAnsi="Times New Roman"/>
                <w:bCs/>
                <w:sz w:val="24"/>
                <w:szCs w:val="24"/>
              </w:rPr>
            </w:pPr>
            <w:r w:rsidRPr="00FF092A">
              <w:rPr>
                <w:rFonts w:ascii="Times New Roman" w:hAnsi="Times New Roman"/>
                <w:bCs/>
                <w:sz w:val="24"/>
                <w:szCs w:val="24"/>
              </w:rPr>
              <w:t>Uždaviniui įgyvendinti numatomos šios priemonės:</w:t>
            </w:r>
          </w:p>
          <w:p w:rsidR="00EF6C2C" w:rsidRPr="00FF092A" w:rsidRDefault="00EF6C2C" w:rsidP="0073631B">
            <w:pPr>
              <w:numPr>
                <w:ilvl w:val="1"/>
                <w:numId w:val="2"/>
              </w:numPr>
              <w:jc w:val="both"/>
              <w:rPr>
                <w:sz w:val="24"/>
                <w:szCs w:val="24"/>
              </w:rPr>
            </w:pPr>
            <w:r w:rsidRPr="00FF092A">
              <w:rPr>
                <w:sz w:val="24"/>
                <w:szCs w:val="24"/>
              </w:rPr>
              <w:t>remti</w:t>
            </w:r>
            <w:r w:rsidR="005325EA">
              <w:rPr>
                <w:sz w:val="24"/>
                <w:szCs w:val="24"/>
              </w:rPr>
              <w:t xml:space="preserve"> </w:t>
            </w:r>
            <w:r w:rsidRPr="00FF092A">
              <w:rPr>
                <w:sz w:val="24"/>
                <w:szCs w:val="24"/>
              </w:rPr>
              <w:t xml:space="preserve">biudžetinių ir </w:t>
            </w:r>
            <w:r>
              <w:rPr>
                <w:sz w:val="24"/>
                <w:szCs w:val="24"/>
              </w:rPr>
              <w:t>nevyriausybinių kūno kultūros ir</w:t>
            </w:r>
            <w:r w:rsidRPr="00FF092A">
              <w:rPr>
                <w:sz w:val="24"/>
                <w:szCs w:val="24"/>
              </w:rPr>
              <w:t xml:space="preserve"> sporto organizacijų </w:t>
            </w:r>
            <w:r>
              <w:rPr>
                <w:sz w:val="24"/>
                <w:szCs w:val="24"/>
              </w:rPr>
              <w:t xml:space="preserve">veiklos </w:t>
            </w:r>
            <w:r w:rsidRPr="00FF092A">
              <w:rPr>
                <w:sz w:val="24"/>
                <w:szCs w:val="24"/>
              </w:rPr>
              <w:t>programas;</w:t>
            </w:r>
          </w:p>
          <w:p w:rsidR="00EF6C2C" w:rsidRPr="00881219" w:rsidRDefault="006435E9" w:rsidP="006435E9">
            <w:pPr>
              <w:numPr>
                <w:ilvl w:val="1"/>
                <w:numId w:val="2"/>
              </w:numPr>
              <w:jc w:val="both"/>
              <w:rPr>
                <w:b/>
                <w:bCs/>
                <w:sz w:val="24"/>
                <w:szCs w:val="24"/>
              </w:rPr>
            </w:pPr>
            <w:r w:rsidRPr="00881219">
              <w:rPr>
                <w:sz w:val="24"/>
                <w:szCs w:val="24"/>
              </w:rPr>
              <w:t xml:space="preserve">rengti </w:t>
            </w:r>
            <w:r w:rsidR="0065635A" w:rsidRPr="00881219">
              <w:rPr>
                <w:sz w:val="24"/>
                <w:szCs w:val="24"/>
              </w:rPr>
              <w:t>didelio</w:t>
            </w:r>
            <w:r w:rsidRPr="00881219">
              <w:rPr>
                <w:sz w:val="24"/>
                <w:szCs w:val="24"/>
              </w:rPr>
              <w:t xml:space="preserve"> meistriškumo sportininkus iš dalies finansuojant jų rengimo programas, skirti premijas didelio meistriškumo sportininkams ir jų treneriams už sporto laimėjimus</w:t>
            </w:r>
            <w:r w:rsidR="00EF6C2C" w:rsidRPr="00881219">
              <w:rPr>
                <w:sz w:val="24"/>
                <w:szCs w:val="24"/>
              </w:rPr>
              <w:t>;</w:t>
            </w:r>
          </w:p>
          <w:p w:rsidR="00EF6C2C" w:rsidRPr="00FF092A" w:rsidRDefault="00EF6C2C" w:rsidP="0073631B">
            <w:pPr>
              <w:numPr>
                <w:ilvl w:val="1"/>
                <w:numId w:val="2"/>
              </w:numPr>
              <w:jc w:val="both"/>
              <w:rPr>
                <w:b/>
                <w:bCs/>
                <w:sz w:val="24"/>
                <w:szCs w:val="24"/>
              </w:rPr>
            </w:pPr>
            <w:r w:rsidRPr="00FF092A">
              <w:rPr>
                <w:sz w:val="24"/>
                <w:szCs w:val="24"/>
              </w:rPr>
              <w:t xml:space="preserve">remti </w:t>
            </w:r>
            <w:r>
              <w:rPr>
                <w:sz w:val="24"/>
                <w:szCs w:val="24"/>
              </w:rPr>
              <w:t>Kūno kultūros ir s</w:t>
            </w:r>
            <w:r w:rsidRPr="00FF092A">
              <w:rPr>
                <w:sz w:val="24"/>
                <w:szCs w:val="24"/>
              </w:rPr>
              <w:t>porto centro</w:t>
            </w:r>
            <w:r>
              <w:rPr>
                <w:sz w:val="24"/>
                <w:szCs w:val="24"/>
              </w:rPr>
              <w:t>, Futbolo akademijos</w:t>
            </w:r>
            <w:r w:rsidRPr="00FF092A">
              <w:rPr>
                <w:sz w:val="24"/>
                <w:szCs w:val="24"/>
              </w:rPr>
              <w:t xml:space="preserve"> ir </w:t>
            </w:r>
            <w:r>
              <w:rPr>
                <w:sz w:val="24"/>
                <w:szCs w:val="24"/>
              </w:rPr>
              <w:t xml:space="preserve">nevyriausybinių kūno kultūros ir </w:t>
            </w:r>
            <w:r w:rsidRPr="00FF092A">
              <w:rPr>
                <w:sz w:val="24"/>
                <w:szCs w:val="24"/>
              </w:rPr>
              <w:t xml:space="preserve">sporto </w:t>
            </w:r>
            <w:r>
              <w:rPr>
                <w:sz w:val="24"/>
                <w:szCs w:val="24"/>
              </w:rPr>
              <w:t>organizacijų</w:t>
            </w:r>
            <w:r w:rsidRPr="00FF092A">
              <w:rPr>
                <w:sz w:val="24"/>
                <w:szCs w:val="24"/>
              </w:rPr>
              <w:t xml:space="preserve"> rengiamų tradicinių ir naujų kūno kultūros ir sporto renginių</w:t>
            </w:r>
            <w:r w:rsidR="005D3E21">
              <w:rPr>
                <w:sz w:val="24"/>
                <w:szCs w:val="24"/>
              </w:rPr>
              <w:t xml:space="preserve">, </w:t>
            </w:r>
            <w:r w:rsidR="005D3E21" w:rsidRPr="00881219">
              <w:rPr>
                <w:sz w:val="24"/>
                <w:szCs w:val="24"/>
              </w:rPr>
              <w:t>veiklų projektus</w:t>
            </w:r>
            <w:r w:rsidR="005D3E21">
              <w:rPr>
                <w:sz w:val="24"/>
                <w:szCs w:val="24"/>
              </w:rPr>
              <w:t xml:space="preserve">, </w:t>
            </w:r>
            <w:r w:rsidRPr="00FF092A">
              <w:rPr>
                <w:sz w:val="24"/>
                <w:szCs w:val="24"/>
              </w:rPr>
              <w:t>programas</w:t>
            </w:r>
            <w:r w:rsidRPr="00637AE1">
              <w:rPr>
                <w:bCs/>
                <w:sz w:val="24"/>
                <w:szCs w:val="24"/>
              </w:rPr>
              <w:t>;</w:t>
            </w:r>
          </w:p>
          <w:p w:rsidR="00EF6C2C" w:rsidRPr="00FF092A" w:rsidRDefault="00EF6C2C" w:rsidP="0073631B">
            <w:pPr>
              <w:numPr>
                <w:ilvl w:val="1"/>
                <w:numId w:val="2"/>
              </w:numPr>
              <w:jc w:val="both"/>
              <w:rPr>
                <w:b/>
                <w:bCs/>
                <w:sz w:val="24"/>
                <w:szCs w:val="24"/>
              </w:rPr>
            </w:pPr>
            <w:r w:rsidRPr="00FF092A">
              <w:rPr>
                <w:sz w:val="24"/>
                <w:szCs w:val="24"/>
              </w:rPr>
              <w:t>remti neįgaliųjų sporto klubų programas</w:t>
            </w:r>
            <w:r>
              <w:rPr>
                <w:sz w:val="24"/>
                <w:szCs w:val="24"/>
              </w:rPr>
              <w:t>.</w:t>
            </w:r>
          </w:p>
          <w:p w:rsidR="00EF6C2C" w:rsidRPr="00FF092A" w:rsidRDefault="00EF6C2C" w:rsidP="0073631B">
            <w:pPr>
              <w:jc w:val="both"/>
              <w:rPr>
                <w:sz w:val="24"/>
                <w:szCs w:val="24"/>
              </w:rPr>
            </w:pPr>
          </w:p>
          <w:p w:rsidR="00EF6C2C" w:rsidRPr="00FF092A" w:rsidRDefault="00EF6C2C" w:rsidP="0073631B">
            <w:pPr>
              <w:ind w:left="180"/>
              <w:rPr>
                <w:bCs/>
                <w:sz w:val="24"/>
                <w:szCs w:val="24"/>
                <w:u w:val="single"/>
              </w:rPr>
            </w:pPr>
            <w:r w:rsidRPr="00FF092A">
              <w:rPr>
                <w:iCs/>
                <w:sz w:val="24"/>
                <w:szCs w:val="24"/>
                <w:u w:val="single"/>
              </w:rPr>
              <w:t>Produkto vertinimo kriterijai</w:t>
            </w:r>
            <w:r w:rsidRPr="00FF092A">
              <w:rPr>
                <w:bCs/>
                <w:sz w:val="24"/>
                <w:szCs w:val="24"/>
                <w:u w:val="single"/>
              </w:rPr>
              <w:t>:</w:t>
            </w:r>
          </w:p>
          <w:p w:rsidR="00EF6C2C" w:rsidRPr="00FF092A" w:rsidRDefault="00EF6C2C" w:rsidP="00101949">
            <w:pPr>
              <w:numPr>
                <w:ilvl w:val="0"/>
                <w:numId w:val="5"/>
              </w:numPr>
              <w:rPr>
                <w:bCs/>
                <w:sz w:val="24"/>
                <w:szCs w:val="24"/>
              </w:rPr>
            </w:pPr>
            <w:r w:rsidRPr="00FF092A">
              <w:rPr>
                <w:bCs/>
                <w:sz w:val="24"/>
                <w:szCs w:val="24"/>
              </w:rPr>
              <w:t>Panevėžio kūno kultūros ir sporto centre, Futbolo akademijoje ir „Žemynos“ vidurinėje mokykloje (plaukimas) sportuojančių moksleivių skaičius;</w:t>
            </w:r>
          </w:p>
          <w:p w:rsidR="00EF6C2C" w:rsidRPr="00FF092A" w:rsidRDefault="00EF6C2C" w:rsidP="00101949">
            <w:pPr>
              <w:numPr>
                <w:ilvl w:val="0"/>
                <w:numId w:val="5"/>
              </w:numPr>
              <w:rPr>
                <w:bCs/>
                <w:sz w:val="24"/>
                <w:szCs w:val="24"/>
              </w:rPr>
            </w:pPr>
            <w:r w:rsidRPr="00FF092A">
              <w:rPr>
                <w:bCs/>
                <w:sz w:val="24"/>
                <w:szCs w:val="24"/>
              </w:rPr>
              <w:t xml:space="preserve">nevyriausybinėse </w:t>
            </w:r>
            <w:r>
              <w:rPr>
                <w:bCs/>
                <w:sz w:val="24"/>
                <w:szCs w:val="24"/>
              </w:rPr>
              <w:t>kūno kultūros ir</w:t>
            </w:r>
            <w:r w:rsidRPr="00FF092A">
              <w:rPr>
                <w:bCs/>
                <w:sz w:val="24"/>
                <w:szCs w:val="24"/>
              </w:rPr>
              <w:t xml:space="preserve"> sporto organiza</w:t>
            </w:r>
            <w:r w:rsidR="004238DE">
              <w:rPr>
                <w:bCs/>
                <w:sz w:val="24"/>
                <w:szCs w:val="24"/>
              </w:rPr>
              <w:t>cijose sportuojančiųjų skaičius</w:t>
            </w:r>
            <w:r w:rsidRPr="00FF092A">
              <w:rPr>
                <w:bCs/>
                <w:sz w:val="24"/>
                <w:szCs w:val="24"/>
              </w:rPr>
              <w:t>;</w:t>
            </w:r>
          </w:p>
          <w:p w:rsidR="00EF6C2C" w:rsidRPr="00FF092A" w:rsidRDefault="00EF6C2C" w:rsidP="00101949">
            <w:pPr>
              <w:numPr>
                <w:ilvl w:val="0"/>
                <w:numId w:val="5"/>
              </w:numPr>
              <w:shd w:val="clear" w:color="auto" w:fill="FFFFFF"/>
              <w:rPr>
                <w:bCs/>
                <w:sz w:val="24"/>
                <w:szCs w:val="24"/>
              </w:rPr>
            </w:pPr>
            <w:r w:rsidRPr="00FF092A">
              <w:rPr>
                <w:bCs/>
                <w:sz w:val="24"/>
                <w:szCs w:val="24"/>
              </w:rPr>
              <w:t xml:space="preserve">miesto sporto bazėse vykusių </w:t>
            </w:r>
            <w:r w:rsidRPr="00FF092A">
              <w:rPr>
                <w:sz w:val="24"/>
                <w:szCs w:val="24"/>
              </w:rPr>
              <w:t>įvairių sporto šakų varžybų skaičius;</w:t>
            </w:r>
          </w:p>
          <w:p w:rsidR="00EF6C2C" w:rsidRPr="00FF092A" w:rsidRDefault="00EF6C2C" w:rsidP="00101949">
            <w:pPr>
              <w:numPr>
                <w:ilvl w:val="0"/>
                <w:numId w:val="5"/>
              </w:numPr>
              <w:shd w:val="clear" w:color="auto" w:fill="FFFFFF"/>
              <w:rPr>
                <w:sz w:val="24"/>
                <w:szCs w:val="24"/>
              </w:rPr>
            </w:pPr>
            <w:r w:rsidRPr="00FF092A">
              <w:rPr>
                <w:sz w:val="24"/>
                <w:szCs w:val="24"/>
              </w:rPr>
              <w:t xml:space="preserve">finansuotų </w:t>
            </w:r>
            <w:r w:rsidRPr="00FF092A">
              <w:rPr>
                <w:bCs/>
                <w:sz w:val="24"/>
                <w:szCs w:val="24"/>
              </w:rPr>
              <w:t>nevyriausybinių</w:t>
            </w:r>
            <w:r w:rsidR="005325EA">
              <w:rPr>
                <w:sz w:val="24"/>
                <w:szCs w:val="24"/>
              </w:rPr>
              <w:t xml:space="preserve"> </w:t>
            </w:r>
            <w:r w:rsidRPr="00FF092A">
              <w:rPr>
                <w:sz w:val="24"/>
                <w:szCs w:val="24"/>
              </w:rPr>
              <w:t>sporto organizacijų programų skaičius;</w:t>
            </w:r>
          </w:p>
          <w:p w:rsidR="00EF6C2C" w:rsidRPr="006435E9" w:rsidRDefault="00EF6C2C" w:rsidP="00101949">
            <w:pPr>
              <w:pStyle w:val="Pagrindinistekstas"/>
              <w:numPr>
                <w:ilvl w:val="0"/>
                <w:numId w:val="5"/>
              </w:numPr>
              <w:rPr>
                <w:rFonts w:ascii="Times New Roman" w:hAnsi="Times New Roman"/>
                <w:sz w:val="24"/>
                <w:szCs w:val="24"/>
              </w:rPr>
            </w:pPr>
            <w:r w:rsidRPr="006435E9">
              <w:rPr>
                <w:rFonts w:ascii="Times New Roman" w:hAnsi="Times New Roman"/>
                <w:sz w:val="24"/>
                <w:szCs w:val="24"/>
              </w:rPr>
              <w:t>olimpinei ir nacionalinei rinktinei parengtų sportininkų skaičius;</w:t>
            </w:r>
          </w:p>
          <w:p w:rsidR="00EF6C2C" w:rsidRPr="006435E9" w:rsidRDefault="00EF6C2C" w:rsidP="00101949">
            <w:pPr>
              <w:pStyle w:val="Pagrindiniotekstotrauka"/>
              <w:numPr>
                <w:ilvl w:val="0"/>
                <w:numId w:val="5"/>
              </w:numPr>
              <w:spacing w:after="0"/>
              <w:rPr>
                <w:sz w:val="24"/>
                <w:szCs w:val="24"/>
              </w:rPr>
            </w:pPr>
            <w:r w:rsidRPr="006435E9">
              <w:rPr>
                <w:sz w:val="24"/>
                <w:szCs w:val="24"/>
              </w:rPr>
              <w:t>pasaulio ir Europos pirmenybėse dalyvavusių miesto sportininkų skaičius;</w:t>
            </w:r>
          </w:p>
          <w:p w:rsidR="00EF6C2C" w:rsidRPr="00810724" w:rsidRDefault="00810724" w:rsidP="006435E9">
            <w:pPr>
              <w:numPr>
                <w:ilvl w:val="0"/>
                <w:numId w:val="5"/>
              </w:numPr>
              <w:rPr>
                <w:sz w:val="24"/>
                <w:szCs w:val="24"/>
              </w:rPr>
            </w:pPr>
            <w:r w:rsidRPr="00810724">
              <w:rPr>
                <w:sz w:val="24"/>
                <w:szCs w:val="24"/>
              </w:rPr>
              <w:t>o</w:t>
            </w:r>
            <w:r w:rsidR="006435E9" w:rsidRPr="00810724">
              <w:rPr>
                <w:sz w:val="24"/>
                <w:szCs w:val="24"/>
              </w:rPr>
              <w:t xml:space="preserve">limpinėse žaidynėse, </w:t>
            </w:r>
            <w:r w:rsidRPr="00810724">
              <w:rPr>
                <w:sz w:val="24"/>
                <w:szCs w:val="24"/>
              </w:rPr>
              <w:t>p</w:t>
            </w:r>
            <w:r w:rsidR="006435E9" w:rsidRPr="00810724">
              <w:rPr>
                <w:sz w:val="24"/>
                <w:szCs w:val="24"/>
              </w:rPr>
              <w:t>asaulio ir Europos čempionatuose laimėtų prizinių vietų skaičius</w:t>
            </w:r>
            <w:r w:rsidR="00EF6C2C" w:rsidRPr="00810724">
              <w:rPr>
                <w:sz w:val="24"/>
                <w:szCs w:val="24"/>
              </w:rPr>
              <w:t>;</w:t>
            </w:r>
          </w:p>
          <w:p w:rsidR="00EF6C2C" w:rsidRPr="006435E9" w:rsidRDefault="00EF6C2C" w:rsidP="00101949">
            <w:pPr>
              <w:numPr>
                <w:ilvl w:val="0"/>
                <w:numId w:val="5"/>
              </w:numPr>
              <w:rPr>
                <w:sz w:val="24"/>
                <w:szCs w:val="24"/>
              </w:rPr>
            </w:pPr>
            <w:r w:rsidRPr="006435E9">
              <w:rPr>
                <w:sz w:val="24"/>
                <w:szCs w:val="24"/>
              </w:rPr>
              <w:t>remiamų žaidimų sporto komandų skaičius;</w:t>
            </w:r>
          </w:p>
          <w:p w:rsidR="00EF6C2C" w:rsidRPr="00FF092A" w:rsidRDefault="00EF6C2C" w:rsidP="00101949">
            <w:pPr>
              <w:numPr>
                <w:ilvl w:val="0"/>
                <w:numId w:val="5"/>
              </w:numPr>
              <w:rPr>
                <w:sz w:val="24"/>
                <w:szCs w:val="24"/>
              </w:rPr>
            </w:pPr>
            <w:r w:rsidRPr="00FF092A">
              <w:rPr>
                <w:sz w:val="24"/>
                <w:szCs w:val="24"/>
              </w:rPr>
              <w:t>paremtų neįgaliųjų sporto klubų projektų skaičius;</w:t>
            </w:r>
          </w:p>
          <w:p w:rsidR="00EF6C2C" w:rsidRPr="007C43AE" w:rsidRDefault="00EF6C2C" w:rsidP="00101949">
            <w:pPr>
              <w:numPr>
                <w:ilvl w:val="0"/>
                <w:numId w:val="5"/>
              </w:numPr>
              <w:jc w:val="both"/>
              <w:rPr>
                <w:b/>
                <w:bCs/>
                <w:color w:val="4F81BD"/>
                <w:sz w:val="24"/>
                <w:szCs w:val="24"/>
              </w:rPr>
            </w:pPr>
            <w:r w:rsidRPr="00FF092A">
              <w:rPr>
                <w:bCs/>
                <w:sz w:val="24"/>
                <w:szCs w:val="24"/>
              </w:rPr>
              <w:t xml:space="preserve">finansuojamų </w:t>
            </w:r>
            <w:r>
              <w:rPr>
                <w:bCs/>
                <w:sz w:val="24"/>
                <w:szCs w:val="24"/>
              </w:rPr>
              <w:t xml:space="preserve">tarptautinių </w:t>
            </w:r>
            <w:r w:rsidRPr="00FF092A">
              <w:rPr>
                <w:bCs/>
                <w:sz w:val="24"/>
                <w:szCs w:val="24"/>
              </w:rPr>
              <w:t>renginių skaičius</w:t>
            </w:r>
            <w:r>
              <w:rPr>
                <w:bCs/>
                <w:sz w:val="24"/>
                <w:szCs w:val="24"/>
              </w:rPr>
              <w:t>;</w:t>
            </w:r>
          </w:p>
          <w:p w:rsidR="00EF6C2C" w:rsidRPr="00862D58" w:rsidRDefault="00EF6C2C" w:rsidP="00101949">
            <w:pPr>
              <w:numPr>
                <w:ilvl w:val="0"/>
                <w:numId w:val="5"/>
              </w:numPr>
              <w:jc w:val="both"/>
              <w:rPr>
                <w:b/>
                <w:bCs/>
                <w:color w:val="4F81BD"/>
                <w:sz w:val="24"/>
                <w:szCs w:val="24"/>
              </w:rPr>
            </w:pPr>
            <w:r w:rsidRPr="00FF092A">
              <w:rPr>
                <w:bCs/>
                <w:sz w:val="24"/>
                <w:szCs w:val="24"/>
              </w:rPr>
              <w:t xml:space="preserve">finansuojamų renginių </w:t>
            </w:r>
            <w:r>
              <w:rPr>
                <w:bCs/>
                <w:sz w:val="24"/>
                <w:szCs w:val="24"/>
              </w:rPr>
              <w:t xml:space="preserve">programų </w:t>
            </w:r>
            <w:r w:rsidRPr="00FF092A">
              <w:rPr>
                <w:bCs/>
                <w:sz w:val="24"/>
                <w:szCs w:val="24"/>
              </w:rPr>
              <w:t>skaičius</w:t>
            </w:r>
            <w:r w:rsidR="00AF2390">
              <w:rPr>
                <w:bCs/>
                <w:sz w:val="24"/>
                <w:szCs w:val="24"/>
              </w:rPr>
              <w:t>.</w:t>
            </w:r>
          </w:p>
        </w:tc>
      </w:tr>
    </w:tbl>
    <w:p w:rsidR="00EF6C2C" w:rsidRDefault="00EF6C2C" w:rsidP="0073631B">
      <w:pPr>
        <w:rPr>
          <w:color w:val="4F81BD"/>
          <w:sz w:val="24"/>
          <w:szCs w:val="24"/>
        </w:rPr>
      </w:pPr>
    </w:p>
    <w:p w:rsidR="00EF6C2C" w:rsidRPr="00862D58" w:rsidRDefault="00EF6C2C" w:rsidP="0073631B">
      <w:pPr>
        <w:rPr>
          <w:color w:val="4F81BD"/>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EF6C2C" w:rsidRPr="00862D58" w:rsidTr="00DC466A">
        <w:tc>
          <w:tcPr>
            <w:tcW w:w="9606" w:type="dxa"/>
          </w:tcPr>
          <w:p w:rsidR="00EF6C2C" w:rsidRPr="00FF092A" w:rsidRDefault="00EF6C2C" w:rsidP="00EC4769">
            <w:pPr>
              <w:pStyle w:val="Pagrindinistekstas"/>
              <w:jc w:val="both"/>
              <w:rPr>
                <w:rFonts w:ascii="Times New Roman" w:hAnsi="Times New Roman"/>
                <w:b/>
                <w:sz w:val="24"/>
                <w:szCs w:val="24"/>
              </w:rPr>
            </w:pPr>
            <w:r w:rsidRPr="00FF092A">
              <w:rPr>
                <w:rFonts w:ascii="Times New Roman" w:hAnsi="Times New Roman"/>
                <w:b/>
                <w:bCs/>
                <w:sz w:val="24"/>
                <w:szCs w:val="24"/>
              </w:rPr>
              <w:t>2 uždavinys.</w:t>
            </w:r>
            <w:r w:rsidR="005325EA">
              <w:rPr>
                <w:rFonts w:ascii="Times New Roman" w:hAnsi="Times New Roman"/>
                <w:b/>
                <w:bCs/>
                <w:sz w:val="24"/>
                <w:szCs w:val="24"/>
              </w:rPr>
              <w:t xml:space="preserve"> </w:t>
            </w:r>
            <w:r w:rsidRPr="00FF092A">
              <w:rPr>
                <w:rFonts w:ascii="Times New Roman" w:hAnsi="Times New Roman"/>
                <w:b/>
                <w:bCs/>
                <w:sz w:val="24"/>
                <w:szCs w:val="24"/>
              </w:rPr>
              <w:t>Plėtoti judėjimo „</w:t>
            </w:r>
            <w:r w:rsidRPr="00AF03AB">
              <w:rPr>
                <w:rFonts w:ascii="Times New Roman" w:hAnsi="Times New Roman"/>
                <w:b/>
                <w:bCs/>
                <w:sz w:val="24"/>
                <w:szCs w:val="24"/>
              </w:rPr>
              <w:t>Sportas</w:t>
            </w:r>
            <w:r w:rsidRPr="00FF092A">
              <w:rPr>
                <w:rFonts w:ascii="Times New Roman" w:hAnsi="Times New Roman"/>
                <w:b/>
                <w:bCs/>
                <w:sz w:val="24"/>
                <w:szCs w:val="24"/>
              </w:rPr>
              <w:t xml:space="preserve"> visiems“ veiklą</w:t>
            </w:r>
            <w:r w:rsidRPr="00FF092A">
              <w:rPr>
                <w:rFonts w:ascii="Times New Roman" w:hAnsi="Times New Roman"/>
                <w:b/>
                <w:sz w:val="24"/>
                <w:szCs w:val="24"/>
              </w:rPr>
              <w:t>.</w:t>
            </w:r>
          </w:p>
          <w:p w:rsidR="00EF6C2C" w:rsidRPr="00FF092A" w:rsidRDefault="00EF6C2C" w:rsidP="00EC4769">
            <w:pPr>
              <w:pStyle w:val="Pagrindinistekstas"/>
              <w:jc w:val="both"/>
              <w:rPr>
                <w:rFonts w:ascii="Times New Roman" w:hAnsi="Times New Roman"/>
                <w:b/>
                <w:sz w:val="24"/>
                <w:szCs w:val="24"/>
              </w:rPr>
            </w:pPr>
          </w:p>
          <w:p w:rsidR="00EF6C2C" w:rsidRPr="00FF092A" w:rsidRDefault="00EF6C2C" w:rsidP="00EC4769">
            <w:pPr>
              <w:pStyle w:val="Pagrindinistekstas"/>
              <w:rPr>
                <w:rFonts w:ascii="Times New Roman" w:hAnsi="Times New Roman"/>
                <w:bCs/>
                <w:sz w:val="24"/>
                <w:szCs w:val="24"/>
              </w:rPr>
            </w:pPr>
            <w:r w:rsidRPr="00FF092A">
              <w:rPr>
                <w:rFonts w:ascii="Times New Roman" w:hAnsi="Times New Roman"/>
                <w:bCs/>
                <w:sz w:val="24"/>
                <w:szCs w:val="24"/>
              </w:rPr>
              <w:t>Uždaviniui įgyvendinti numatomos šios priemonės:</w:t>
            </w:r>
          </w:p>
          <w:p w:rsidR="00EF6C2C" w:rsidRPr="00FF092A" w:rsidRDefault="00EF6C2C" w:rsidP="00EC4769">
            <w:pPr>
              <w:numPr>
                <w:ilvl w:val="1"/>
                <w:numId w:val="2"/>
              </w:numPr>
              <w:jc w:val="both"/>
              <w:rPr>
                <w:bCs/>
                <w:sz w:val="24"/>
                <w:szCs w:val="24"/>
              </w:rPr>
            </w:pPr>
            <w:r w:rsidRPr="00FF092A">
              <w:rPr>
                <w:bCs/>
                <w:sz w:val="24"/>
                <w:szCs w:val="24"/>
              </w:rPr>
              <w:t>pratęsti daugiabučių namų kiemuose ir mokyklų teritori</w:t>
            </w:r>
            <w:r w:rsidR="00AF03AB">
              <w:rPr>
                <w:bCs/>
                <w:sz w:val="24"/>
                <w:szCs w:val="24"/>
              </w:rPr>
              <w:t xml:space="preserve">jose esančių sporto aikštelių </w:t>
            </w:r>
            <w:r w:rsidRPr="00FF092A">
              <w:rPr>
                <w:bCs/>
                <w:sz w:val="24"/>
                <w:szCs w:val="24"/>
              </w:rPr>
              <w:t>tvarkymo programos įgyvendinimą;</w:t>
            </w:r>
          </w:p>
          <w:p w:rsidR="00EF6C2C" w:rsidRPr="00FF092A" w:rsidRDefault="00EF6C2C" w:rsidP="00EC4769">
            <w:pPr>
              <w:numPr>
                <w:ilvl w:val="1"/>
                <w:numId w:val="2"/>
              </w:numPr>
              <w:jc w:val="both"/>
              <w:rPr>
                <w:bCs/>
                <w:sz w:val="24"/>
                <w:szCs w:val="24"/>
              </w:rPr>
            </w:pPr>
            <w:r w:rsidRPr="00FF092A">
              <w:rPr>
                <w:bCs/>
                <w:sz w:val="24"/>
                <w:szCs w:val="24"/>
              </w:rPr>
              <w:t xml:space="preserve">organizuoti masinius kūno kultūros ir sporto renginius miesto gyventojams. </w:t>
            </w:r>
          </w:p>
          <w:p w:rsidR="00EF6C2C" w:rsidRPr="00FF092A" w:rsidRDefault="00EF6C2C" w:rsidP="00101949">
            <w:pPr>
              <w:jc w:val="both"/>
              <w:rPr>
                <w:b/>
                <w:bCs/>
                <w:sz w:val="24"/>
                <w:szCs w:val="24"/>
              </w:rPr>
            </w:pPr>
          </w:p>
          <w:p w:rsidR="00EF6C2C" w:rsidRPr="00FF092A" w:rsidRDefault="00EF6C2C" w:rsidP="00EC4769">
            <w:pPr>
              <w:pStyle w:val="Pagrindinistekstas"/>
              <w:rPr>
                <w:rFonts w:ascii="Times New Roman" w:hAnsi="Times New Roman"/>
                <w:bCs/>
                <w:iCs/>
                <w:sz w:val="24"/>
                <w:szCs w:val="24"/>
                <w:u w:val="single"/>
              </w:rPr>
            </w:pPr>
            <w:r w:rsidRPr="00FF092A">
              <w:rPr>
                <w:rFonts w:ascii="Times New Roman" w:hAnsi="Times New Roman"/>
                <w:bCs/>
                <w:iCs/>
                <w:sz w:val="24"/>
                <w:szCs w:val="24"/>
                <w:u w:val="single"/>
              </w:rPr>
              <w:t>Produkto</w:t>
            </w:r>
            <w:r w:rsidR="005325EA">
              <w:rPr>
                <w:rFonts w:ascii="Times New Roman" w:hAnsi="Times New Roman"/>
                <w:bCs/>
                <w:iCs/>
                <w:sz w:val="24"/>
                <w:szCs w:val="24"/>
                <w:u w:val="single"/>
              </w:rPr>
              <w:t xml:space="preserve"> </w:t>
            </w:r>
            <w:r w:rsidRPr="00FF092A">
              <w:rPr>
                <w:rFonts w:ascii="Times New Roman" w:hAnsi="Times New Roman"/>
                <w:bCs/>
                <w:iCs/>
                <w:sz w:val="24"/>
                <w:szCs w:val="24"/>
                <w:u w:val="single"/>
              </w:rPr>
              <w:t>vertinimo kriterijai:</w:t>
            </w:r>
          </w:p>
          <w:p w:rsidR="00EF6C2C" w:rsidRPr="00FF092A" w:rsidRDefault="00EF6C2C" w:rsidP="005102DC">
            <w:pPr>
              <w:numPr>
                <w:ilvl w:val="0"/>
                <w:numId w:val="3"/>
              </w:numPr>
              <w:rPr>
                <w:b/>
                <w:bCs/>
                <w:sz w:val="24"/>
                <w:szCs w:val="24"/>
              </w:rPr>
            </w:pPr>
            <w:r w:rsidRPr="00FF092A">
              <w:rPr>
                <w:sz w:val="24"/>
                <w:szCs w:val="24"/>
              </w:rPr>
              <w:t>sutvarkytų</w:t>
            </w:r>
            <w:r w:rsidRPr="00FF092A">
              <w:rPr>
                <w:bCs/>
                <w:sz w:val="24"/>
                <w:szCs w:val="24"/>
              </w:rPr>
              <w:t xml:space="preserve"> daugiabučių namų kiemuose ir mokyklų teritorijose esančių sporto aikštelių</w:t>
            </w:r>
            <w:r w:rsidRPr="00FF092A">
              <w:rPr>
                <w:sz w:val="24"/>
                <w:szCs w:val="24"/>
              </w:rPr>
              <w:t xml:space="preserve"> skaičius;</w:t>
            </w:r>
          </w:p>
          <w:p w:rsidR="00EF6C2C" w:rsidRPr="00FF092A" w:rsidRDefault="00EF6C2C" w:rsidP="005102DC">
            <w:pPr>
              <w:numPr>
                <w:ilvl w:val="0"/>
                <w:numId w:val="3"/>
              </w:numPr>
              <w:rPr>
                <w:b/>
                <w:bCs/>
                <w:sz w:val="24"/>
                <w:szCs w:val="24"/>
              </w:rPr>
            </w:pPr>
            <w:r w:rsidRPr="00FF092A">
              <w:rPr>
                <w:sz w:val="24"/>
                <w:szCs w:val="24"/>
              </w:rPr>
              <w:t>įrengtų vaikų žaidimų ir lauko treniruoklių aikštelių skaičius;</w:t>
            </w:r>
          </w:p>
          <w:p w:rsidR="00EF6C2C" w:rsidRPr="00862D58" w:rsidRDefault="00EF6C2C" w:rsidP="005102DC">
            <w:pPr>
              <w:numPr>
                <w:ilvl w:val="0"/>
                <w:numId w:val="3"/>
              </w:numPr>
              <w:rPr>
                <w:b/>
                <w:bCs/>
                <w:color w:val="4F81BD"/>
                <w:sz w:val="24"/>
                <w:szCs w:val="24"/>
              </w:rPr>
            </w:pPr>
            <w:r w:rsidRPr="00FF092A">
              <w:rPr>
                <w:sz w:val="24"/>
                <w:szCs w:val="24"/>
              </w:rPr>
              <w:t xml:space="preserve">organizuotų </w:t>
            </w:r>
            <w:r w:rsidRPr="00FF092A">
              <w:rPr>
                <w:bCs/>
                <w:sz w:val="24"/>
                <w:szCs w:val="24"/>
              </w:rPr>
              <w:t xml:space="preserve">masinių sporto </w:t>
            </w:r>
            <w:r w:rsidRPr="00FF092A">
              <w:rPr>
                <w:sz w:val="24"/>
                <w:szCs w:val="24"/>
              </w:rPr>
              <w:t>renginių miesto gyventojams skaičius.</w:t>
            </w:r>
          </w:p>
        </w:tc>
      </w:tr>
    </w:tbl>
    <w:p w:rsidR="00EF6C2C" w:rsidRPr="00862D58" w:rsidRDefault="00EF6C2C" w:rsidP="007A185E">
      <w:pPr>
        <w:rPr>
          <w:color w:val="4F81BD"/>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EF6C2C" w:rsidRPr="00862D58" w:rsidTr="00DC466A">
        <w:tc>
          <w:tcPr>
            <w:tcW w:w="9606" w:type="dxa"/>
          </w:tcPr>
          <w:p w:rsidR="00EF6C2C" w:rsidRPr="00FF092A" w:rsidRDefault="00EF6C2C" w:rsidP="002C54CE">
            <w:pPr>
              <w:pStyle w:val="Pagrindinistekstas"/>
              <w:jc w:val="both"/>
              <w:rPr>
                <w:rFonts w:ascii="Times New Roman" w:hAnsi="Times New Roman"/>
                <w:b/>
                <w:sz w:val="24"/>
                <w:szCs w:val="24"/>
              </w:rPr>
            </w:pPr>
            <w:r w:rsidRPr="00FF092A">
              <w:rPr>
                <w:rFonts w:ascii="Times New Roman" w:hAnsi="Times New Roman"/>
                <w:b/>
                <w:bCs/>
                <w:sz w:val="24"/>
                <w:szCs w:val="24"/>
              </w:rPr>
              <w:t>3 uždavinys.</w:t>
            </w:r>
            <w:r w:rsidR="005325EA">
              <w:rPr>
                <w:rFonts w:ascii="Times New Roman" w:hAnsi="Times New Roman"/>
                <w:b/>
                <w:bCs/>
                <w:sz w:val="24"/>
                <w:szCs w:val="24"/>
              </w:rPr>
              <w:t xml:space="preserve"> </w:t>
            </w:r>
            <w:r w:rsidRPr="00FF092A">
              <w:rPr>
                <w:rFonts w:ascii="Times New Roman" w:hAnsi="Times New Roman"/>
                <w:b/>
                <w:bCs/>
                <w:sz w:val="24"/>
                <w:szCs w:val="24"/>
              </w:rPr>
              <w:t>Remti didelio meistriškumo sportinę veiklą</w:t>
            </w:r>
            <w:r w:rsidRPr="00FF092A">
              <w:rPr>
                <w:rFonts w:ascii="Times New Roman" w:hAnsi="Times New Roman"/>
                <w:b/>
                <w:sz w:val="24"/>
                <w:szCs w:val="24"/>
              </w:rPr>
              <w:t>.</w:t>
            </w:r>
          </w:p>
          <w:p w:rsidR="00EF6C2C" w:rsidRPr="00FF092A" w:rsidRDefault="00EF6C2C" w:rsidP="002C54CE">
            <w:pPr>
              <w:pStyle w:val="Pagrindinistekstas"/>
              <w:jc w:val="both"/>
              <w:rPr>
                <w:rFonts w:ascii="Times New Roman" w:hAnsi="Times New Roman"/>
                <w:b/>
                <w:sz w:val="24"/>
                <w:szCs w:val="24"/>
              </w:rPr>
            </w:pPr>
          </w:p>
          <w:p w:rsidR="00EF6C2C" w:rsidRPr="00FF092A" w:rsidRDefault="00EF6C2C" w:rsidP="002C54CE">
            <w:pPr>
              <w:pStyle w:val="Pagrindinistekstas"/>
              <w:rPr>
                <w:rFonts w:ascii="Times New Roman" w:hAnsi="Times New Roman"/>
                <w:bCs/>
                <w:sz w:val="24"/>
                <w:szCs w:val="24"/>
              </w:rPr>
            </w:pPr>
            <w:r w:rsidRPr="00FF092A">
              <w:rPr>
                <w:rFonts w:ascii="Times New Roman" w:hAnsi="Times New Roman"/>
                <w:bCs/>
                <w:sz w:val="24"/>
                <w:szCs w:val="24"/>
              </w:rPr>
              <w:t>Uždaviniui įgyvendinti numatomos šios priemonės:</w:t>
            </w:r>
          </w:p>
          <w:p w:rsidR="00EF6C2C" w:rsidRPr="00FF092A" w:rsidRDefault="00EF6C2C" w:rsidP="002C54CE">
            <w:pPr>
              <w:numPr>
                <w:ilvl w:val="1"/>
                <w:numId w:val="2"/>
              </w:numPr>
              <w:jc w:val="both"/>
              <w:rPr>
                <w:b/>
                <w:bCs/>
                <w:sz w:val="24"/>
                <w:szCs w:val="24"/>
              </w:rPr>
            </w:pPr>
            <w:r w:rsidRPr="00FF092A">
              <w:rPr>
                <w:sz w:val="24"/>
                <w:szCs w:val="24"/>
              </w:rPr>
              <w:t>remti olimpinio rezervo sportininkų rengimą;</w:t>
            </w:r>
          </w:p>
          <w:p w:rsidR="00EF6C2C" w:rsidRPr="00FF092A" w:rsidRDefault="00EF6C2C" w:rsidP="002C54CE">
            <w:pPr>
              <w:numPr>
                <w:ilvl w:val="1"/>
                <w:numId w:val="2"/>
              </w:numPr>
              <w:jc w:val="both"/>
              <w:rPr>
                <w:bCs/>
                <w:sz w:val="24"/>
                <w:szCs w:val="24"/>
              </w:rPr>
            </w:pPr>
            <w:r w:rsidRPr="00FF092A">
              <w:rPr>
                <w:bCs/>
                <w:sz w:val="24"/>
                <w:szCs w:val="24"/>
              </w:rPr>
              <w:t>remti žaidimų sporto šakų koma</w:t>
            </w:r>
            <w:r w:rsidR="00B703CE">
              <w:rPr>
                <w:bCs/>
                <w:sz w:val="24"/>
                <w:szCs w:val="24"/>
              </w:rPr>
              <w:t>ndas, reprezentuojančias miestą.</w:t>
            </w:r>
          </w:p>
          <w:p w:rsidR="00A51A34" w:rsidRPr="00FF092A" w:rsidRDefault="00A51A34" w:rsidP="002C54CE">
            <w:pPr>
              <w:rPr>
                <w:sz w:val="24"/>
                <w:szCs w:val="24"/>
              </w:rPr>
            </w:pPr>
            <w:bookmarkStart w:id="1" w:name="_GoBack"/>
            <w:bookmarkEnd w:id="1"/>
          </w:p>
          <w:p w:rsidR="00EF6C2C" w:rsidRPr="00FF092A" w:rsidRDefault="00EF6C2C" w:rsidP="002C54CE">
            <w:pPr>
              <w:pStyle w:val="Pagrindinistekstas"/>
              <w:rPr>
                <w:rFonts w:ascii="Times New Roman" w:hAnsi="Times New Roman"/>
                <w:bCs/>
                <w:iCs/>
                <w:sz w:val="24"/>
                <w:szCs w:val="24"/>
                <w:u w:val="single"/>
              </w:rPr>
            </w:pPr>
            <w:r w:rsidRPr="00FF092A">
              <w:rPr>
                <w:rFonts w:ascii="Times New Roman" w:hAnsi="Times New Roman"/>
                <w:bCs/>
                <w:iCs/>
                <w:sz w:val="24"/>
                <w:szCs w:val="24"/>
                <w:u w:val="single"/>
              </w:rPr>
              <w:t>Produkto</w:t>
            </w:r>
            <w:r w:rsidR="005325EA">
              <w:rPr>
                <w:rFonts w:ascii="Times New Roman" w:hAnsi="Times New Roman"/>
                <w:bCs/>
                <w:iCs/>
                <w:sz w:val="24"/>
                <w:szCs w:val="24"/>
                <w:u w:val="single"/>
              </w:rPr>
              <w:t xml:space="preserve"> </w:t>
            </w:r>
            <w:r w:rsidRPr="00FF092A">
              <w:rPr>
                <w:rFonts w:ascii="Times New Roman" w:hAnsi="Times New Roman"/>
                <w:bCs/>
                <w:iCs/>
                <w:sz w:val="24"/>
                <w:szCs w:val="24"/>
                <w:u w:val="single"/>
              </w:rPr>
              <w:t>vertinimo kriterijai:</w:t>
            </w:r>
          </w:p>
          <w:p w:rsidR="00EF6C2C" w:rsidRPr="00FF092A" w:rsidRDefault="00EF6C2C" w:rsidP="002C54CE">
            <w:pPr>
              <w:pStyle w:val="Pagrindiniotekstotrauka"/>
              <w:numPr>
                <w:ilvl w:val="0"/>
                <w:numId w:val="3"/>
              </w:numPr>
              <w:spacing w:after="0"/>
              <w:jc w:val="both"/>
              <w:rPr>
                <w:sz w:val="24"/>
                <w:szCs w:val="24"/>
              </w:rPr>
            </w:pPr>
            <w:r w:rsidRPr="00FF092A">
              <w:rPr>
                <w:sz w:val="24"/>
                <w:szCs w:val="24"/>
              </w:rPr>
              <w:t xml:space="preserve">pasaulio ir Europos čempionatuose dalyvavusių sportininkų skaičius; </w:t>
            </w:r>
          </w:p>
          <w:p w:rsidR="00EF6C2C" w:rsidRPr="00197327" w:rsidRDefault="00EF6C2C" w:rsidP="00197327">
            <w:pPr>
              <w:pStyle w:val="Pagrindiniotekstotrauka"/>
              <w:numPr>
                <w:ilvl w:val="0"/>
                <w:numId w:val="3"/>
              </w:numPr>
              <w:spacing w:after="0"/>
              <w:jc w:val="both"/>
              <w:rPr>
                <w:sz w:val="24"/>
                <w:szCs w:val="24"/>
              </w:rPr>
            </w:pPr>
            <w:r w:rsidRPr="00FF092A">
              <w:rPr>
                <w:sz w:val="24"/>
                <w:szCs w:val="24"/>
              </w:rPr>
              <w:t>paramą gavusių žaidimų komandų skaičius</w:t>
            </w:r>
            <w:r>
              <w:rPr>
                <w:sz w:val="24"/>
                <w:szCs w:val="24"/>
              </w:rPr>
              <w:t>.</w:t>
            </w:r>
          </w:p>
        </w:tc>
      </w:tr>
    </w:tbl>
    <w:p w:rsidR="00EF6C2C" w:rsidRPr="00862D58" w:rsidRDefault="00EF6C2C" w:rsidP="007A185E">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F6C2C" w:rsidRPr="00862D58">
        <w:tc>
          <w:tcPr>
            <w:tcW w:w="9645" w:type="dxa"/>
          </w:tcPr>
          <w:p w:rsidR="00EF6C2C" w:rsidRPr="00FF706F" w:rsidRDefault="00EF6C2C" w:rsidP="00CD1142">
            <w:pPr>
              <w:jc w:val="both"/>
              <w:rPr>
                <w:b/>
                <w:bCs/>
                <w:sz w:val="24"/>
                <w:szCs w:val="24"/>
              </w:rPr>
            </w:pPr>
            <w:r w:rsidRPr="00FF706F">
              <w:rPr>
                <w:b/>
                <w:bCs/>
                <w:sz w:val="24"/>
                <w:szCs w:val="24"/>
              </w:rPr>
              <w:t>Numatomas programos įgyvendinimo rezultatas.</w:t>
            </w:r>
          </w:p>
          <w:p w:rsidR="00EF6C2C" w:rsidRPr="00FF706F" w:rsidRDefault="00EF6C2C" w:rsidP="00CD1142">
            <w:pPr>
              <w:jc w:val="both"/>
              <w:rPr>
                <w:sz w:val="24"/>
                <w:szCs w:val="24"/>
              </w:rPr>
            </w:pPr>
            <w:r w:rsidRPr="00FF706F">
              <w:rPr>
                <w:b/>
                <w:bCs/>
                <w:sz w:val="24"/>
                <w:szCs w:val="24"/>
              </w:rPr>
              <w:t xml:space="preserve"> </w:t>
            </w:r>
            <w:r w:rsidRPr="00FF706F">
              <w:rPr>
                <w:sz w:val="24"/>
                <w:szCs w:val="24"/>
              </w:rPr>
              <w:t>Įgyvendinus programoje iškeltus tikslą ir uždavinius, planuojama pasiekti šių rezultatų:</w:t>
            </w:r>
          </w:p>
          <w:p w:rsidR="00EF6C2C" w:rsidRPr="00FF706F" w:rsidRDefault="00EF6C2C" w:rsidP="00CD1142">
            <w:pPr>
              <w:tabs>
                <w:tab w:val="left" w:pos="1560"/>
              </w:tabs>
              <w:ind w:firstLine="180"/>
              <w:jc w:val="both"/>
              <w:rPr>
                <w:sz w:val="24"/>
                <w:szCs w:val="24"/>
              </w:rPr>
            </w:pPr>
            <w:r w:rsidRPr="00FF706F">
              <w:rPr>
                <w:sz w:val="24"/>
                <w:szCs w:val="24"/>
              </w:rPr>
              <w:t xml:space="preserve"> -</w:t>
            </w:r>
            <w:r w:rsidR="005325EA">
              <w:rPr>
                <w:sz w:val="24"/>
                <w:szCs w:val="24"/>
              </w:rPr>
              <w:t xml:space="preserve"> </w:t>
            </w:r>
            <w:r w:rsidRPr="00FF706F">
              <w:rPr>
                <w:sz w:val="24"/>
                <w:szCs w:val="24"/>
              </w:rPr>
              <w:t>Miesto bendruomenė, politikai, sporto organizacijos ir kitos interesų grupės žinos miesto sporto plėtros prioritetus, tikslus ir uždavinius, matys ir galės vertinti rezultatus.</w:t>
            </w:r>
            <w:r w:rsidR="005325EA">
              <w:rPr>
                <w:sz w:val="24"/>
                <w:szCs w:val="24"/>
              </w:rPr>
              <w:t xml:space="preserve"> </w:t>
            </w:r>
            <w:r w:rsidRPr="00FF706F">
              <w:rPr>
                <w:sz w:val="24"/>
                <w:szCs w:val="24"/>
              </w:rPr>
              <w:t xml:space="preserve">Sporto klubams, kitoms </w:t>
            </w:r>
            <w:r w:rsidRPr="00FF706F">
              <w:rPr>
                <w:bCs/>
                <w:sz w:val="24"/>
                <w:szCs w:val="24"/>
              </w:rPr>
              <w:t>nevyriausybinėms</w:t>
            </w:r>
            <w:r w:rsidRPr="00FF706F">
              <w:rPr>
                <w:sz w:val="24"/>
                <w:szCs w:val="24"/>
              </w:rPr>
              <w:t xml:space="preserve"> ir savivaldybės </w:t>
            </w:r>
            <w:r w:rsidRPr="00CC04C7">
              <w:rPr>
                <w:sz w:val="24"/>
                <w:szCs w:val="24"/>
              </w:rPr>
              <w:t>sportinio ugdymo</w:t>
            </w:r>
            <w:r w:rsidRPr="00FF706F">
              <w:rPr>
                <w:sz w:val="24"/>
                <w:szCs w:val="24"/>
              </w:rPr>
              <w:t xml:space="preserve"> įstaigoms bus lengviau planuoti ir vykdyti</w:t>
            </w:r>
            <w:r w:rsidR="005325EA">
              <w:rPr>
                <w:sz w:val="24"/>
                <w:szCs w:val="24"/>
              </w:rPr>
              <w:t xml:space="preserve"> </w:t>
            </w:r>
            <w:r w:rsidRPr="00FF706F">
              <w:rPr>
                <w:sz w:val="24"/>
                <w:szCs w:val="24"/>
              </w:rPr>
              <w:t>savo veiklą.</w:t>
            </w:r>
          </w:p>
          <w:p w:rsidR="00EF6C2C" w:rsidRPr="00FF706F" w:rsidRDefault="00EF6C2C" w:rsidP="00CD1142">
            <w:pPr>
              <w:ind w:firstLine="180"/>
              <w:jc w:val="both"/>
              <w:rPr>
                <w:sz w:val="24"/>
                <w:szCs w:val="24"/>
              </w:rPr>
            </w:pPr>
            <w:r w:rsidRPr="00FF706F">
              <w:rPr>
                <w:sz w:val="24"/>
                <w:szCs w:val="24"/>
              </w:rPr>
              <w:t xml:space="preserve"> - Vaikų ir moksleivių įtraukimas į organizuotą ir savarankišką sportinę veiklą padės spręsti miesto bendruomenės sveikatinimo, nusikaltimų prevencijos, fizinio pasiruošimo, dvasinio ir moralinio ugdymo problemas.</w:t>
            </w:r>
          </w:p>
          <w:p w:rsidR="00EF6C2C" w:rsidRPr="00862D58" w:rsidRDefault="005325EA" w:rsidP="00160BF2">
            <w:pPr>
              <w:ind w:firstLine="142"/>
              <w:jc w:val="both"/>
              <w:rPr>
                <w:b/>
                <w:bCs/>
                <w:color w:val="4F81BD"/>
                <w:sz w:val="24"/>
                <w:szCs w:val="24"/>
              </w:rPr>
            </w:pPr>
            <w:r>
              <w:rPr>
                <w:sz w:val="24"/>
                <w:szCs w:val="24"/>
              </w:rPr>
              <w:t xml:space="preserve">  </w:t>
            </w:r>
            <w:r w:rsidR="00EF6C2C" w:rsidRPr="00FF706F">
              <w:rPr>
                <w:sz w:val="24"/>
                <w:szCs w:val="24"/>
              </w:rPr>
              <w:t>- Nuolat atnaujinama kūno kultūros ir sporto objektų materialinė bazė, organizacinė ir finansavimo sistema su</w:t>
            </w:r>
            <w:r w:rsidR="00EF6C2C">
              <w:rPr>
                <w:sz w:val="24"/>
                <w:szCs w:val="24"/>
              </w:rPr>
              <w:t xml:space="preserve">darys sąlygas didesniam miesto </w:t>
            </w:r>
            <w:r w:rsidR="00EF6C2C" w:rsidRPr="00FF706F">
              <w:rPr>
                <w:sz w:val="24"/>
                <w:szCs w:val="24"/>
              </w:rPr>
              <w:t>gyventojų skaičiui dalyvauti kūno kultūros ir sporto pratybose, stebėti sporto varžybas, o didelio meistriškumo sportininkams siekti</w:t>
            </w:r>
            <w:r>
              <w:rPr>
                <w:sz w:val="24"/>
                <w:szCs w:val="24"/>
              </w:rPr>
              <w:t xml:space="preserve"> </w:t>
            </w:r>
            <w:r w:rsidR="00EF6C2C" w:rsidRPr="00FF706F">
              <w:rPr>
                <w:sz w:val="24"/>
                <w:szCs w:val="24"/>
              </w:rPr>
              <w:t>rezultatų, atstovauti Lietuvai svarbiausiuose Europos ir pasaulio sporto forumuose. Tai sudarys prielaidas skatinti miesto gyventojus sveikai gyventi, o jaunus žmones sistemingai užsiimti sportu.</w:t>
            </w:r>
          </w:p>
        </w:tc>
      </w:tr>
    </w:tbl>
    <w:p w:rsidR="00EF6C2C" w:rsidRPr="00862D58" w:rsidRDefault="00EF6C2C" w:rsidP="007A185E">
      <w:pPr>
        <w:rPr>
          <w:color w:val="4F81BD"/>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EF6C2C" w:rsidRPr="00862D58">
        <w:tc>
          <w:tcPr>
            <w:tcW w:w="9648" w:type="dxa"/>
          </w:tcPr>
          <w:p w:rsidR="00EF6C2C" w:rsidRPr="00FF706F" w:rsidRDefault="00EF6C2C" w:rsidP="005259E7">
            <w:pPr>
              <w:jc w:val="both"/>
              <w:rPr>
                <w:b/>
                <w:bCs/>
                <w:sz w:val="24"/>
                <w:szCs w:val="24"/>
              </w:rPr>
            </w:pPr>
            <w:r w:rsidRPr="00FF706F">
              <w:rPr>
                <w:b/>
                <w:bCs/>
                <w:sz w:val="24"/>
                <w:szCs w:val="24"/>
              </w:rPr>
              <w:t xml:space="preserve">Galimi programos vykdymo ir finansavimo variantai: </w:t>
            </w:r>
          </w:p>
          <w:p w:rsidR="00EF6C2C" w:rsidRPr="00FF706F" w:rsidRDefault="005325EA" w:rsidP="005259E7">
            <w:pPr>
              <w:jc w:val="both"/>
              <w:rPr>
                <w:bCs/>
                <w:sz w:val="24"/>
                <w:szCs w:val="24"/>
              </w:rPr>
            </w:pPr>
            <w:r>
              <w:rPr>
                <w:bCs/>
                <w:sz w:val="24"/>
                <w:szCs w:val="24"/>
              </w:rPr>
              <w:t xml:space="preserve">   </w:t>
            </w:r>
            <w:r w:rsidR="00EF6C2C" w:rsidRPr="00FF706F">
              <w:rPr>
                <w:bCs/>
                <w:sz w:val="24"/>
                <w:szCs w:val="24"/>
              </w:rPr>
              <w:t xml:space="preserve"> Programa parengta įvertinus ekonominę padėtį šalyje ir mieste. Siekiant įgyvendinti programos uždavinius, teks taupyti finansinius išteklius, racionaliai naudoti turimas lėšas, materialinius ir žmogiškuosius išteklius.</w:t>
            </w:r>
          </w:p>
          <w:p w:rsidR="00EF6C2C" w:rsidRPr="00862D58" w:rsidRDefault="005325EA" w:rsidP="005259E7">
            <w:pPr>
              <w:jc w:val="both"/>
              <w:rPr>
                <w:b/>
                <w:strike/>
                <w:color w:val="4F81BD"/>
                <w:sz w:val="24"/>
                <w:szCs w:val="24"/>
              </w:rPr>
            </w:pPr>
            <w:r>
              <w:rPr>
                <w:b/>
                <w:bCs/>
                <w:sz w:val="24"/>
                <w:szCs w:val="24"/>
              </w:rPr>
              <w:t xml:space="preserve">   </w:t>
            </w:r>
            <w:r w:rsidR="00EF6C2C" w:rsidRPr="00FF706F">
              <w:rPr>
                <w:bCs/>
                <w:sz w:val="24"/>
                <w:szCs w:val="24"/>
              </w:rPr>
              <w:t>Programos įgyvendinimo sėkmė priklausys nuo sporto mokymo įstaigų, nevyriausybinių organizacijų vadovų ir darbuotojų organizacinių gebėjimų, siekiamų tikslų motyvavimo.</w:t>
            </w:r>
          </w:p>
        </w:tc>
      </w:tr>
    </w:tbl>
    <w:p w:rsidR="00EF6C2C" w:rsidRPr="00862D58" w:rsidRDefault="00EF6C2C" w:rsidP="007A185E">
      <w:pPr>
        <w:rPr>
          <w:b/>
          <w:strike/>
          <w:color w:val="4F81BD"/>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EF6C2C" w:rsidRPr="00862D58">
        <w:tc>
          <w:tcPr>
            <w:tcW w:w="9648" w:type="dxa"/>
          </w:tcPr>
          <w:p w:rsidR="00EF6C2C" w:rsidRPr="00862D58" w:rsidRDefault="00EF6C2C" w:rsidP="007A185E">
            <w:pPr>
              <w:rPr>
                <w:b/>
                <w:sz w:val="24"/>
                <w:szCs w:val="24"/>
              </w:rPr>
            </w:pPr>
            <w:r w:rsidRPr="00862D58">
              <w:rPr>
                <w:b/>
                <w:sz w:val="24"/>
                <w:szCs w:val="24"/>
              </w:rPr>
              <w:t>Panevėžio miesto plėtros strateginio plano dalys, susijusios su vykdoma programa:</w:t>
            </w:r>
          </w:p>
          <w:p w:rsidR="00EF6C2C" w:rsidRPr="00862D58" w:rsidRDefault="005325EA" w:rsidP="00862D58">
            <w:pPr>
              <w:rPr>
                <w:sz w:val="24"/>
                <w:szCs w:val="24"/>
              </w:rPr>
            </w:pPr>
            <w:r>
              <w:rPr>
                <w:b/>
                <w:sz w:val="24"/>
                <w:szCs w:val="24"/>
              </w:rPr>
              <w:t xml:space="preserve"> </w:t>
            </w:r>
            <w:r w:rsidR="00EF6C2C" w:rsidRPr="00862D58">
              <w:rPr>
                <w:sz w:val="24"/>
                <w:szCs w:val="24"/>
              </w:rPr>
              <w:t>2.4.1.1, 2.4.1.2, 2.4.1.3, 2.4.1.4, 2.4.1.5, 2.4.1.6, 2.4.1.7, 2.4.1.8.</w:t>
            </w:r>
          </w:p>
        </w:tc>
      </w:tr>
    </w:tbl>
    <w:p w:rsidR="00EF6C2C" w:rsidRPr="00862D58" w:rsidRDefault="00EF6C2C"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EF6C2C" w:rsidRPr="00862D58">
        <w:tc>
          <w:tcPr>
            <w:tcW w:w="9648" w:type="dxa"/>
          </w:tcPr>
          <w:p w:rsidR="00EF6C2C" w:rsidRPr="00862D58" w:rsidRDefault="00EF6C2C" w:rsidP="007A185E">
            <w:pPr>
              <w:pStyle w:val="Pagrindinistekstas"/>
              <w:rPr>
                <w:rFonts w:ascii="Times New Roman" w:hAnsi="Times New Roman"/>
                <w:b/>
                <w:sz w:val="24"/>
                <w:szCs w:val="24"/>
              </w:rPr>
            </w:pPr>
            <w:r w:rsidRPr="00862D58">
              <w:rPr>
                <w:rFonts w:ascii="Times New Roman" w:hAnsi="Times New Roman"/>
                <w:b/>
                <w:sz w:val="24"/>
                <w:szCs w:val="24"/>
              </w:rPr>
              <w:t xml:space="preserve">Susiję Lietuvos Respublikos ir </w:t>
            </w:r>
            <w:r w:rsidR="006E567E">
              <w:rPr>
                <w:rFonts w:ascii="Times New Roman" w:hAnsi="Times New Roman"/>
                <w:b/>
                <w:sz w:val="24"/>
                <w:szCs w:val="24"/>
              </w:rPr>
              <w:t>S</w:t>
            </w:r>
            <w:r w:rsidRPr="00862D58">
              <w:rPr>
                <w:rFonts w:ascii="Times New Roman" w:hAnsi="Times New Roman"/>
                <w:b/>
                <w:sz w:val="24"/>
                <w:szCs w:val="24"/>
              </w:rPr>
              <w:t>avivaldybės teisės aktai:</w:t>
            </w:r>
          </w:p>
          <w:p w:rsidR="00EF6C2C" w:rsidRPr="00862D58" w:rsidRDefault="00EF6C2C" w:rsidP="006E567E">
            <w:pPr>
              <w:pStyle w:val="Pagrindinistekstas"/>
              <w:jc w:val="both"/>
              <w:rPr>
                <w:rFonts w:ascii="Times New Roman" w:hAnsi="Times New Roman"/>
                <w:b/>
                <w:bCs/>
                <w:sz w:val="24"/>
                <w:szCs w:val="24"/>
              </w:rPr>
            </w:pPr>
            <w:r w:rsidRPr="00862D58">
              <w:rPr>
                <w:rFonts w:ascii="Times New Roman" w:hAnsi="Times New Roman"/>
                <w:sz w:val="24"/>
                <w:szCs w:val="24"/>
              </w:rPr>
              <w:t>Lietuvos Respublikos vietos savivaldos įstatymas, Labdaros ir paramos įstatymas, Biudžetinių įstaigų įstatymas, Kūno kultūros ir sporto įstatymas, Asociacijų įstatymas ir kiti su programos vykdymu susiję teisės aktai.</w:t>
            </w:r>
          </w:p>
        </w:tc>
      </w:tr>
    </w:tbl>
    <w:p w:rsidR="00EF6C2C" w:rsidRPr="00862D58" w:rsidRDefault="00EF6C2C"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F6C2C" w:rsidRPr="00862D58">
        <w:tc>
          <w:tcPr>
            <w:tcW w:w="9645" w:type="dxa"/>
          </w:tcPr>
          <w:p w:rsidR="00EF6C2C" w:rsidRPr="00862D58" w:rsidRDefault="00EF6C2C" w:rsidP="007A185E">
            <w:pPr>
              <w:rPr>
                <w:b/>
                <w:sz w:val="24"/>
                <w:szCs w:val="24"/>
              </w:rPr>
            </w:pPr>
            <w:r w:rsidRPr="00862D58">
              <w:rPr>
                <w:b/>
                <w:sz w:val="24"/>
                <w:szCs w:val="24"/>
              </w:rPr>
              <w:t xml:space="preserve">Kita svarbi informacija. </w:t>
            </w:r>
            <w:r w:rsidRPr="00862D58">
              <w:rPr>
                <w:bCs/>
                <w:sz w:val="24"/>
                <w:szCs w:val="24"/>
              </w:rPr>
              <w:t>Nėra.</w:t>
            </w:r>
          </w:p>
        </w:tc>
      </w:tr>
    </w:tbl>
    <w:p w:rsidR="004B21D1" w:rsidRDefault="004B21D1" w:rsidP="007F3B37">
      <w:pPr>
        <w:rPr>
          <w:color w:val="4F81BD"/>
          <w:sz w:val="24"/>
          <w:szCs w:val="24"/>
        </w:rPr>
      </w:pPr>
    </w:p>
    <w:p w:rsidR="004B21D1" w:rsidRDefault="004B21D1">
      <w:pPr>
        <w:rPr>
          <w:color w:val="4F81BD"/>
          <w:sz w:val="24"/>
          <w:szCs w:val="24"/>
        </w:rPr>
      </w:pPr>
      <w:r>
        <w:rPr>
          <w:color w:val="4F81BD"/>
          <w:sz w:val="24"/>
          <w:szCs w:val="24"/>
        </w:rPr>
        <w:br w:type="page"/>
      </w:r>
    </w:p>
    <w:p w:rsidR="004B21D1" w:rsidRDefault="004B21D1" w:rsidP="004B21D1">
      <w:pPr>
        <w:pStyle w:val="Pagrindinistekstas"/>
        <w:spacing w:line="360" w:lineRule="auto"/>
        <w:ind w:left="7200"/>
        <w:rPr>
          <w:b/>
          <w:bCs/>
          <w:szCs w:val="22"/>
          <w:lang w:eastAsia="lt-LT"/>
        </w:rPr>
      </w:pPr>
      <w:r>
        <w:rPr>
          <w:b/>
          <w:bCs/>
          <w:szCs w:val="22"/>
        </w:rPr>
        <w:lastRenderedPageBreak/>
        <w:t>Formos 1b tęsinys</w:t>
      </w:r>
    </w:p>
    <w:p w:rsidR="004B21D1" w:rsidRDefault="00E717E5" w:rsidP="004B21D1">
      <w:pPr>
        <w:pStyle w:val="Pagrindinistekstas"/>
        <w:spacing w:line="360" w:lineRule="auto"/>
        <w:jc w:val="center"/>
        <w:rPr>
          <w:b/>
          <w:szCs w:val="22"/>
        </w:rPr>
      </w:pPr>
      <w:r>
        <w:rPr>
          <w:b/>
          <w:bCs/>
          <w:szCs w:val="22"/>
        </w:rPr>
        <w:t>KŪNO KULTŪRIS IR SPORTO</w:t>
      </w:r>
      <w:r w:rsidR="004B21D1">
        <w:rPr>
          <w:b/>
          <w:bCs/>
          <w:szCs w:val="22"/>
        </w:rPr>
        <w:t xml:space="preserve"> </w:t>
      </w:r>
      <w:r w:rsidR="00DE49AA">
        <w:rPr>
          <w:b/>
          <w:szCs w:val="22"/>
        </w:rPr>
        <w:t>PROGRAMOS (</w:t>
      </w:r>
      <w:r w:rsidR="004B21D1">
        <w:rPr>
          <w:b/>
          <w:szCs w:val="22"/>
        </w:rPr>
        <w:t>12)</w:t>
      </w:r>
    </w:p>
    <w:p w:rsidR="004B21D1" w:rsidRDefault="004B21D1" w:rsidP="004B21D1">
      <w:pPr>
        <w:pStyle w:val="Pagrindinistekstas"/>
        <w:spacing w:line="360" w:lineRule="auto"/>
        <w:jc w:val="center"/>
        <w:rPr>
          <w:b/>
          <w:color w:val="FF0000"/>
          <w:szCs w:val="22"/>
        </w:rPr>
      </w:pPr>
      <w:r>
        <w:rPr>
          <w:b/>
          <w:szCs w:val="22"/>
        </w:rPr>
        <w:t xml:space="preserve">LĖŠŲ POREIKIS IR NUMATOMI FINANSAVIMO ŠALTINIAI </w:t>
      </w:r>
    </w:p>
    <w:tbl>
      <w:tblPr>
        <w:tblW w:w="9039" w:type="dxa"/>
        <w:tblLook w:val="04A0" w:firstRow="1" w:lastRow="0" w:firstColumn="1" w:lastColumn="0" w:noHBand="0" w:noVBand="1"/>
      </w:tblPr>
      <w:tblGrid>
        <w:gridCol w:w="2860"/>
        <w:gridCol w:w="1497"/>
        <w:gridCol w:w="1657"/>
        <w:gridCol w:w="1465"/>
        <w:gridCol w:w="1560"/>
      </w:tblGrid>
      <w:tr w:rsidR="004B21D1" w:rsidRPr="00907D37" w:rsidTr="00571634">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4B21D1" w:rsidRPr="00907D37" w:rsidRDefault="004B21D1" w:rsidP="00571634">
            <w:pPr>
              <w:spacing w:line="276" w:lineRule="auto"/>
              <w:jc w:val="center"/>
              <w:rPr>
                <w:b/>
                <w:bCs/>
                <w:sz w:val="24"/>
                <w:szCs w:val="24"/>
              </w:rPr>
            </w:pPr>
            <w:r w:rsidRPr="00907D37">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4B21D1" w:rsidRPr="00907D37" w:rsidRDefault="004B21D1" w:rsidP="00571634">
            <w:pPr>
              <w:spacing w:line="276" w:lineRule="auto"/>
              <w:jc w:val="center"/>
              <w:rPr>
                <w:b/>
                <w:bCs/>
                <w:color w:val="000000"/>
                <w:sz w:val="24"/>
                <w:szCs w:val="24"/>
              </w:rPr>
            </w:pPr>
            <w:r w:rsidRPr="00907D37">
              <w:rPr>
                <w:b/>
                <w:bCs/>
                <w:color w:val="000000"/>
                <w:sz w:val="24"/>
                <w:szCs w:val="24"/>
              </w:rPr>
              <w:t>Asignavimai 2015 m. (bazinis biudžetas)</w:t>
            </w:r>
            <w:r w:rsidRPr="00907D37">
              <w:rPr>
                <w:b/>
                <w:sz w:val="24"/>
                <w:szCs w:val="24"/>
              </w:rPr>
              <w:t xml:space="preserve"> </w:t>
            </w:r>
            <w:r>
              <w:rPr>
                <w:b/>
                <w:sz w:val="24"/>
                <w:szCs w:val="24"/>
              </w:rPr>
              <w:t xml:space="preserve">tūkst. </w:t>
            </w:r>
            <w:r w:rsidRPr="00907D37">
              <w:rPr>
                <w:b/>
                <w:sz w:val="24"/>
                <w:szCs w:val="24"/>
              </w:rPr>
              <w:t>Eur</w:t>
            </w:r>
          </w:p>
        </w:tc>
        <w:tc>
          <w:tcPr>
            <w:tcW w:w="1657" w:type="dxa"/>
            <w:tcBorders>
              <w:top w:val="single" w:sz="8" w:space="0" w:color="auto"/>
              <w:left w:val="single" w:sz="8" w:space="0" w:color="auto"/>
              <w:bottom w:val="single" w:sz="4" w:space="0" w:color="auto"/>
              <w:right w:val="single" w:sz="8" w:space="0" w:color="auto"/>
            </w:tcBorders>
            <w:shd w:val="clear" w:color="auto" w:fill="FFFFFF" w:themeFill="background1"/>
            <w:hideMark/>
          </w:tcPr>
          <w:p w:rsidR="004B21D1" w:rsidRPr="007E1053" w:rsidRDefault="004B21D1" w:rsidP="007E1053">
            <w:pPr>
              <w:spacing w:line="276" w:lineRule="auto"/>
              <w:jc w:val="center"/>
              <w:rPr>
                <w:b/>
                <w:bCs/>
                <w:sz w:val="24"/>
                <w:szCs w:val="24"/>
              </w:rPr>
            </w:pPr>
            <w:r w:rsidRPr="007E1053">
              <w:rPr>
                <w:b/>
                <w:bCs/>
                <w:sz w:val="24"/>
                <w:szCs w:val="24"/>
              </w:rPr>
              <w:t>Asignavimai biudžetiniams 2016 m.</w:t>
            </w:r>
          </w:p>
          <w:p w:rsidR="004B21D1" w:rsidRPr="007E1053" w:rsidRDefault="004B21D1" w:rsidP="007E1053">
            <w:pPr>
              <w:spacing w:line="276" w:lineRule="auto"/>
              <w:jc w:val="center"/>
              <w:rPr>
                <w:b/>
                <w:bCs/>
                <w:sz w:val="24"/>
                <w:szCs w:val="24"/>
              </w:rPr>
            </w:pPr>
            <w:r w:rsidRPr="007E1053">
              <w:rPr>
                <w:b/>
                <w:sz w:val="24"/>
                <w:szCs w:val="24"/>
              </w:rPr>
              <w:t>tūkst. Eur</w:t>
            </w:r>
          </w:p>
        </w:tc>
        <w:tc>
          <w:tcPr>
            <w:tcW w:w="1465" w:type="dxa"/>
            <w:tcBorders>
              <w:top w:val="single" w:sz="8" w:space="0" w:color="auto"/>
              <w:left w:val="single" w:sz="8" w:space="0" w:color="auto"/>
              <w:bottom w:val="single" w:sz="4" w:space="0" w:color="auto"/>
              <w:right w:val="single" w:sz="8" w:space="0" w:color="auto"/>
            </w:tcBorders>
            <w:shd w:val="clear" w:color="auto" w:fill="FFFFFF" w:themeFill="background1"/>
            <w:vAlign w:val="center"/>
            <w:hideMark/>
          </w:tcPr>
          <w:p w:rsidR="004B21D1" w:rsidRPr="00907D37" w:rsidRDefault="004B21D1" w:rsidP="00571634">
            <w:pPr>
              <w:spacing w:line="276" w:lineRule="auto"/>
              <w:jc w:val="center"/>
              <w:rPr>
                <w:b/>
                <w:bCs/>
                <w:sz w:val="24"/>
                <w:szCs w:val="24"/>
              </w:rPr>
            </w:pPr>
            <w:r w:rsidRPr="00907D37">
              <w:rPr>
                <w:b/>
                <w:bCs/>
                <w:sz w:val="24"/>
                <w:szCs w:val="24"/>
              </w:rPr>
              <w:t xml:space="preserve">2017 m. projektas </w:t>
            </w:r>
          </w:p>
          <w:p w:rsidR="004B21D1" w:rsidRPr="00907D37" w:rsidRDefault="004B21D1" w:rsidP="00571634">
            <w:pPr>
              <w:spacing w:line="276" w:lineRule="auto"/>
              <w:jc w:val="center"/>
              <w:rPr>
                <w:b/>
                <w:bCs/>
                <w:sz w:val="24"/>
                <w:szCs w:val="24"/>
              </w:rPr>
            </w:pPr>
            <w:r>
              <w:rPr>
                <w:b/>
                <w:sz w:val="24"/>
                <w:szCs w:val="24"/>
              </w:rPr>
              <w:t xml:space="preserve">tūkst. </w:t>
            </w:r>
            <w:r w:rsidRPr="00907D37">
              <w:rPr>
                <w:b/>
                <w:sz w:val="24"/>
                <w:szCs w:val="24"/>
              </w:rPr>
              <w:t xml:space="preserve">Eur                                                </w:t>
            </w:r>
          </w:p>
        </w:tc>
        <w:tc>
          <w:tcPr>
            <w:tcW w:w="1560" w:type="dxa"/>
            <w:tcBorders>
              <w:top w:val="single" w:sz="4" w:space="0" w:color="auto"/>
              <w:left w:val="single" w:sz="8" w:space="0" w:color="auto"/>
              <w:bottom w:val="single" w:sz="8" w:space="0" w:color="auto"/>
              <w:right w:val="single" w:sz="8" w:space="0" w:color="auto"/>
            </w:tcBorders>
            <w:shd w:val="clear" w:color="auto" w:fill="FFFFFF" w:themeFill="background1"/>
            <w:vAlign w:val="center"/>
            <w:hideMark/>
          </w:tcPr>
          <w:p w:rsidR="004B21D1" w:rsidRPr="00907D37" w:rsidRDefault="004B21D1" w:rsidP="00571634">
            <w:pPr>
              <w:spacing w:line="276" w:lineRule="auto"/>
              <w:jc w:val="center"/>
              <w:rPr>
                <w:b/>
                <w:bCs/>
              </w:rPr>
            </w:pPr>
            <w:r w:rsidRPr="00907D37">
              <w:rPr>
                <w:b/>
                <w:bCs/>
                <w:sz w:val="22"/>
                <w:szCs w:val="22"/>
              </w:rPr>
              <w:t>2018 m. projektas</w:t>
            </w:r>
          </w:p>
          <w:p w:rsidR="004B21D1" w:rsidRPr="00907D37" w:rsidRDefault="004B21D1" w:rsidP="00571634">
            <w:pPr>
              <w:spacing w:line="276" w:lineRule="auto"/>
              <w:jc w:val="center"/>
              <w:rPr>
                <w:b/>
                <w:bCs/>
              </w:rPr>
            </w:pPr>
            <w:r>
              <w:rPr>
                <w:b/>
                <w:sz w:val="22"/>
                <w:szCs w:val="22"/>
              </w:rPr>
              <w:t xml:space="preserve">tūkst. </w:t>
            </w:r>
            <w:r w:rsidRPr="00907D37">
              <w:rPr>
                <w:b/>
                <w:sz w:val="22"/>
                <w:szCs w:val="22"/>
              </w:rPr>
              <w:t xml:space="preserve">Eur                                                </w:t>
            </w:r>
          </w:p>
        </w:tc>
      </w:tr>
      <w:tr w:rsidR="004B21D1" w:rsidRPr="00907D37" w:rsidTr="00571634">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4B21D1" w:rsidRPr="00907D37" w:rsidRDefault="004B21D1" w:rsidP="00571634">
            <w:pPr>
              <w:spacing w:line="276" w:lineRule="auto"/>
              <w:rPr>
                <w:b/>
                <w:sz w:val="24"/>
                <w:szCs w:val="24"/>
              </w:rPr>
            </w:pPr>
            <w:r w:rsidRPr="00907D37">
              <w:rPr>
                <w:b/>
                <w:sz w:val="24"/>
                <w:szCs w:val="24"/>
              </w:rPr>
              <w:t>1. IŠ VISO LĖŠŲ POREIKIS</w:t>
            </w:r>
          </w:p>
        </w:tc>
        <w:tc>
          <w:tcPr>
            <w:tcW w:w="1497" w:type="dxa"/>
            <w:tcBorders>
              <w:top w:val="nil"/>
              <w:left w:val="nil"/>
              <w:bottom w:val="single" w:sz="4" w:space="0" w:color="auto"/>
              <w:right w:val="single" w:sz="4" w:space="0" w:color="auto"/>
            </w:tcBorders>
            <w:shd w:val="clear" w:color="auto" w:fill="C0C0C0"/>
            <w:noWrap/>
            <w:hideMark/>
          </w:tcPr>
          <w:p w:rsidR="004B21D1" w:rsidRPr="00907D37" w:rsidRDefault="001C0D7D" w:rsidP="00571634">
            <w:pPr>
              <w:spacing w:line="276" w:lineRule="auto"/>
              <w:jc w:val="center"/>
              <w:rPr>
                <w:b/>
                <w:sz w:val="24"/>
                <w:szCs w:val="24"/>
              </w:rPr>
            </w:pPr>
            <w:r>
              <w:rPr>
                <w:b/>
                <w:sz w:val="24"/>
                <w:szCs w:val="24"/>
              </w:rPr>
              <w:t>2066,2</w:t>
            </w:r>
          </w:p>
        </w:tc>
        <w:tc>
          <w:tcPr>
            <w:tcW w:w="1657" w:type="dxa"/>
            <w:tcBorders>
              <w:top w:val="single" w:sz="4" w:space="0" w:color="auto"/>
              <w:left w:val="nil"/>
              <w:bottom w:val="single" w:sz="4" w:space="0" w:color="auto"/>
              <w:right w:val="single" w:sz="4" w:space="0" w:color="auto"/>
            </w:tcBorders>
            <w:shd w:val="clear" w:color="auto" w:fill="C0C0C0"/>
            <w:hideMark/>
          </w:tcPr>
          <w:p w:rsidR="004B21D1" w:rsidRPr="007E1053" w:rsidRDefault="0088202F" w:rsidP="007E1053">
            <w:pPr>
              <w:spacing w:line="276" w:lineRule="auto"/>
              <w:jc w:val="center"/>
              <w:rPr>
                <w:b/>
                <w:sz w:val="24"/>
                <w:szCs w:val="24"/>
              </w:rPr>
            </w:pPr>
            <w:r>
              <w:rPr>
                <w:b/>
                <w:sz w:val="24"/>
                <w:szCs w:val="24"/>
              </w:rPr>
              <w:t>2450,8</w:t>
            </w:r>
          </w:p>
        </w:tc>
        <w:tc>
          <w:tcPr>
            <w:tcW w:w="1465" w:type="dxa"/>
            <w:tcBorders>
              <w:top w:val="single" w:sz="4" w:space="0" w:color="auto"/>
              <w:left w:val="single" w:sz="4" w:space="0" w:color="auto"/>
              <w:bottom w:val="single" w:sz="4" w:space="0" w:color="auto"/>
              <w:right w:val="single" w:sz="4" w:space="0" w:color="auto"/>
            </w:tcBorders>
            <w:shd w:val="clear" w:color="auto" w:fill="C0C0C0"/>
            <w:noWrap/>
            <w:hideMark/>
          </w:tcPr>
          <w:p w:rsidR="004B21D1" w:rsidRPr="00907D37" w:rsidRDefault="00E8621D" w:rsidP="00571634">
            <w:pPr>
              <w:spacing w:line="276" w:lineRule="auto"/>
              <w:jc w:val="center"/>
              <w:rPr>
                <w:b/>
                <w:sz w:val="24"/>
                <w:szCs w:val="24"/>
              </w:rPr>
            </w:pPr>
            <w:r>
              <w:rPr>
                <w:b/>
                <w:sz w:val="24"/>
                <w:szCs w:val="24"/>
              </w:rPr>
              <w:t>2342,0</w:t>
            </w:r>
          </w:p>
        </w:tc>
        <w:tc>
          <w:tcPr>
            <w:tcW w:w="1560" w:type="dxa"/>
            <w:tcBorders>
              <w:top w:val="nil"/>
              <w:left w:val="nil"/>
              <w:bottom w:val="single" w:sz="4" w:space="0" w:color="auto"/>
              <w:right w:val="single" w:sz="4" w:space="0" w:color="auto"/>
            </w:tcBorders>
            <w:shd w:val="clear" w:color="auto" w:fill="C0C0C0"/>
            <w:noWrap/>
            <w:hideMark/>
          </w:tcPr>
          <w:p w:rsidR="004B21D1" w:rsidRPr="00907D37" w:rsidRDefault="00E8621D" w:rsidP="00571634">
            <w:pPr>
              <w:spacing w:line="276" w:lineRule="auto"/>
              <w:jc w:val="center"/>
              <w:rPr>
                <w:b/>
                <w:sz w:val="24"/>
                <w:szCs w:val="24"/>
              </w:rPr>
            </w:pPr>
            <w:r>
              <w:rPr>
                <w:b/>
                <w:sz w:val="24"/>
                <w:szCs w:val="24"/>
              </w:rPr>
              <w:t>2410,0</w:t>
            </w:r>
          </w:p>
        </w:tc>
      </w:tr>
      <w:tr w:rsidR="004B21D1" w:rsidRPr="00907D37" w:rsidTr="00571634">
        <w:trPr>
          <w:trHeight w:val="255"/>
        </w:trPr>
        <w:tc>
          <w:tcPr>
            <w:tcW w:w="2860" w:type="dxa"/>
            <w:tcBorders>
              <w:top w:val="nil"/>
              <w:left w:val="single" w:sz="4" w:space="0" w:color="auto"/>
              <w:bottom w:val="single" w:sz="4" w:space="0" w:color="auto"/>
              <w:right w:val="single" w:sz="4" w:space="0" w:color="auto"/>
            </w:tcBorders>
            <w:hideMark/>
          </w:tcPr>
          <w:p w:rsidR="004B21D1" w:rsidRPr="00907D37" w:rsidRDefault="004B21D1" w:rsidP="00571634">
            <w:pPr>
              <w:spacing w:line="276" w:lineRule="auto"/>
              <w:rPr>
                <w:sz w:val="24"/>
                <w:szCs w:val="24"/>
              </w:rPr>
            </w:pPr>
            <w:r w:rsidRPr="00907D37">
              <w:rPr>
                <w:sz w:val="24"/>
                <w:szCs w:val="24"/>
              </w:rPr>
              <w:t xml:space="preserve">  1.1. Išlaidoms</w:t>
            </w:r>
          </w:p>
        </w:tc>
        <w:tc>
          <w:tcPr>
            <w:tcW w:w="1497" w:type="dxa"/>
            <w:tcBorders>
              <w:top w:val="nil"/>
              <w:left w:val="nil"/>
              <w:bottom w:val="single" w:sz="4" w:space="0" w:color="auto"/>
              <w:right w:val="single" w:sz="4" w:space="0" w:color="auto"/>
            </w:tcBorders>
            <w:noWrap/>
          </w:tcPr>
          <w:p w:rsidR="004B21D1" w:rsidRPr="00907D37" w:rsidRDefault="004B21D1" w:rsidP="00571634">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4B21D1" w:rsidRPr="007E1053" w:rsidRDefault="004B21D1" w:rsidP="007E1053">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4B21D1" w:rsidRPr="00907D37" w:rsidRDefault="004B21D1" w:rsidP="00571634">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4B21D1" w:rsidRPr="00907D37" w:rsidRDefault="004B21D1" w:rsidP="00571634">
            <w:pPr>
              <w:spacing w:line="276" w:lineRule="auto"/>
              <w:jc w:val="center"/>
              <w:rPr>
                <w:sz w:val="24"/>
                <w:szCs w:val="24"/>
              </w:rPr>
            </w:pPr>
          </w:p>
        </w:tc>
      </w:tr>
      <w:tr w:rsidR="004B21D1" w:rsidRPr="00907D37" w:rsidTr="00571634">
        <w:trPr>
          <w:trHeight w:val="255"/>
        </w:trPr>
        <w:tc>
          <w:tcPr>
            <w:tcW w:w="2860" w:type="dxa"/>
            <w:tcBorders>
              <w:top w:val="nil"/>
              <w:left w:val="single" w:sz="4" w:space="0" w:color="auto"/>
              <w:bottom w:val="single" w:sz="4" w:space="0" w:color="auto"/>
              <w:right w:val="single" w:sz="4" w:space="0" w:color="auto"/>
            </w:tcBorders>
            <w:hideMark/>
          </w:tcPr>
          <w:p w:rsidR="004B21D1" w:rsidRPr="00907D37" w:rsidRDefault="004B21D1" w:rsidP="00571634">
            <w:pPr>
              <w:spacing w:line="276" w:lineRule="auto"/>
              <w:rPr>
                <w:sz w:val="24"/>
                <w:szCs w:val="24"/>
              </w:rPr>
            </w:pPr>
            <w:r w:rsidRPr="00907D37">
              <w:rPr>
                <w:sz w:val="24"/>
                <w:szCs w:val="24"/>
              </w:rPr>
              <w:t xml:space="preserve">  iš jų darbo užmokesčiui</w:t>
            </w:r>
          </w:p>
        </w:tc>
        <w:tc>
          <w:tcPr>
            <w:tcW w:w="1497" w:type="dxa"/>
            <w:tcBorders>
              <w:top w:val="nil"/>
              <w:left w:val="nil"/>
              <w:bottom w:val="single" w:sz="4" w:space="0" w:color="auto"/>
              <w:right w:val="single" w:sz="4" w:space="0" w:color="auto"/>
            </w:tcBorders>
            <w:noWrap/>
            <w:hideMark/>
          </w:tcPr>
          <w:p w:rsidR="004B21D1" w:rsidRPr="00907D37" w:rsidRDefault="004B21D1" w:rsidP="00571634">
            <w:pPr>
              <w:spacing w:line="276" w:lineRule="auto"/>
              <w:jc w:val="center"/>
              <w:rPr>
                <w:sz w:val="24"/>
                <w:szCs w:val="24"/>
              </w:rPr>
            </w:pPr>
          </w:p>
        </w:tc>
        <w:tc>
          <w:tcPr>
            <w:tcW w:w="1657" w:type="dxa"/>
            <w:tcBorders>
              <w:top w:val="nil"/>
              <w:left w:val="nil"/>
              <w:bottom w:val="single" w:sz="4" w:space="0" w:color="auto"/>
              <w:right w:val="single" w:sz="4" w:space="0" w:color="auto"/>
            </w:tcBorders>
            <w:hideMark/>
          </w:tcPr>
          <w:p w:rsidR="004B21D1" w:rsidRPr="007E1053" w:rsidRDefault="0088202F" w:rsidP="007E1053">
            <w:pPr>
              <w:spacing w:line="276" w:lineRule="auto"/>
              <w:jc w:val="center"/>
              <w:rPr>
                <w:sz w:val="24"/>
                <w:szCs w:val="24"/>
              </w:rPr>
            </w:pPr>
            <w:r>
              <w:rPr>
                <w:sz w:val="24"/>
                <w:szCs w:val="24"/>
              </w:rPr>
              <w:t>1323,6</w:t>
            </w:r>
          </w:p>
        </w:tc>
        <w:tc>
          <w:tcPr>
            <w:tcW w:w="1465" w:type="dxa"/>
            <w:tcBorders>
              <w:top w:val="nil"/>
              <w:left w:val="single" w:sz="4" w:space="0" w:color="auto"/>
              <w:bottom w:val="single" w:sz="4" w:space="0" w:color="auto"/>
              <w:right w:val="single" w:sz="4" w:space="0" w:color="auto"/>
            </w:tcBorders>
            <w:noWrap/>
            <w:vAlign w:val="bottom"/>
          </w:tcPr>
          <w:p w:rsidR="004B21D1" w:rsidRPr="00907D37" w:rsidRDefault="004B21D1" w:rsidP="00571634">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4B21D1" w:rsidRPr="00907D37" w:rsidRDefault="004B21D1" w:rsidP="00571634">
            <w:pPr>
              <w:spacing w:line="276" w:lineRule="auto"/>
              <w:jc w:val="center"/>
              <w:rPr>
                <w:sz w:val="24"/>
                <w:szCs w:val="24"/>
              </w:rPr>
            </w:pPr>
          </w:p>
        </w:tc>
      </w:tr>
      <w:tr w:rsidR="004B21D1" w:rsidRPr="00907D37" w:rsidTr="00571634">
        <w:trPr>
          <w:trHeight w:val="510"/>
        </w:trPr>
        <w:tc>
          <w:tcPr>
            <w:tcW w:w="2860" w:type="dxa"/>
            <w:tcBorders>
              <w:top w:val="nil"/>
              <w:left w:val="single" w:sz="4" w:space="0" w:color="auto"/>
              <w:bottom w:val="single" w:sz="4" w:space="0" w:color="auto"/>
              <w:right w:val="single" w:sz="4" w:space="0" w:color="auto"/>
            </w:tcBorders>
            <w:hideMark/>
          </w:tcPr>
          <w:p w:rsidR="004B21D1" w:rsidRPr="00907D37" w:rsidRDefault="004B21D1" w:rsidP="00571634">
            <w:pPr>
              <w:spacing w:line="276" w:lineRule="auto"/>
              <w:rPr>
                <w:sz w:val="24"/>
                <w:szCs w:val="24"/>
              </w:rPr>
            </w:pPr>
            <w:r w:rsidRPr="00907D37">
              <w:rPr>
                <w:sz w:val="24"/>
                <w:szCs w:val="24"/>
              </w:rPr>
              <w:t xml:space="preserve">  1.2. Turtui įsigyti ir finansiniams įsipareigojimams vykdyti</w:t>
            </w:r>
          </w:p>
        </w:tc>
        <w:tc>
          <w:tcPr>
            <w:tcW w:w="1497" w:type="dxa"/>
            <w:tcBorders>
              <w:top w:val="nil"/>
              <w:left w:val="nil"/>
              <w:bottom w:val="single" w:sz="4" w:space="0" w:color="auto"/>
              <w:right w:val="single" w:sz="4" w:space="0" w:color="auto"/>
            </w:tcBorders>
            <w:noWrap/>
            <w:hideMark/>
          </w:tcPr>
          <w:p w:rsidR="004B21D1" w:rsidRPr="00907D37" w:rsidRDefault="004B21D1" w:rsidP="00571634">
            <w:pPr>
              <w:spacing w:line="276" w:lineRule="auto"/>
              <w:jc w:val="center"/>
              <w:rPr>
                <w:sz w:val="24"/>
                <w:szCs w:val="24"/>
              </w:rPr>
            </w:pPr>
          </w:p>
        </w:tc>
        <w:tc>
          <w:tcPr>
            <w:tcW w:w="1657" w:type="dxa"/>
            <w:tcBorders>
              <w:top w:val="nil"/>
              <w:left w:val="nil"/>
              <w:bottom w:val="single" w:sz="4" w:space="0" w:color="auto"/>
              <w:right w:val="single" w:sz="4" w:space="0" w:color="auto"/>
            </w:tcBorders>
            <w:hideMark/>
          </w:tcPr>
          <w:p w:rsidR="004B21D1" w:rsidRPr="007E1053" w:rsidRDefault="0088202F" w:rsidP="007E1053">
            <w:pPr>
              <w:spacing w:line="276" w:lineRule="auto"/>
              <w:jc w:val="center"/>
              <w:rPr>
                <w:sz w:val="24"/>
                <w:szCs w:val="24"/>
              </w:rPr>
            </w:pPr>
            <w:r>
              <w:rPr>
                <w:sz w:val="24"/>
                <w:szCs w:val="24"/>
              </w:rPr>
              <w:t>25,8</w:t>
            </w:r>
          </w:p>
        </w:tc>
        <w:tc>
          <w:tcPr>
            <w:tcW w:w="1465" w:type="dxa"/>
            <w:tcBorders>
              <w:top w:val="nil"/>
              <w:left w:val="single" w:sz="4" w:space="0" w:color="auto"/>
              <w:bottom w:val="single" w:sz="4" w:space="0" w:color="auto"/>
              <w:right w:val="single" w:sz="4" w:space="0" w:color="auto"/>
            </w:tcBorders>
            <w:noWrap/>
            <w:vAlign w:val="bottom"/>
          </w:tcPr>
          <w:p w:rsidR="004B21D1" w:rsidRPr="00907D37" w:rsidRDefault="004B21D1" w:rsidP="00571634">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4B21D1" w:rsidRPr="00907D37" w:rsidRDefault="004B21D1" w:rsidP="00571634">
            <w:pPr>
              <w:spacing w:line="276" w:lineRule="auto"/>
              <w:jc w:val="center"/>
              <w:rPr>
                <w:sz w:val="24"/>
                <w:szCs w:val="24"/>
              </w:rPr>
            </w:pPr>
          </w:p>
        </w:tc>
      </w:tr>
      <w:tr w:rsidR="004B21D1" w:rsidRPr="00907D37" w:rsidTr="00571634">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4B21D1" w:rsidRPr="00907D37" w:rsidRDefault="004B21D1" w:rsidP="00571634">
            <w:pPr>
              <w:spacing w:line="276" w:lineRule="auto"/>
              <w:rPr>
                <w:b/>
                <w:sz w:val="24"/>
                <w:szCs w:val="24"/>
              </w:rPr>
            </w:pPr>
            <w:r w:rsidRPr="00907D37">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hideMark/>
          </w:tcPr>
          <w:p w:rsidR="004B21D1" w:rsidRPr="00907D37" w:rsidRDefault="001C0D7D" w:rsidP="00571634">
            <w:pPr>
              <w:spacing w:line="276" w:lineRule="auto"/>
              <w:jc w:val="center"/>
              <w:rPr>
                <w:b/>
                <w:sz w:val="24"/>
                <w:szCs w:val="24"/>
              </w:rPr>
            </w:pPr>
            <w:r>
              <w:rPr>
                <w:b/>
                <w:sz w:val="24"/>
                <w:szCs w:val="24"/>
              </w:rPr>
              <w:t>2066,2</w:t>
            </w:r>
          </w:p>
        </w:tc>
        <w:tc>
          <w:tcPr>
            <w:tcW w:w="1657" w:type="dxa"/>
            <w:tcBorders>
              <w:top w:val="nil"/>
              <w:left w:val="nil"/>
              <w:bottom w:val="single" w:sz="4" w:space="0" w:color="auto"/>
              <w:right w:val="single" w:sz="4" w:space="0" w:color="auto"/>
            </w:tcBorders>
            <w:shd w:val="clear" w:color="auto" w:fill="C0C0C0"/>
            <w:hideMark/>
          </w:tcPr>
          <w:p w:rsidR="004B21D1" w:rsidRPr="007E1053" w:rsidRDefault="0088202F" w:rsidP="007E1053">
            <w:pPr>
              <w:spacing w:line="276" w:lineRule="auto"/>
              <w:jc w:val="center"/>
              <w:rPr>
                <w:b/>
                <w:sz w:val="24"/>
                <w:szCs w:val="24"/>
              </w:rPr>
            </w:pPr>
            <w:r>
              <w:rPr>
                <w:b/>
                <w:sz w:val="24"/>
                <w:szCs w:val="24"/>
              </w:rPr>
              <w:t>2450,8</w:t>
            </w:r>
          </w:p>
        </w:tc>
        <w:tc>
          <w:tcPr>
            <w:tcW w:w="1465" w:type="dxa"/>
            <w:tcBorders>
              <w:top w:val="nil"/>
              <w:left w:val="single" w:sz="4" w:space="0" w:color="auto"/>
              <w:bottom w:val="single" w:sz="4" w:space="0" w:color="auto"/>
              <w:right w:val="single" w:sz="4" w:space="0" w:color="auto"/>
            </w:tcBorders>
            <w:shd w:val="clear" w:color="auto" w:fill="C0C0C0"/>
            <w:noWrap/>
            <w:hideMark/>
          </w:tcPr>
          <w:p w:rsidR="004B21D1" w:rsidRPr="00907D37" w:rsidRDefault="00E8621D" w:rsidP="00571634">
            <w:pPr>
              <w:spacing w:line="276" w:lineRule="auto"/>
              <w:jc w:val="center"/>
              <w:rPr>
                <w:b/>
                <w:sz w:val="24"/>
                <w:szCs w:val="24"/>
              </w:rPr>
            </w:pPr>
            <w:r>
              <w:rPr>
                <w:b/>
                <w:sz w:val="24"/>
                <w:szCs w:val="24"/>
              </w:rPr>
              <w:t>2342,0</w:t>
            </w:r>
          </w:p>
        </w:tc>
        <w:tc>
          <w:tcPr>
            <w:tcW w:w="1560" w:type="dxa"/>
            <w:tcBorders>
              <w:top w:val="nil"/>
              <w:left w:val="nil"/>
              <w:bottom w:val="single" w:sz="4" w:space="0" w:color="auto"/>
              <w:right w:val="single" w:sz="4" w:space="0" w:color="auto"/>
            </w:tcBorders>
            <w:shd w:val="clear" w:color="auto" w:fill="C0C0C0"/>
            <w:noWrap/>
            <w:hideMark/>
          </w:tcPr>
          <w:p w:rsidR="004B21D1" w:rsidRPr="00907D37" w:rsidRDefault="00E8621D" w:rsidP="00571634">
            <w:pPr>
              <w:spacing w:line="276" w:lineRule="auto"/>
              <w:jc w:val="center"/>
              <w:rPr>
                <w:b/>
                <w:sz w:val="24"/>
                <w:szCs w:val="24"/>
              </w:rPr>
            </w:pPr>
            <w:r>
              <w:rPr>
                <w:b/>
                <w:sz w:val="24"/>
                <w:szCs w:val="24"/>
              </w:rPr>
              <w:t>2410,0</w:t>
            </w:r>
          </w:p>
        </w:tc>
      </w:tr>
      <w:tr w:rsidR="004B21D1" w:rsidRPr="00907D37" w:rsidTr="00571634">
        <w:trPr>
          <w:trHeight w:val="255"/>
        </w:trPr>
        <w:tc>
          <w:tcPr>
            <w:tcW w:w="2860" w:type="dxa"/>
            <w:tcBorders>
              <w:top w:val="nil"/>
              <w:left w:val="single" w:sz="4" w:space="0" w:color="auto"/>
              <w:bottom w:val="single" w:sz="4" w:space="0" w:color="auto"/>
              <w:right w:val="single" w:sz="4" w:space="0" w:color="auto"/>
            </w:tcBorders>
            <w:hideMark/>
          </w:tcPr>
          <w:p w:rsidR="004B21D1" w:rsidRPr="00907D37" w:rsidRDefault="004B21D1" w:rsidP="00571634">
            <w:pPr>
              <w:spacing w:line="276" w:lineRule="auto"/>
              <w:rPr>
                <w:b/>
                <w:sz w:val="24"/>
                <w:szCs w:val="24"/>
              </w:rPr>
            </w:pPr>
            <w:r w:rsidRPr="00907D37">
              <w:rPr>
                <w:b/>
                <w:sz w:val="24"/>
                <w:szCs w:val="24"/>
              </w:rPr>
              <w:t>2.1. Savivaldybės biudžetas, iš jo:</w:t>
            </w:r>
          </w:p>
        </w:tc>
        <w:tc>
          <w:tcPr>
            <w:tcW w:w="1497" w:type="dxa"/>
            <w:tcBorders>
              <w:top w:val="nil"/>
              <w:left w:val="nil"/>
              <w:bottom w:val="single" w:sz="4" w:space="0" w:color="auto"/>
              <w:right w:val="single" w:sz="4" w:space="0" w:color="auto"/>
            </w:tcBorders>
            <w:noWrap/>
          </w:tcPr>
          <w:p w:rsidR="004B21D1" w:rsidRPr="00907D37" w:rsidRDefault="004B21D1" w:rsidP="00571634">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4B21D1" w:rsidRPr="007E1053" w:rsidRDefault="004B21D1" w:rsidP="007E1053">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4B21D1" w:rsidRPr="00907D37" w:rsidRDefault="004B21D1" w:rsidP="00571634">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4B21D1" w:rsidRPr="00907D37" w:rsidRDefault="004B21D1" w:rsidP="00571634">
            <w:pPr>
              <w:spacing w:line="276" w:lineRule="auto"/>
              <w:jc w:val="center"/>
              <w:rPr>
                <w:sz w:val="24"/>
                <w:szCs w:val="24"/>
              </w:rPr>
            </w:pPr>
          </w:p>
        </w:tc>
      </w:tr>
      <w:tr w:rsidR="004B21D1" w:rsidRPr="00907D37" w:rsidTr="00571634">
        <w:trPr>
          <w:trHeight w:val="255"/>
        </w:trPr>
        <w:tc>
          <w:tcPr>
            <w:tcW w:w="2860" w:type="dxa"/>
            <w:tcBorders>
              <w:top w:val="nil"/>
              <w:left w:val="single" w:sz="4" w:space="0" w:color="auto"/>
              <w:bottom w:val="single" w:sz="4" w:space="0" w:color="auto"/>
              <w:right w:val="single" w:sz="4" w:space="0" w:color="auto"/>
            </w:tcBorders>
            <w:hideMark/>
          </w:tcPr>
          <w:p w:rsidR="004B21D1" w:rsidRPr="00907D37" w:rsidRDefault="004B21D1" w:rsidP="00571634">
            <w:pPr>
              <w:spacing w:line="276" w:lineRule="auto"/>
              <w:rPr>
                <w:sz w:val="24"/>
                <w:szCs w:val="24"/>
              </w:rPr>
            </w:pPr>
            <w:r w:rsidRPr="00907D37">
              <w:rPr>
                <w:sz w:val="24"/>
                <w:szCs w:val="24"/>
              </w:rPr>
              <w:t xml:space="preserve">  2.1.1. Savivaldybės biudžeto lėšos </w:t>
            </w:r>
            <w:r w:rsidRPr="00907D37">
              <w:rPr>
                <w:b/>
                <w:sz w:val="24"/>
                <w:szCs w:val="24"/>
              </w:rPr>
              <w:t>SB</w:t>
            </w:r>
          </w:p>
        </w:tc>
        <w:tc>
          <w:tcPr>
            <w:tcW w:w="1497" w:type="dxa"/>
            <w:tcBorders>
              <w:top w:val="nil"/>
              <w:left w:val="nil"/>
              <w:bottom w:val="single" w:sz="4" w:space="0" w:color="auto"/>
              <w:right w:val="single" w:sz="4" w:space="0" w:color="auto"/>
            </w:tcBorders>
            <w:noWrap/>
            <w:hideMark/>
          </w:tcPr>
          <w:p w:rsidR="004B21D1" w:rsidRPr="00907D37" w:rsidRDefault="001C0D7D" w:rsidP="00571634">
            <w:pPr>
              <w:spacing w:line="276" w:lineRule="auto"/>
              <w:jc w:val="center"/>
              <w:rPr>
                <w:sz w:val="24"/>
                <w:szCs w:val="24"/>
              </w:rPr>
            </w:pPr>
            <w:r>
              <w:rPr>
                <w:sz w:val="24"/>
                <w:szCs w:val="24"/>
              </w:rPr>
              <w:t>1898,4</w:t>
            </w:r>
          </w:p>
        </w:tc>
        <w:tc>
          <w:tcPr>
            <w:tcW w:w="1657" w:type="dxa"/>
            <w:tcBorders>
              <w:top w:val="nil"/>
              <w:left w:val="nil"/>
              <w:bottom w:val="single" w:sz="4" w:space="0" w:color="auto"/>
              <w:right w:val="single" w:sz="4" w:space="0" w:color="auto"/>
            </w:tcBorders>
            <w:hideMark/>
          </w:tcPr>
          <w:p w:rsidR="004B21D1" w:rsidRPr="007E1053" w:rsidRDefault="0088202F" w:rsidP="007E1053">
            <w:pPr>
              <w:spacing w:line="276" w:lineRule="auto"/>
              <w:jc w:val="center"/>
              <w:rPr>
                <w:sz w:val="24"/>
                <w:szCs w:val="24"/>
              </w:rPr>
            </w:pPr>
            <w:r>
              <w:rPr>
                <w:sz w:val="24"/>
                <w:szCs w:val="24"/>
              </w:rPr>
              <w:t>2268,8</w:t>
            </w:r>
          </w:p>
        </w:tc>
        <w:tc>
          <w:tcPr>
            <w:tcW w:w="1465" w:type="dxa"/>
            <w:tcBorders>
              <w:top w:val="nil"/>
              <w:left w:val="single" w:sz="4" w:space="0" w:color="auto"/>
              <w:bottom w:val="single" w:sz="4" w:space="0" w:color="auto"/>
              <w:right w:val="single" w:sz="4" w:space="0" w:color="auto"/>
            </w:tcBorders>
            <w:noWrap/>
            <w:hideMark/>
          </w:tcPr>
          <w:p w:rsidR="004B21D1" w:rsidRPr="00907D37" w:rsidRDefault="004B21D1" w:rsidP="00571634">
            <w:pPr>
              <w:spacing w:line="276" w:lineRule="auto"/>
              <w:jc w:val="center"/>
              <w:rPr>
                <w:sz w:val="24"/>
                <w:szCs w:val="24"/>
              </w:rPr>
            </w:pPr>
          </w:p>
        </w:tc>
        <w:tc>
          <w:tcPr>
            <w:tcW w:w="1560" w:type="dxa"/>
            <w:tcBorders>
              <w:top w:val="nil"/>
              <w:left w:val="nil"/>
              <w:bottom w:val="single" w:sz="4" w:space="0" w:color="auto"/>
              <w:right w:val="single" w:sz="4" w:space="0" w:color="auto"/>
            </w:tcBorders>
            <w:noWrap/>
            <w:hideMark/>
          </w:tcPr>
          <w:p w:rsidR="004B21D1" w:rsidRPr="00907D37" w:rsidRDefault="004B21D1" w:rsidP="00571634">
            <w:pPr>
              <w:spacing w:line="276" w:lineRule="auto"/>
              <w:jc w:val="center"/>
              <w:rPr>
                <w:sz w:val="24"/>
                <w:szCs w:val="24"/>
              </w:rPr>
            </w:pPr>
          </w:p>
        </w:tc>
      </w:tr>
      <w:tr w:rsidR="004B21D1" w:rsidRPr="00907D37" w:rsidTr="00571634">
        <w:trPr>
          <w:trHeight w:val="255"/>
        </w:trPr>
        <w:tc>
          <w:tcPr>
            <w:tcW w:w="2860" w:type="dxa"/>
            <w:tcBorders>
              <w:top w:val="nil"/>
              <w:left w:val="single" w:sz="4" w:space="0" w:color="auto"/>
              <w:bottom w:val="single" w:sz="4" w:space="0" w:color="auto"/>
              <w:right w:val="single" w:sz="4" w:space="0" w:color="auto"/>
            </w:tcBorders>
            <w:hideMark/>
          </w:tcPr>
          <w:p w:rsidR="004B21D1" w:rsidRPr="00907D37" w:rsidRDefault="004B21D1" w:rsidP="00571634">
            <w:pPr>
              <w:spacing w:line="276" w:lineRule="auto"/>
              <w:rPr>
                <w:sz w:val="24"/>
                <w:szCs w:val="24"/>
              </w:rPr>
            </w:pPr>
            <w:r w:rsidRPr="00907D37">
              <w:rPr>
                <w:sz w:val="24"/>
                <w:szCs w:val="24"/>
              </w:rPr>
              <w:t xml:space="preserve">   2.1.2. Savivaldybės aplinkos apsaugos rėmimo specialiosios programos lėšos </w:t>
            </w:r>
            <w:r w:rsidRPr="00907D37">
              <w:rPr>
                <w:b/>
                <w:sz w:val="24"/>
                <w:szCs w:val="24"/>
              </w:rPr>
              <w:t>SB(AA)</w:t>
            </w:r>
          </w:p>
        </w:tc>
        <w:tc>
          <w:tcPr>
            <w:tcW w:w="1497" w:type="dxa"/>
            <w:tcBorders>
              <w:top w:val="nil"/>
              <w:left w:val="nil"/>
              <w:bottom w:val="single" w:sz="4" w:space="0" w:color="auto"/>
              <w:right w:val="single" w:sz="4" w:space="0" w:color="auto"/>
            </w:tcBorders>
            <w:noWrap/>
          </w:tcPr>
          <w:p w:rsidR="004B21D1" w:rsidRPr="00907D37" w:rsidRDefault="004B21D1" w:rsidP="00571634">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4B21D1" w:rsidRPr="007E1053" w:rsidRDefault="004B21D1" w:rsidP="007E1053">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4B21D1" w:rsidRPr="00907D37" w:rsidRDefault="004B21D1" w:rsidP="00571634">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4B21D1" w:rsidRPr="00907D37" w:rsidRDefault="004B21D1" w:rsidP="00571634">
            <w:pPr>
              <w:spacing w:line="276" w:lineRule="auto"/>
              <w:jc w:val="center"/>
              <w:rPr>
                <w:sz w:val="24"/>
                <w:szCs w:val="24"/>
              </w:rPr>
            </w:pPr>
          </w:p>
        </w:tc>
      </w:tr>
      <w:tr w:rsidR="004B21D1" w:rsidRPr="00907D37" w:rsidTr="00571634">
        <w:trPr>
          <w:trHeight w:val="587"/>
        </w:trPr>
        <w:tc>
          <w:tcPr>
            <w:tcW w:w="2860" w:type="dxa"/>
            <w:tcBorders>
              <w:top w:val="nil"/>
              <w:left w:val="single" w:sz="4" w:space="0" w:color="auto"/>
              <w:bottom w:val="single" w:sz="4" w:space="0" w:color="auto"/>
              <w:right w:val="single" w:sz="4" w:space="0" w:color="auto"/>
            </w:tcBorders>
            <w:hideMark/>
          </w:tcPr>
          <w:p w:rsidR="004B21D1" w:rsidRPr="00907D37" w:rsidRDefault="004B21D1" w:rsidP="00571634">
            <w:pPr>
              <w:spacing w:line="276" w:lineRule="auto"/>
              <w:rPr>
                <w:sz w:val="24"/>
                <w:szCs w:val="24"/>
              </w:rPr>
            </w:pPr>
            <w:r w:rsidRPr="00907D37">
              <w:rPr>
                <w:sz w:val="24"/>
                <w:szCs w:val="24"/>
              </w:rPr>
              <w:t xml:space="preserve">  2.1.3. Specialiosios programos lėšos </w:t>
            </w:r>
            <w:r w:rsidRPr="00907D37">
              <w:rPr>
                <w:b/>
                <w:sz w:val="24"/>
                <w:szCs w:val="24"/>
              </w:rPr>
              <w:t>SP</w:t>
            </w:r>
          </w:p>
        </w:tc>
        <w:tc>
          <w:tcPr>
            <w:tcW w:w="1497" w:type="dxa"/>
            <w:tcBorders>
              <w:top w:val="nil"/>
              <w:left w:val="nil"/>
              <w:bottom w:val="single" w:sz="4" w:space="0" w:color="auto"/>
              <w:right w:val="single" w:sz="4" w:space="0" w:color="auto"/>
            </w:tcBorders>
            <w:noWrap/>
          </w:tcPr>
          <w:p w:rsidR="004B21D1" w:rsidRPr="00907D37" w:rsidRDefault="001C0D7D" w:rsidP="001C0D7D">
            <w:pPr>
              <w:spacing w:line="276" w:lineRule="auto"/>
              <w:rPr>
                <w:sz w:val="24"/>
                <w:szCs w:val="24"/>
              </w:rPr>
            </w:pPr>
            <w:r>
              <w:rPr>
                <w:sz w:val="24"/>
                <w:szCs w:val="24"/>
              </w:rPr>
              <w:t>136,4</w:t>
            </w:r>
          </w:p>
        </w:tc>
        <w:tc>
          <w:tcPr>
            <w:tcW w:w="1657" w:type="dxa"/>
            <w:tcBorders>
              <w:top w:val="nil"/>
              <w:left w:val="nil"/>
              <w:bottom w:val="single" w:sz="4" w:space="0" w:color="auto"/>
              <w:right w:val="single" w:sz="4" w:space="0" w:color="auto"/>
            </w:tcBorders>
          </w:tcPr>
          <w:p w:rsidR="004B21D1" w:rsidRPr="007E1053" w:rsidRDefault="00E8621D" w:rsidP="007E1053">
            <w:pPr>
              <w:spacing w:line="276" w:lineRule="auto"/>
              <w:jc w:val="center"/>
              <w:rPr>
                <w:sz w:val="24"/>
                <w:szCs w:val="24"/>
              </w:rPr>
            </w:pPr>
            <w:r w:rsidRPr="007E1053">
              <w:rPr>
                <w:sz w:val="24"/>
                <w:szCs w:val="24"/>
              </w:rPr>
              <w:t>143,0</w:t>
            </w:r>
          </w:p>
        </w:tc>
        <w:tc>
          <w:tcPr>
            <w:tcW w:w="1465" w:type="dxa"/>
            <w:tcBorders>
              <w:top w:val="nil"/>
              <w:left w:val="single" w:sz="4" w:space="0" w:color="auto"/>
              <w:bottom w:val="single" w:sz="4" w:space="0" w:color="auto"/>
              <w:right w:val="single" w:sz="4" w:space="0" w:color="auto"/>
            </w:tcBorders>
            <w:noWrap/>
            <w:vAlign w:val="bottom"/>
          </w:tcPr>
          <w:p w:rsidR="004B21D1" w:rsidRPr="00907D37" w:rsidRDefault="004B21D1" w:rsidP="00571634">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4B21D1" w:rsidRPr="00907D37" w:rsidRDefault="004B21D1" w:rsidP="00571634">
            <w:pPr>
              <w:spacing w:line="276" w:lineRule="auto"/>
            </w:pPr>
          </w:p>
        </w:tc>
      </w:tr>
      <w:tr w:rsidR="004B21D1" w:rsidRPr="00907D37" w:rsidTr="00571634">
        <w:trPr>
          <w:trHeight w:val="765"/>
        </w:trPr>
        <w:tc>
          <w:tcPr>
            <w:tcW w:w="2860" w:type="dxa"/>
            <w:tcBorders>
              <w:top w:val="nil"/>
              <w:left w:val="single" w:sz="4" w:space="0" w:color="auto"/>
              <w:bottom w:val="single" w:sz="4" w:space="0" w:color="auto"/>
              <w:right w:val="single" w:sz="4" w:space="0" w:color="auto"/>
            </w:tcBorders>
            <w:hideMark/>
          </w:tcPr>
          <w:p w:rsidR="004B21D1" w:rsidRPr="00907D37" w:rsidRDefault="004B21D1" w:rsidP="00571634">
            <w:pPr>
              <w:spacing w:line="276" w:lineRule="auto"/>
              <w:rPr>
                <w:sz w:val="24"/>
                <w:szCs w:val="24"/>
              </w:rPr>
            </w:pPr>
            <w:r w:rsidRPr="00907D37">
              <w:rPr>
                <w:sz w:val="24"/>
                <w:szCs w:val="24"/>
              </w:rPr>
              <w:t xml:space="preserve">  2.1.4. Valstybės biudžeto specialiosios tikslinės dotacijos lėšos </w:t>
            </w:r>
            <w:r w:rsidRPr="00907D37">
              <w:rPr>
                <w:b/>
                <w:color w:val="000000"/>
                <w:sz w:val="24"/>
                <w:szCs w:val="24"/>
              </w:rPr>
              <w:t>SB(VB</w:t>
            </w:r>
            <w:r w:rsidRPr="00907D37">
              <w:rPr>
                <w:b/>
                <w:sz w:val="24"/>
                <w:szCs w:val="24"/>
              </w:rPr>
              <w:t>)</w:t>
            </w:r>
          </w:p>
        </w:tc>
        <w:tc>
          <w:tcPr>
            <w:tcW w:w="1497" w:type="dxa"/>
            <w:tcBorders>
              <w:top w:val="nil"/>
              <w:left w:val="nil"/>
              <w:bottom w:val="single" w:sz="4" w:space="0" w:color="auto"/>
              <w:right w:val="single" w:sz="4" w:space="0" w:color="auto"/>
            </w:tcBorders>
            <w:noWrap/>
          </w:tcPr>
          <w:p w:rsidR="004B21D1" w:rsidRPr="00907D37" w:rsidRDefault="001C0D7D" w:rsidP="00571634">
            <w:pPr>
              <w:spacing w:line="276" w:lineRule="auto"/>
              <w:rPr>
                <w:sz w:val="24"/>
                <w:szCs w:val="24"/>
              </w:rPr>
            </w:pPr>
            <w:r>
              <w:rPr>
                <w:sz w:val="24"/>
                <w:szCs w:val="24"/>
              </w:rPr>
              <w:t>31,4</w:t>
            </w:r>
          </w:p>
        </w:tc>
        <w:tc>
          <w:tcPr>
            <w:tcW w:w="1657" w:type="dxa"/>
            <w:tcBorders>
              <w:top w:val="nil"/>
              <w:left w:val="nil"/>
              <w:bottom w:val="single" w:sz="4" w:space="0" w:color="auto"/>
              <w:right w:val="single" w:sz="4" w:space="0" w:color="auto"/>
            </w:tcBorders>
          </w:tcPr>
          <w:p w:rsidR="004B21D1" w:rsidRPr="007E1053" w:rsidRDefault="0088202F" w:rsidP="007E1053">
            <w:pPr>
              <w:spacing w:line="276" w:lineRule="auto"/>
              <w:jc w:val="center"/>
              <w:rPr>
                <w:sz w:val="24"/>
                <w:szCs w:val="24"/>
              </w:rPr>
            </w:pPr>
            <w:r>
              <w:rPr>
                <w:sz w:val="24"/>
                <w:szCs w:val="24"/>
              </w:rPr>
              <w:t>39,0</w:t>
            </w:r>
          </w:p>
        </w:tc>
        <w:tc>
          <w:tcPr>
            <w:tcW w:w="1465" w:type="dxa"/>
            <w:tcBorders>
              <w:top w:val="nil"/>
              <w:left w:val="single" w:sz="4" w:space="0" w:color="auto"/>
              <w:bottom w:val="single" w:sz="4" w:space="0" w:color="auto"/>
              <w:right w:val="single" w:sz="4" w:space="0" w:color="auto"/>
            </w:tcBorders>
            <w:noWrap/>
            <w:vAlign w:val="bottom"/>
          </w:tcPr>
          <w:p w:rsidR="004B21D1" w:rsidRPr="00907D37" w:rsidRDefault="004B21D1" w:rsidP="00571634">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4B21D1" w:rsidRPr="00907D37" w:rsidRDefault="004B21D1" w:rsidP="00571634">
            <w:pPr>
              <w:spacing w:line="276" w:lineRule="auto"/>
            </w:pPr>
          </w:p>
        </w:tc>
      </w:tr>
      <w:tr w:rsidR="004B21D1" w:rsidRPr="00907D37" w:rsidTr="00571634">
        <w:trPr>
          <w:trHeight w:val="255"/>
        </w:trPr>
        <w:tc>
          <w:tcPr>
            <w:tcW w:w="2860" w:type="dxa"/>
            <w:tcBorders>
              <w:top w:val="nil"/>
              <w:left w:val="single" w:sz="4" w:space="0" w:color="auto"/>
              <w:bottom w:val="single" w:sz="4" w:space="0" w:color="auto"/>
              <w:right w:val="single" w:sz="4" w:space="0" w:color="auto"/>
            </w:tcBorders>
            <w:hideMark/>
          </w:tcPr>
          <w:p w:rsidR="004B21D1" w:rsidRPr="00907D37" w:rsidRDefault="004B21D1" w:rsidP="00571634">
            <w:pPr>
              <w:spacing w:line="276" w:lineRule="auto"/>
              <w:rPr>
                <w:sz w:val="24"/>
                <w:szCs w:val="24"/>
              </w:rPr>
            </w:pPr>
            <w:r w:rsidRPr="00907D37">
              <w:rPr>
                <w:sz w:val="24"/>
                <w:szCs w:val="24"/>
              </w:rPr>
              <w:t xml:space="preserve">  2.1.5. Valstybės biudžeto lėšos </w:t>
            </w:r>
            <w:r w:rsidRPr="00907D37">
              <w:rPr>
                <w:b/>
                <w:sz w:val="24"/>
                <w:szCs w:val="24"/>
              </w:rPr>
              <w:t>VB</w:t>
            </w:r>
          </w:p>
        </w:tc>
        <w:tc>
          <w:tcPr>
            <w:tcW w:w="1497" w:type="dxa"/>
            <w:tcBorders>
              <w:top w:val="nil"/>
              <w:left w:val="nil"/>
              <w:bottom w:val="single" w:sz="4" w:space="0" w:color="auto"/>
              <w:right w:val="single" w:sz="4" w:space="0" w:color="auto"/>
            </w:tcBorders>
            <w:noWrap/>
          </w:tcPr>
          <w:p w:rsidR="004B21D1" w:rsidRPr="00907D37" w:rsidRDefault="004B21D1" w:rsidP="00571634">
            <w:pPr>
              <w:spacing w:line="276" w:lineRule="auto"/>
              <w:rPr>
                <w:sz w:val="24"/>
                <w:szCs w:val="24"/>
              </w:rPr>
            </w:pPr>
          </w:p>
        </w:tc>
        <w:tc>
          <w:tcPr>
            <w:tcW w:w="1657" w:type="dxa"/>
            <w:tcBorders>
              <w:top w:val="nil"/>
              <w:left w:val="nil"/>
              <w:bottom w:val="single" w:sz="4" w:space="0" w:color="auto"/>
              <w:right w:val="single" w:sz="4" w:space="0" w:color="auto"/>
            </w:tcBorders>
          </w:tcPr>
          <w:p w:rsidR="004B21D1" w:rsidRPr="007E1053" w:rsidRDefault="004B21D1" w:rsidP="007E1053">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4B21D1" w:rsidRPr="00907D37" w:rsidRDefault="004B21D1" w:rsidP="00571634">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4B21D1" w:rsidRPr="00907D37" w:rsidRDefault="004B21D1" w:rsidP="00571634">
            <w:pPr>
              <w:spacing w:line="276" w:lineRule="auto"/>
            </w:pPr>
          </w:p>
        </w:tc>
      </w:tr>
      <w:tr w:rsidR="004B21D1" w:rsidRPr="00907D37" w:rsidTr="00571634">
        <w:trPr>
          <w:trHeight w:val="255"/>
        </w:trPr>
        <w:tc>
          <w:tcPr>
            <w:tcW w:w="2860" w:type="dxa"/>
            <w:tcBorders>
              <w:top w:val="nil"/>
              <w:left w:val="single" w:sz="4" w:space="0" w:color="auto"/>
              <w:bottom w:val="single" w:sz="4" w:space="0" w:color="auto"/>
              <w:right w:val="single" w:sz="4" w:space="0" w:color="auto"/>
            </w:tcBorders>
            <w:hideMark/>
          </w:tcPr>
          <w:p w:rsidR="004B21D1" w:rsidRPr="00907D37" w:rsidRDefault="004B21D1" w:rsidP="00571634">
            <w:pPr>
              <w:spacing w:line="276" w:lineRule="auto"/>
              <w:rPr>
                <w:b/>
                <w:sz w:val="24"/>
                <w:szCs w:val="24"/>
              </w:rPr>
            </w:pPr>
            <w:r w:rsidRPr="00907D37">
              <w:rPr>
                <w:b/>
                <w:sz w:val="24"/>
                <w:szCs w:val="24"/>
              </w:rPr>
              <w:t>2.2. Kiti šaltiniai, iš viso:</w:t>
            </w:r>
          </w:p>
        </w:tc>
        <w:tc>
          <w:tcPr>
            <w:tcW w:w="1497" w:type="dxa"/>
            <w:tcBorders>
              <w:top w:val="nil"/>
              <w:left w:val="nil"/>
              <w:bottom w:val="single" w:sz="4" w:space="0" w:color="auto"/>
              <w:right w:val="single" w:sz="4" w:space="0" w:color="auto"/>
            </w:tcBorders>
            <w:noWrap/>
          </w:tcPr>
          <w:p w:rsidR="004B21D1" w:rsidRPr="00907D37" w:rsidRDefault="004B21D1" w:rsidP="00571634">
            <w:pPr>
              <w:spacing w:line="276" w:lineRule="auto"/>
              <w:rPr>
                <w:sz w:val="24"/>
                <w:szCs w:val="24"/>
              </w:rPr>
            </w:pPr>
          </w:p>
        </w:tc>
        <w:tc>
          <w:tcPr>
            <w:tcW w:w="1657" w:type="dxa"/>
            <w:tcBorders>
              <w:top w:val="nil"/>
              <w:left w:val="nil"/>
              <w:bottom w:val="single" w:sz="4" w:space="0" w:color="auto"/>
              <w:right w:val="single" w:sz="4" w:space="0" w:color="auto"/>
            </w:tcBorders>
          </w:tcPr>
          <w:p w:rsidR="004B21D1" w:rsidRPr="007E1053" w:rsidRDefault="004B21D1" w:rsidP="007E1053">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4B21D1" w:rsidRPr="00907D37" w:rsidRDefault="004B21D1" w:rsidP="00571634">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4B21D1" w:rsidRPr="00907D37" w:rsidRDefault="004B21D1" w:rsidP="00571634">
            <w:pPr>
              <w:spacing w:line="276" w:lineRule="auto"/>
            </w:pPr>
          </w:p>
        </w:tc>
      </w:tr>
      <w:tr w:rsidR="004B21D1" w:rsidRPr="00907D37" w:rsidTr="00571634">
        <w:trPr>
          <w:trHeight w:val="255"/>
        </w:trPr>
        <w:tc>
          <w:tcPr>
            <w:tcW w:w="2860" w:type="dxa"/>
            <w:tcBorders>
              <w:top w:val="nil"/>
              <w:left w:val="single" w:sz="4" w:space="0" w:color="auto"/>
              <w:bottom w:val="single" w:sz="4" w:space="0" w:color="auto"/>
              <w:right w:val="single" w:sz="4" w:space="0" w:color="auto"/>
            </w:tcBorders>
            <w:hideMark/>
          </w:tcPr>
          <w:p w:rsidR="004B21D1" w:rsidRPr="00907D37" w:rsidRDefault="004B21D1" w:rsidP="00571634">
            <w:pPr>
              <w:spacing w:line="276" w:lineRule="auto"/>
              <w:rPr>
                <w:sz w:val="24"/>
                <w:szCs w:val="24"/>
              </w:rPr>
            </w:pPr>
            <w:r w:rsidRPr="00907D37">
              <w:rPr>
                <w:sz w:val="24"/>
                <w:szCs w:val="24"/>
              </w:rPr>
              <w:t xml:space="preserve"> 2.2.1. Paskolos lėšos </w:t>
            </w:r>
            <w:r w:rsidRPr="00907D37">
              <w:rPr>
                <w:b/>
                <w:sz w:val="24"/>
                <w:szCs w:val="24"/>
              </w:rPr>
              <w:t>P</w:t>
            </w:r>
          </w:p>
        </w:tc>
        <w:tc>
          <w:tcPr>
            <w:tcW w:w="1497" w:type="dxa"/>
            <w:tcBorders>
              <w:top w:val="nil"/>
              <w:left w:val="nil"/>
              <w:bottom w:val="single" w:sz="4" w:space="0" w:color="auto"/>
              <w:right w:val="single" w:sz="4" w:space="0" w:color="auto"/>
            </w:tcBorders>
            <w:noWrap/>
            <w:hideMark/>
          </w:tcPr>
          <w:p w:rsidR="004B21D1" w:rsidRPr="00907D37" w:rsidRDefault="004B21D1" w:rsidP="00571634">
            <w:pPr>
              <w:spacing w:line="276" w:lineRule="auto"/>
              <w:jc w:val="center"/>
              <w:rPr>
                <w:sz w:val="24"/>
                <w:szCs w:val="24"/>
              </w:rPr>
            </w:pPr>
          </w:p>
        </w:tc>
        <w:tc>
          <w:tcPr>
            <w:tcW w:w="1657" w:type="dxa"/>
            <w:tcBorders>
              <w:top w:val="nil"/>
              <w:left w:val="nil"/>
              <w:bottom w:val="single" w:sz="4" w:space="0" w:color="auto"/>
              <w:right w:val="single" w:sz="4" w:space="0" w:color="auto"/>
            </w:tcBorders>
            <w:hideMark/>
          </w:tcPr>
          <w:p w:rsidR="004B21D1" w:rsidRPr="007E1053" w:rsidRDefault="004B21D1" w:rsidP="007E1053">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4B21D1" w:rsidRPr="00907D37" w:rsidRDefault="004B21D1" w:rsidP="00571634">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4B21D1" w:rsidRPr="00907D37" w:rsidRDefault="004B21D1" w:rsidP="00571634">
            <w:pPr>
              <w:spacing w:line="276" w:lineRule="auto"/>
            </w:pPr>
          </w:p>
        </w:tc>
      </w:tr>
      <w:tr w:rsidR="004B21D1" w:rsidRPr="00907D37" w:rsidTr="00571634">
        <w:trPr>
          <w:trHeight w:val="289"/>
        </w:trPr>
        <w:tc>
          <w:tcPr>
            <w:tcW w:w="2860" w:type="dxa"/>
            <w:tcBorders>
              <w:top w:val="nil"/>
              <w:left w:val="single" w:sz="4" w:space="0" w:color="auto"/>
              <w:bottom w:val="single" w:sz="4" w:space="0" w:color="auto"/>
              <w:right w:val="single" w:sz="4" w:space="0" w:color="auto"/>
            </w:tcBorders>
            <w:hideMark/>
          </w:tcPr>
          <w:p w:rsidR="004B21D1" w:rsidRPr="00907D37" w:rsidRDefault="004B21D1" w:rsidP="00571634">
            <w:pPr>
              <w:spacing w:line="276" w:lineRule="auto"/>
              <w:rPr>
                <w:sz w:val="24"/>
                <w:szCs w:val="24"/>
              </w:rPr>
            </w:pPr>
            <w:r w:rsidRPr="00907D37">
              <w:rPr>
                <w:sz w:val="24"/>
                <w:szCs w:val="24"/>
              </w:rPr>
              <w:t xml:space="preserve">  2.2.3. ES  paramos lėšos </w:t>
            </w:r>
            <w:r w:rsidRPr="00907D37">
              <w:rPr>
                <w:b/>
                <w:sz w:val="24"/>
                <w:szCs w:val="24"/>
              </w:rPr>
              <w:t>ES</w:t>
            </w:r>
          </w:p>
        </w:tc>
        <w:tc>
          <w:tcPr>
            <w:tcW w:w="1497" w:type="dxa"/>
            <w:tcBorders>
              <w:top w:val="nil"/>
              <w:left w:val="nil"/>
              <w:bottom w:val="single" w:sz="4" w:space="0" w:color="auto"/>
              <w:right w:val="single" w:sz="4" w:space="0" w:color="auto"/>
            </w:tcBorders>
            <w:noWrap/>
            <w:hideMark/>
          </w:tcPr>
          <w:p w:rsidR="004B21D1" w:rsidRPr="00907D37" w:rsidRDefault="004B21D1" w:rsidP="00571634">
            <w:pPr>
              <w:spacing w:line="276" w:lineRule="auto"/>
              <w:jc w:val="center"/>
              <w:rPr>
                <w:sz w:val="24"/>
                <w:szCs w:val="24"/>
              </w:rPr>
            </w:pPr>
          </w:p>
        </w:tc>
        <w:tc>
          <w:tcPr>
            <w:tcW w:w="1657" w:type="dxa"/>
            <w:tcBorders>
              <w:top w:val="nil"/>
              <w:left w:val="nil"/>
              <w:bottom w:val="single" w:sz="4" w:space="0" w:color="auto"/>
              <w:right w:val="single" w:sz="4" w:space="0" w:color="auto"/>
            </w:tcBorders>
            <w:hideMark/>
          </w:tcPr>
          <w:p w:rsidR="004B21D1" w:rsidRPr="007E1053" w:rsidRDefault="004B21D1" w:rsidP="007E1053">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4B21D1" w:rsidRPr="00907D37" w:rsidRDefault="004B21D1" w:rsidP="00571634">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4B21D1" w:rsidRPr="00907D37" w:rsidRDefault="004B21D1" w:rsidP="00571634">
            <w:pPr>
              <w:spacing w:line="276" w:lineRule="auto"/>
            </w:pPr>
          </w:p>
        </w:tc>
      </w:tr>
      <w:tr w:rsidR="004B21D1" w:rsidRPr="00907D37" w:rsidTr="00571634">
        <w:trPr>
          <w:trHeight w:val="409"/>
        </w:trPr>
        <w:tc>
          <w:tcPr>
            <w:tcW w:w="2860" w:type="dxa"/>
            <w:tcBorders>
              <w:top w:val="nil"/>
              <w:left w:val="single" w:sz="4" w:space="0" w:color="auto"/>
              <w:bottom w:val="single" w:sz="4" w:space="0" w:color="auto"/>
              <w:right w:val="single" w:sz="4" w:space="0" w:color="auto"/>
            </w:tcBorders>
            <w:hideMark/>
          </w:tcPr>
          <w:p w:rsidR="004B21D1" w:rsidRPr="00907D37" w:rsidRDefault="004B21D1" w:rsidP="00571634">
            <w:pPr>
              <w:spacing w:line="276" w:lineRule="auto"/>
              <w:rPr>
                <w:sz w:val="24"/>
                <w:szCs w:val="24"/>
              </w:rPr>
            </w:pPr>
            <w:r w:rsidRPr="00907D37">
              <w:rPr>
                <w:sz w:val="24"/>
                <w:szCs w:val="24"/>
              </w:rPr>
              <w:t xml:space="preserve">  2.2.5. Kiti finansavimo šaltiniai </w:t>
            </w:r>
            <w:proofErr w:type="spellStart"/>
            <w:r w:rsidRPr="00907D37">
              <w:rPr>
                <w:b/>
                <w:sz w:val="24"/>
                <w:szCs w:val="24"/>
              </w:rPr>
              <w:t>Kt</w:t>
            </w:r>
            <w:proofErr w:type="spellEnd"/>
          </w:p>
        </w:tc>
        <w:tc>
          <w:tcPr>
            <w:tcW w:w="1497" w:type="dxa"/>
            <w:tcBorders>
              <w:top w:val="nil"/>
              <w:left w:val="nil"/>
              <w:bottom w:val="single" w:sz="4" w:space="0" w:color="auto"/>
              <w:right w:val="single" w:sz="4" w:space="0" w:color="auto"/>
            </w:tcBorders>
            <w:noWrap/>
          </w:tcPr>
          <w:p w:rsidR="004B21D1" w:rsidRPr="00907D37" w:rsidRDefault="004B21D1" w:rsidP="00571634">
            <w:pPr>
              <w:spacing w:line="276" w:lineRule="auto"/>
              <w:rPr>
                <w:sz w:val="24"/>
                <w:szCs w:val="24"/>
              </w:rPr>
            </w:pPr>
          </w:p>
        </w:tc>
        <w:tc>
          <w:tcPr>
            <w:tcW w:w="1657" w:type="dxa"/>
            <w:tcBorders>
              <w:top w:val="nil"/>
              <w:left w:val="nil"/>
              <w:bottom w:val="single" w:sz="4" w:space="0" w:color="auto"/>
              <w:right w:val="single" w:sz="4" w:space="0" w:color="auto"/>
            </w:tcBorders>
          </w:tcPr>
          <w:p w:rsidR="004B21D1" w:rsidRPr="007E1053" w:rsidRDefault="004B21D1" w:rsidP="007E1053">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4B21D1" w:rsidRPr="00907D37" w:rsidRDefault="004B21D1" w:rsidP="00571634">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4B21D1" w:rsidRPr="00907D37" w:rsidRDefault="004B21D1" w:rsidP="00571634">
            <w:pPr>
              <w:spacing w:line="276" w:lineRule="auto"/>
            </w:pPr>
          </w:p>
        </w:tc>
      </w:tr>
    </w:tbl>
    <w:p w:rsidR="004B21D1" w:rsidRPr="00907D37" w:rsidRDefault="004B21D1" w:rsidP="004B21D1">
      <w:pPr>
        <w:rPr>
          <w:sz w:val="22"/>
          <w:szCs w:val="22"/>
          <w:lang w:eastAsia="lt-LT"/>
        </w:rPr>
      </w:pPr>
    </w:p>
    <w:p w:rsidR="004B21D1" w:rsidRPr="00907D37" w:rsidRDefault="004B21D1" w:rsidP="004B21D1">
      <w:pPr>
        <w:pStyle w:val="Pagrindinistekstas"/>
        <w:spacing w:line="360" w:lineRule="auto"/>
        <w:ind w:left="7200"/>
        <w:rPr>
          <w:color w:val="4F81BD" w:themeColor="accent1"/>
        </w:rPr>
      </w:pPr>
    </w:p>
    <w:p w:rsidR="004B21D1" w:rsidRDefault="004B21D1" w:rsidP="004B21D1">
      <w:pPr>
        <w:pStyle w:val="Pagrindinistekstas"/>
        <w:spacing w:line="360" w:lineRule="auto"/>
        <w:ind w:left="7200"/>
        <w:rPr>
          <w:color w:val="4F81BD" w:themeColor="accent1"/>
        </w:rPr>
      </w:pPr>
    </w:p>
    <w:p w:rsidR="00EF6C2C" w:rsidRDefault="00EF6C2C" w:rsidP="007F3B37">
      <w:pPr>
        <w:rPr>
          <w:color w:val="4F81BD"/>
          <w:sz w:val="24"/>
          <w:szCs w:val="24"/>
        </w:rPr>
      </w:pPr>
    </w:p>
    <w:sectPr w:rsidR="00EF6C2C" w:rsidSect="00DC466A">
      <w:footerReference w:type="default" r:id="rId7"/>
      <w:pgSz w:w="11906" w:h="16838"/>
      <w:pgMar w:top="1134" w:right="567" w:bottom="539"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646" w:rsidRDefault="00FF0646" w:rsidP="00E717E5">
      <w:r>
        <w:separator/>
      </w:r>
    </w:p>
  </w:endnote>
  <w:endnote w:type="continuationSeparator" w:id="0">
    <w:p w:rsidR="00FF0646" w:rsidRDefault="00FF0646" w:rsidP="00E7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7E5" w:rsidRDefault="00E717E5">
    <w:pPr>
      <w:pStyle w:val="Porat"/>
    </w:pPr>
  </w:p>
  <w:p w:rsidR="00E717E5" w:rsidRDefault="00E717E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646" w:rsidRDefault="00FF0646" w:rsidP="00E717E5">
      <w:r>
        <w:separator/>
      </w:r>
    </w:p>
  </w:footnote>
  <w:footnote w:type="continuationSeparator" w:id="0">
    <w:p w:rsidR="00FF0646" w:rsidRDefault="00FF0646" w:rsidP="00E717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A9"/>
    <w:multiLevelType w:val="hybridMultilevel"/>
    <w:tmpl w:val="9274F6D4"/>
    <w:lvl w:ilvl="0" w:tplc="870A0B5E">
      <w:start w:val="1"/>
      <w:numFmt w:val="bullet"/>
      <w:lvlText w:val=""/>
      <w:lvlJc w:val="left"/>
      <w:pPr>
        <w:tabs>
          <w:tab w:val="num" w:pos="537"/>
        </w:tabs>
        <w:ind w:left="180"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A10911"/>
    <w:multiLevelType w:val="hybridMultilevel"/>
    <w:tmpl w:val="D7B4A48A"/>
    <w:lvl w:ilvl="0" w:tplc="EE0289F2">
      <w:start w:val="1"/>
      <w:numFmt w:val="bullet"/>
      <w:lvlText w:val=""/>
      <w:lvlJc w:val="left"/>
      <w:pPr>
        <w:tabs>
          <w:tab w:val="num" w:pos="537"/>
        </w:tabs>
        <w:ind w:left="180" w:firstLine="360"/>
      </w:pPr>
      <w:rPr>
        <w:rFonts w:ascii="Symbol" w:hAnsi="Symbol" w:hint="default"/>
        <w:color w:val="auto"/>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9A91F6C"/>
    <w:multiLevelType w:val="hybridMultilevel"/>
    <w:tmpl w:val="9542A2DA"/>
    <w:lvl w:ilvl="0" w:tplc="870A0B5E">
      <w:start w:val="1"/>
      <w:numFmt w:val="bullet"/>
      <w:lvlText w:val=""/>
      <w:lvlJc w:val="left"/>
      <w:pPr>
        <w:tabs>
          <w:tab w:val="num" w:pos="537"/>
        </w:tabs>
        <w:ind w:left="180" w:firstLine="360"/>
      </w:pPr>
      <w:rPr>
        <w:rFonts w:ascii="Symbol" w:hAnsi="Symbol" w:hint="default"/>
      </w:rPr>
    </w:lvl>
    <w:lvl w:ilvl="1" w:tplc="187CA70A">
      <w:start w:val="1"/>
      <w:numFmt w:val="bullet"/>
      <w:lvlText w:val="-"/>
      <w:lvlJc w:val="left"/>
      <w:pPr>
        <w:tabs>
          <w:tab w:val="num" w:pos="1620"/>
        </w:tabs>
        <w:ind w:left="1620" w:hanging="360"/>
      </w:pPr>
      <w:rPr>
        <w:rFonts w:ascii="Times New Roman" w:eastAsia="Times New Roman" w:hAnsi="Times New Roman" w:hint="default"/>
      </w:rPr>
    </w:lvl>
    <w:lvl w:ilvl="2" w:tplc="870A0B5E">
      <w:start w:val="1"/>
      <w:numFmt w:val="bullet"/>
      <w:lvlText w:val=""/>
      <w:lvlJc w:val="left"/>
      <w:pPr>
        <w:tabs>
          <w:tab w:val="num" w:pos="1977"/>
        </w:tabs>
        <w:ind w:left="1620" w:firstLine="360"/>
      </w:pPr>
      <w:rPr>
        <w:rFonts w:ascii="Symbol" w:hAnsi="Symbol"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6386651D"/>
    <w:multiLevelType w:val="hybridMultilevel"/>
    <w:tmpl w:val="363CF0E2"/>
    <w:lvl w:ilvl="0" w:tplc="909654C2">
      <w:start w:val="1"/>
      <w:numFmt w:val="bullet"/>
      <w:lvlText w:val=""/>
      <w:lvlJc w:val="left"/>
      <w:pPr>
        <w:tabs>
          <w:tab w:val="num" w:pos="717"/>
        </w:tabs>
        <w:ind w:left="360" w:firstLine="360"/>
      </w:pPr>
      <w:rPr>
        <w:rFonts w:ascii="Symbol" w:hAnsi="Symbol" w:hint="default"/>
        <w:color w:val="auto"/>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67AC74DF"/>
    <w:multiLevelType w:val="hybridMultilevel"/>
    <w:tmpl w:val="9746D4C0"/>
    <w:lvl w:ilvl="0" w:tplc="870A0B5E">
      <w:start w:val="1"/>
      <w:numFmt w:val="bullet"/>
      <w:lvlText w:val=""/>
      <w:lvlJc w:val="left"/>
      <w:pPr>
        <w:tabs>
          <w:tab w:val="num" w:pos="537"/>
        </w:tabs>
        <w:ind w:left="180" w:firstLine="360"/>
      </w:pPr>
      <w:rPr>
        <w:rFonts w:ascii="Symbol" w:hAnsi="Symbol" w:hint="default"/>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10BC8"/>
    <w:rsid w:val="000216B7"/>
    <w:rsid w:val="0002199F"/>
    <w:rsid w:val="0005269C"/>
    <w:rsid w:val="00060411"/>
    <w:rsid w:val="0008585B"/>
    <w:rsid w:val="000861F2"/>
    <w:rsid w:val="00086A22"/>
    <w:rsid w:val="0009744D"/>
    <w:rsid w:val="000A14C8"/>
    <w:rsid w:val="000C0CBA"/>
    <w:rsid w:val="000C42A4"/>
    <w:rsid w:val="000E4E75"/>
    <w:rsid w:val="000F17B4"/>
    <w:rsid w:val="000F1B6A"/>
    <w:rsid w:val="001003EF"/>
    <w:rsid w:val="00101949"/>
    <w:rsid w:val="001140FB"/>
    <w:rsid w:val="00131884"/>
    <w:rsid w:val="00140F78"/>
    <w:rsid w:val="00142B8D"/>
    <w:rsid w:val="001568C3"/>
    <w:rsid w:val="0015717C"/>
    <w:rsid w:val="00160BF2"/>
    <w:rsid w:val="00162B17"/>
    <w:rsid w:val="00176A50"/>
    <w:rsid w:val="00180425"/>
    <w:rsid w:val="00197327"/>
    <w:rsid w:val="001B01B5"/>
    <w:rsid w:val="001B4115"/>
    <w:rsid w:val="001C0D7D"/>
    <w:rsid w:val="001C2D94"/>
    <w:rsid w:val="001D55E3"/>
    <w:rsid w:val="001D64AC"/>
    <w:rsid w:val="00211CFB"/>
    <w:rsid w:val="0022394E"/>
    <w:rsid w:val="00223B89"/>
    <w:rsid w:val="002470F0"/>
    <w:rsid w:val="002529E4"/>
    <w:rsid w:val="00260213"/>
    <w:rsid w:val="00265C02"/>
    <w:rsid w:val="00267F19"/>
    <w:rsid w:val="00271A63"/>
    <w:rsid w:val="002B0BCC"/>
    <w:rsid w:val="002B6195"/>
    <w:rsid w:val="002B6CB6"/>
    <w:rsid w:val="002C541C"/>
    <w:rsid w:val="002C54CE"/>
    <w:rsid w:val="002E0EF4"/>
    <w:rsid w:val="002E5211"/>
    <w:rsid w:val="00316C56"/>
    <w:rsid w:val="00320FA2"/>
    <w:rsid w:val="00326FF8"/>
    <w:rsid w:val="0036036D"/>
    <w:rsid w:val="0038060E"/>
    <w:rsid w:val="00391FEE"/>
    <w:rsid w:val="00394073"/>
    <w:rsid w:val="003949A3"/>
    <w:rsid w:val="00394F27"/>
    <w:rsid w:val="003A6681"/>
    <w:rsid w:val="003A696A"/>
    <w:rsid w:val="003B1C70"/>
    <w:rsid w:val="003B2269"/>
    <w:rsid w:val="003C7F84"/>
    <w:rsid w:val="003D3F96"/>
    <w:rsid w:val="003F56E8"/>
    <w:rsid w:val="004238DE"/>
    <w:rsid w:val="004376E1"/>
    <w:rsid w:val="00486ACB"/>
    <w:rsid w:val="00495991"/>
    <w:rsid w:val="004B21D1"/>
    <w:rsid w:val="004C4DE9"/>
    <w:rsid w:val="004C6B59"/>
    <w:rsid w:val="004D0D49"/>
    <w:rsid w:val="004D323C"/>
    <w:rsid w:val="004D4955"/>
    <w:rsid w:val="004D49EC"/>
    <w:rsid w:val="004F52F3"/>
    <w:rsid w:val="00502431"/>
    <w:rsid w:val="00507EF9"/>
    <w:rsid w:val="005102DC"/>
    <w:rsid w:val="00521CE7"/>
    <w:rsid w:val="00523276"/>
    <w:rsid w:val="005259E7"/>
    <w:rsid w:val="005325EA"/>
    <w:rsid w:val="00536771"/>
    <w:rsid w:val="00586108"/>
    <w:rsid w:val="00594C79"/>
    <w:rsid w:val="005A38F8"/>
    <w:rsid w:val="005C796E"/>
    <w:rsid w:val="005D3E21"/>
    <w:rsid w:val="005D7F06"/>
    <w:rsid w:val="005E5163"/>
    <w:rsid w:val="005E77EC"/>
    <w:rsid w:val="005F58AB"/>
    <w:rsid w:val="00626989"/>
    <w:rsid w:val="00637AE1"/>
    <w:rsid w:val="006435E9"/>
    <w:rsid w:val="006514C8"/>
    <w:rsid w:val="00652D9A"/>
    <w:rsid w:val="006550A5"/>
    <w:rsid w:val="0065635A"/>
    <w:rsid w:val="00683FC1"/>
    <w:rsid w:val="006B167C"/>
    <w:rsid w:val="006B52CF"/>
    <w:rsid w:val="006C3C4A"/>
    <w:rsid w:val="006C60F7"/>
    <w:rsid w:val="006C6F9C"/>
    <w:rsid w:val="006D4B9C"/>
    <w:rsid w:val="006D567E"/>
    <w:rsid w:val="006D66F3"/>
    <w:rsid w:val="006E0E33"/>
    <w:rsid w:val="006E2DF9"/>
    <w:rsid w:val="006E567E"/>
    <w:rsid w:val="0073631B"/>
    <w:rsid w:val="007417AE"/>
    <w:rsid w:val="00747E8E"/>
    <w:rsid w:val="007653E4"/>
    <w:rsid w:val="00772B64"/>
    <w:rsid w:val="00791670"/>
    <w:rsid w:val="00793F27"/>
    <w:rsid w:val="00795184"/>
    <w:rsid w:val="007A185E"/>
    <w:rsid w:val="007B6723"/>
    <w:rsid w:val="007C1A68"/>
    <w:rsid w:val="007C43AE"/>
    <w:rsid w:val="007D18F5"/>
    <w:rsid w:val="007E1053"/>
    <w:rsid w:val="007E3965"/>
    <w:rsid w:val="007F2B54"/>
    <w:rsid w:val="007F3B37"/>
    <w:rsid w:val="00810724"/>
    <w:rsid w:val="00817502"/>
    <w:rsid w:val="00826E55"/>
    <w:rsid w:val="00827D54"/>
    <w:rsid w:val="008300D9"/>
    <w:rsid w:val="00841FF7"/>
    <w:rsid w:val="00846BA6"/>
    <w:rsid w:val="0085227C"/>
    <w:rsid w:val="00862D58"/>
    <w:rsid w:val="00871B95"/>
    <w:rsid w:val="00871E6C"/>
    <w:rsid w:val="00874B6F"/>
    <w:rsid w:val="00874EA2"/>
    <w:rsid w:val="008804C3"/>
    <w:rsid w:val="00881219"/>
    <w:rsid w:val="0088202F"/>
    <w:rsid w:val="00891430"/>
    <w:rsid w:val="008A44C0"/>
    <w:rsid w:val="008A6936"/>
    <w:rsid w:val="008C230A"/>
    <w:rsid w:val="008C6C86"/>
    <w:rsid w:val="008D48B1"/>
    <w:rsid w:val="008D529B"/>
    <w:rsid w:val="008F22C4"/>
    <w:rsid w:val="008F361A"/>
    <w:rsid w:val="009044EA"/>
    <w:rsid w:val="009256A6"/>
    <w:rsid w:val="00940AA5"/>
    <w:rsid w:val="009643CC"/>
    <w:rsid w:val="00974392"/>
    <w:rsid w:val="0097609F"/>
    <w:rsid w:val="00981930"/>
    <w:rsid w:val="00983661"/>
    <w:rsid w:val="00984FF3"/>
    <w:rsid w:val="00991BDE"/>
    <w:rsid w:val="009A78B6"/>
    <w:rsid w:val="009B5897"/>
    <w:rsid w:val="009C382B"/>
    <w:rsid w:val="009E248D"/>
    <w:rsid w:val="009F3BD8"/>
    <w:rsid w:val="00A0183F"/>
    <w:rsid w:val="00A01E5B"/>
    <w:rsid w:val="00A04DFC"/>
    <w:rsid w:val="00A101E6"/>
    <w:rsid w:val="00A21F6E"/>
    <w:rsid w:val="00A51A34"/>
    <w:rsid w:val="00A53BA5"/>
    <w:rsid w:val="00A75793"/>
    <w:rsid w:val="00A871C8"/>
    <w:rsid w:val="00AA77AD"/>
    <w:rsid w:val="00AB0894"/>
    <w:rsid w:val="00AB3207"/>
    <w:rsid w:val="00AB57A9"/>
    <w:rsid w:val="00AC1F09"/>
    <w:rsid w:val="00AD03B6"/>
    <w:rsid w:val="00AD2E66"/>
    <w:rsid w:val="00AE3795"/>
    <w:rsid w:val="00AF03AB"/>
    <w:rsid w:val="00AF2390"/>
    <w:rsid w:val="00B11732"/>
    <w:rsid w:val="00B22EC0"/>
    <w:rsid w:val="00B32B1C"/>
    <w:rsid w:val="00B37277"/>
    <w:rsid w:val="00B3762A"/>
    <w:rsid w:val="00B40810"/>
    <w:rsid w:val="00B41146"/>
    <w:rsid w:val="00B45552"/>
    <w:rsid w:val="00B601F3"/>
    <w:rsid w:val="00B703CE"/>
    <w:rsid w:val="00B8170C"/>
    <w:rsid w:val="00B859BA"/>
    <w:rsid w:val="00B85E74"/>
    <w:rsid w:val="00B934C9"/>
    <w:rsid w:val="00B95F22"/>
    <w:rsid w:val="00BA7EFA"/>
    <w:rsid w:val="00BB5F85"/>
    <w:rsid w:val="00BC116A"/>
    <w:rsid w:val="00BC7213"/>
    <w:rsid w:val="00BD1279"/>
    <w:rsid w:val="00BD2ADA"/>
    <w:rsid w:val="00BE0363"/>
    <w:rsid w:val="00BE2FC8"/>
    <w:rsid w:val="00BE5E2D"/>
    <w:rsid w:val="00C13AEB"/>
    <w:rsid w:val="00C24125"/>
    <w:rsid w:val="00C65F15"/>
    <w:rsid w:val="00C765C9"/>
    <w:rsid w:val="00C76B72"/>
    <w:rsid w:val="00C76C60"/>
    <w:rsid w:val="00C900E2"/>
    <w:rsid w:val="00C96107"/>
    <w:rsid w:val="00CA2A43"/>
    <w:rsid w:val="00CA40B9"/>
    <w:rsid w:val="00CA4A62"/>
    <w:rsid w:val="00CB1207"/>
    <w:rsid w:val="00CB3967"/>
    <w:rsid w:val="00CC04C7"/>
    <w:rsid w:val="00CC2B58"/>
    <w:rsid w:val="00CD1142"/>
    <w:rsid w:val="00CD3875"/>
    <w:rsid w:val="00CE1F05"/>
    <w:rsid w:val="00CE31C7"/>
    <w:rsid w:val="00CF4FE1"/>
    <w:rsid w:val="00D547C1"/>
    <w:rsid w:val="00D565B4"/>
    <w:rsid w:val="00D60E72"/>
    <w:rsid w:val="00D64566"/>
    <w:rsid w:val="00D77174"/>
    <w:rsid w:val="00D9390F"/>
    <w:rsid w:val="00DA55BE"/>
    <w:rsid w:val="00DA7CC3"/>
    <w:rsid w:val="00DB7972"/>
    <w:rsid w:val="00DC3022"/>
    <w:rsid w:val="00DC466A"/>
    <w:rsid w:val="00DD0F14"/>
    <w:rsid w:val="00DD3FFB"/>
    <w:rsid w:val="00DE49AA"/>
    <w:rsid w:val="00DF1CD1"/>
    <w:rsid w:val="00E13470"/>
    <w:rsid w:val="00E1393B"/>
    <w:rsid w:val="00E468A5"/>
    <w:rsid w:val="00E62F96"/>
    <w:rsid w:val="00E665A1"/>
    <w:rsid w:val="00E717E5"/>
    <w:rsid w:val="00E839B6"/>
    <w:rsid w:val="00E8621D"/>
    <w:rsid w:val="00EC093B"/>
    <w:rsid w:val="00EC4769"/>
    <w:rsid w:val="00EE10F3"/>
    <w:rsid w:val="00EE678F"/>
    <w:rsid w:val="00EF6C2C"/>
    <w:rsid w:val="00EF7A15"/>
    <w:rsid w:val="00F00F40"/>
    <w:rsid w:val="00F27FD1"/>
    <w:rsid w:val="00F37A84"/>
    <w:rsid w:val="00F60340"/>
    <w:rsid w:val="00F61296"/>
    <w:rsid w:val="00F63B24"/>
    <w:rsid w:val="00F6535F"/>
    <w:rsid w:val="00F67086"/>
    <w:rsid w:val="00F76098"/>
    <w:rsid w:val="00F77F0D"/>
    <w:rsid w:val="00F80AFA"/>
    <w:rsid w:val="00F9018C"/>
    <w:rsid w:val="00F917F2"/>
    <w:rsid w:val="00F952C1"/>
    <w:rsid w:val="00FA3C25"/>
    <w:rsid w:val="00FA6A3F"/>
    <w:rsid w:val="00FD289E"/>
    <w:rsid w:val="00FE2BA1"/>
    <w:rsid w:val="00FE3B5A"/>
    <w:rsid w:val="00FF0646"/>
    <w:rsid w:val="00FF092A"/>
    <w:rsid w:val="00FF62A0"/>
    <w:rsid w:val="00FF6CD6"/>
    <w:rsid w:val="00FF7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EE96677-5DBD-4BA5-BDB7-1B02588BC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5E"/>
    <w:rPr>
      <w:sz w:val="20"/>
      <w:szCs w:val="20"/>
      <w:lang w:eastAsia="en-US"/>
    </w:rPr>
  </w:style>
  <w:style w:type="paragraph" w:styleId="Antrat4">
    <w:name w:val="heading 4"/>
    <w:basedOn w:val="prastasis"/>
    <w:next w:val="prastasis"/>
    <w:link w:val="Antrat4Diagrama"/>
    <w:uiPriority w:val="99"/>
    <w:qFormat/>
    <w:rsid w:val="007A185E"/>
    <w:pPr>
      <w:keepNext/>
      <w:spacing w:before="240" w:after="60"/>
      <w:outlineLvl w:val="3"/>
    </w:pPr>
    <w:rPr>
      <w:b/>
      <w:bCs/>
      <w:sz w:val="28"/>
      <w:szCs w:val="28"/>
      <w:lang w:eastAsia="lt-LT"/>
    </w:rPr>
  </w:style>
  <w:style w:type="paragraph" w:styleId="Antrat5">
    <w:name w:val="heading 5"/>
    <w:basedOn w:val="prastasis"/>
    <w:next w:val="prastasis"/>
    <w:link w:val="Antrat5Diagrama"/>
    <w:uiPriority w:val="99"/>
    <w:qFormat/>
    <w:rsid w:val="007A185E"/>
    <w:pPr>
      <w:spacing w:before="240" w:after="60"/>
      <w:outlineLvl w:val="4"/>
    </w:pPr>
    <w:rPr>
      <w:b/>
      <w:bCs/>
      <w:i/>
      <w:iCs/>
      <w:sz w:val="26"/>
      <w:szCs w:val="26"/>
      <w:lang w:eastAsia="lt-LT"/>
    </w:rPr>
  </w:style>
  <w:style w:type="paragraph" w:styleId="Antrat6">
    <w:name w:val="heading 6"/>
    <w:basedOn w:val="prastasis"/>
    <w:next w:val="prastasis"/>
    <w:link w:val="Antrat6Diagrama"/>
    <w:uiPriority w:val="99"/>
    <w:qFormat/>
    <w:rsid w:val="00683FC1"/>
    <w:pPr>
      <w:keepNext/>
      <w:outlineLvl w:val="5"/>
    </w:pPr>
    <w:rPr>
      <w:b/>
      <w:sz w:val="22"/>
      <w:szCs w:val="24"/>
    </w:rPr>
  </w:style>
  <w:style w:type="paragraph" w:styleId="Antrat7">
    <w:name w:val="heading 7"/>
    <w:basedOn w:val="prastasis"/>
    <w:next w:val="prastasis"/>
    <w:link w:val="Antrat7Diagrama"/>
    <w:uiPriority w:val="99"/>
    <w:qFormat/>
    <w:rsid w:val="00683FC1"/>
    <w:pPr>
      <w:spacing w:before="240" w:after="60"/>
      <w:outlineLvl w:val="6"/>
    </w:pPr>
    <w:rPr>
      <w:rFonts w:ascii="Calibri" w:hAnsi="Calibri"/>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semiHidden/>
    <w:locked/>
    <w:rsid w:val="00F67086"/>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F67086"/>
    <w:rPr>
      <w:rFonts w:ascii="Calibri" w:hAnsi="Calibri" w:cs="Times New Roman"/>
      <w:b/>
      <w:bCs/>
      <w:i/>
      <w:iCs/>
      <w:sz w:val="26"/>
      <w:szCs w:val="26"/>
      <w:lang w:eastAsia="en-US"/>
    </w:rPr>
  </w:style>
  <w:style w:type="character" w:customStyle="1" w:styleId="Antrat6Diagrama">
    <w:name w:val="Antraštė 6 Diagrama"/>
    <w:basedOn w:val="Numatytasispastraiposriftas"/>
    <w:link w:val="Antrat6"/>
    <w:uiPriority w:val="99"/>
    <w:locked/>
    <w:rsid w:val="00683FC1"/>
    <w:rPr>
      <w:rFonts w:cs="Times New Roman"/>
      <w:b/>
      <w:sz w:val="24"/>
      <w:szCs w:val="24"/>
      <w:lang w:eastAsia="en-US"/>
    </w:rPr>
  </w:style>
  <w:style w:type="character" w:customStyle="1" w:styleId="Antrat7Diagrama">
    <w:name w:val="Antraštė 7 Diagrama"/>
    <w:basedOn w:val="Numatytasispastraiposriftas"/>
    <w:link w:val="Antrat7"/>
    <w:uiPriority w:val="99"/>
    <w:semiHidden/>
    <w:locked/>
    <w:rsid w:val="00683FC1"/>
    <w:rPr>
      <w:rFonts w:ascii="Calibri" w:hAnsi="Calibri" w:cs="Times New Roman"/>
      <w:sz w:val="24"/>
      <w:szCs w:val="24"/>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basedOn w:val="Numatytasispastraiposriftas"/>
    <w:link w:val="Antrats"/>
    <w:uiPriority w:val="99"/>
    <w:semiHidden/>
    <w:locked/>
    <w:rsid w:val="00F67086"/>
    <w:rPr>
      <w:rFonts w:cs="Times New Roman"/>
      <w:sz w:val="20"/>
      <w:szCs w:val="20"/>
      <w:lang w:eastAsia="en-US"/>
    </w:rPr>
  </w:style>
  <w:style w:type="paragraph" w:styleId="Pagrindinistekstas">
    <w:name w:val="Body Text"/>
    <w:basedOn w:val="prastasis"/>
    <w:link w:val="PagrindinistekstasDiagrama"/>
    <w:uiPriority w:val="99"/>
    <w:rsid w:val="007A185E"/>
    <w:rPr>
      <w:rFonts w:ascii="TimesLT" w:hAnsi="TimesLT"/>
      <w:sz w:val="22"/>
    </w:rPr>
  </w:style>
  <w:style w:type="character" w:customStyle="1" w:styleId="PagrindinistekstasDiagrama">
    <w:name w:val="Pagrindinis tekstas Diagrama"/>
    <w:basedOn w:val="Numatytasispastraiposriftas"/>
    <w:link w:val="Pagrindinistekstas"/>
    <w:uiPriority w:val="99"/>
    <w:semiHidden/>
    <w:locked/>
    <w:rsid w:val="00586108"/>
    <w:rPr>
      <w:rFonts w:ascii="TimesLT" w:hAnsi="TimesLT" w:cs="Times New Roman"/>
      <w:sz w:val="22"/>
      <w:lang w:val="lt-LT" w:eastAsia="en-US" w:bidi="ar-SA"/>
    </w:rPr>
  </w:style>
  <w:style w:type="paragraph" w:styleId="Pavadinimas">
    <w:name w:val="Title"/>
    <w:basedOn w:val="prastasis"/>
    <w:link w:val="PavadinimasDiagrama"/>
    <w:qFormat/>
    <w:rsid w:val="007A185E"/>
    <w:pPr>
      <w:jc w:val="center"/>
    </w:pPr>
    <w:rPr>
      <w:b/>
      <w:sz w:val="28"/>
    </w:rPr>
  </w:style>
  <w:style w:type="character" w:customStyle="1" w:styleId="PavadinimasDiagrama">
    <w:name w:val="Pavadinimas Diagrama"/>
    <w:basedOn w:val="Numatytasispastraiposriftas"/>
    <w:link w:val="Pavadinimas"/>
    <w:locked/>
    <w:rsid w:val="00F67086"/>
    <w:rPr>
      <w:rFonts w:ascii="Cambria" w:hAnsi="Cambria" w:cs="Times New Roman"/>
      <w:b/>
      <w:bCs/>
      <w:kern w:val="28"/>
      <w:sz w:val="32"/>
      <w:szCs w:val="32"/>
      <w:lang w:eastAsia="en-US"/>
    </w:rPr>
  </w:style>
  <w:style w:type="table" w:styleId="Lentelstinklelis">
    <w:name w:val="Table Grid"/>
    <w:basedOn w:val="prastojilentel"/>
    <w:uiPriority w:val="99"/>
    <w:rsid w:val="007A185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rsid w:val="00683FC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683FC1"/>
    <w:rPr>
      <w:rFonts w:cs="Times New Roman"/>
      <w:lang w:eastAsia="en-US"/>
    </w:rPr>
  </w:style>
  <w:style w:type="paragraph" w:styleId="Pagrindiniotekstotrauka2">
    <w:name w:val="Body Text Indent 2"/>
    <w:basedOn w:val="prastasis"/>
    <w:link w:val="Pagrindiniotekstotrauka2Diagrama"/>
    <w:uiPriority w:val="99"/>
    <w:semiHidden/>
    <w:rsid w:val="00683FC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683FC1"/>
    <w:rPr>
      <w:rFonts w:cs="Times New Roman"/>
      <w:lang w:eastAsia="en-US"/>
    </w:rPr>
  </w:style>
  <w:style w:type="paragraph" w:customStyle="1" w:styleId="CharCharChar">
    <w:name w:val="Char Char Char"/>
    <w:basedOn w:val="prastasis"/>
    <w:uiPriority w:val="99"/>
    <w:rsid w:val="0073631B"/>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B32B1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67086"/>
    <w:rPr>
      <w:rFonts w:cs="Times New Roman"/>
      <w:sz w:val="2"/>
      <w:lang w:eastAsia="en-US"/>
    </w:rPr>
  </w:style>
  <w:style w:type="paragraph" w:styleId="Sraopastraipa">
    <w:name w:val="List Paragraph"/>
    <w:basedOn w:val="prastasis"/>
    <w:uiPriority w:val="99"/>
    <w:qFormat/>
    <w:rsid w:val="00FF092A"/>
    <w:pPr>
      <w:ind w:left="720"/>
      <w:contextualSpacing/>
    </w:pPr>
  </w:style>
  <w:style w:type="paragraph" w:styleId="Porat">
    <w:name w:val="footer"/>
    <w:basedOn w:val="prastasis"/>
    <w:link w:val="PoratDiagrama"/>
    <w:uiPriority w:val="99"/>
    <w:unhideWhenUsed/>
    <w:rsid w:val="00E717E5"/>
    <w:pPr>
      <w:tabs>
        <w:tab w:val="center" w:pos="4986"/>
        <w:tab w:val="right" w:pos="9972"/>
      </w:tabs>
    </w:pPr>
  </w:style>
  <w:style w:type="character" w:customStyle="1" w:styleId="PoratDiagrama">
    <w:name w:val="Poraštė Diagrama"/>
    <w:basedOn w:val="Numatytasispastraiposriftas"/>
    <w:link w:val="Porat"/>
    <w:uiPriority w:val="99"/>
    <w:rsid w:val="00E717E5"/>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553761">
      <w:bodyDiv w:val="1"/>
      <w:marLeft w:val="0"/>
      <w:marRight w:val="0"/>
      <w:marTop w:val="0"/>
      <w:marBottom w:val="0"/>
      <w:divBdr>
        <w:top w:val="none" w:sz="0" w:space="0" w:color="auto"/>
        <w:left w:val="none" w:sz="0" w:space="0" w:color="auto"/>
        <w:bottom w:val="none" w:sz="0" w:space="0" w:color="auto"/>
        <w:right w:val="none" w:sz="0" w:space="0" w:color="auto"/>
      </w:divBdr>
    </w:div>
    <w:div w:id="1021198807">
      <w:marLeft w:val="0"/>
      <w:marRight w:val="0"/>
      <w:marTop w:val="0"/>
      <w:marBottom w:val="0"/>
      <w:divBdr>
        <w:top w:val="none" w:sz="0" w:space="0" w:color="auto"/>
        <w:left w:val="none" w:sz="0" w:space="0" w:color="auto"/>
        <w:bottom w:val="none" w:sz="0" w:space="0" w:color="auto"/>
        <w:right w:val="none" w:sz="0" w:space="0" w:color="auto"/>
      </w:divBdr>
    </w:div>
    <w:div w:id="1021198808">
      <w:marLeft w:val="0"/>
      <w:marRight w:val="0"/>
      <w:marTop w:val="0"/>
      <w:marBottom w:val="0"/>
      <w:divBdr>
        <w:top w:val="none" w:sz="0" w:space="0" w:color="auto"/>
        <w:left w:val="none" w:sz="0" w:space="0" w:color="auto"/>
        <w:bottom w:val="none" w:sz="0" w:space="0" w:color="auto"/>
        <w:right w:val="none" w:sz="0" w:space="0" w:color="auto"/>
      </w:divBdr>
    </w:div>
    <w:div w:id="1021198809">
      <w:marLeft w:val="0"/>
      <w:marRight w:val="0"/>
      <w:marTop w:val="0"/>
      <w:marBottom w:val="0"/>
      <w:divBdr>
        <w:top w:val="none" w:sz="0" w:space="0" w:color="auto"/>
        <w:left w:val="none" w:sz="0" w:space="0" w:color="auto"/>
        <w:bottom w:val="none" w:sz="0" w:space="0" w:color="auto"/>
        <w:right w:val="none" w:sz="0" w:space="0" w:color="auto"/>
      </w:divBdr>
    </w:div>
    <w:div w:id="128118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8147</Words>
  <Characters>4644</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12766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Asta1</dc:creator>
  <cp:keywords/>
  <dc:description/>
  <cp:lastModifiedBy>Agnė Valužytė</cp:lastModifiedBy>
  <cp:revision>12</cp:revision>
  <cp:lastPrinted>2013-02-01T14:14:00Z</cp:lastPrinted>
  <dcterms:created xsi:type="dcterms:W3CDTF">2016-06-08T12:41:00Z</dcterms:created>
  <dcterms:modified xsi:type="dcterms:W3CDTF">2016-06-10T10:19:00Z</dcterms:modified>
</cp:coreProperties>
</file>