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AD3" w:rsidRDefault="000D5AD3" w:rsidP="000D5AD3">
      <w:pPr>
        <w:pStyle w:val="Pavadinimas"/>
      </w:pPr>
      <w:r>
        <w:t xml:space="preserve">PANEVĖŽIO MIESTO SAVIVALDYBĖS </w:t>
      </w:r>
    </w:p>
    <w:p w:rsidR="000D5AD3" w:rsidRDefault="000D5AD3" w:rsidP="000D5AD3">
      <w:pPr>
        <w:pStyle w:val="Paantrat"/>
      </w:pPr>
      <w:r>
        <w:t>TARYBA</w:t>
      </w:r>
    </w:p>
    <w:p w:rsidR="000D5AD3" w:rsidRDefault="000D5AD3" w:rsidP="000D5AD3">
      <w:pPr>
        <w:rPr>
          <w:b/>
          <w:sz w:val="22"/>
        </w:rPr>
      </w:pPr>
    </w:p>
    <w:p w:rsidR="000D5AD3" w:rsidRDefault="000D5AD3" w:rsidP="000D5AD3">
      <w:pPr>
        <w:pStyle w:val="Antrat2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53C2401" wp14:editId="1F3E2AC2">
                <wp:simplePos x="0" y="0"/>
                <wp:positionH relativeFrom="margin">
                  <wp:posOffset>181011</wp:posOffset>
                </wp:positionH>
                <wp:positionV relativeFrom="paragraph">
                  <wp:posOffset>10004</wp:posOffset>
                </wp:positionV>
                <wp:extent cx="5819775" cy="1130061"/>
                <wp:effectExtent l="0" t="0" r="9525" b="0"/>
                <wp:wrapNone/>
                <wp:docPr id="1" name="Stačiakamp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9775" cy="11300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D5AD3" w:rsidRDefault="000D5AD3" w:rsidP="000D5AD3">
                            <w:pPr>
                              <w:pStyle w:val="Antrat2"/>
                            </w:pPr>
                            <w:r>
                              <w:t>SPRENDIMAS</w:t>
                            </w:r>
                          </w:p>
                          <w:p w:rsidR="000D5AD3" w:rsidRDefault="000D5AD3" w:rsidP="000D5AD3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DĖL PANEVĖŽIO MIESTO SAVIVALDYBĖS BŪSTO FONDO IR SOCIALINIO BŪSTO FONDO SĄRAŠŲ PAKEITIMO</w:t>
                            </w:r>
                          </w:p>
                          <w:p w:rsidR="00A05BDA" w:rsidRDefault="00A05BDA" w:rsidP="000D5AD3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0D5AD3" w:rsidRPr="00C9634B" w:rsidRDefault="000D5AD3" w:rsidP="000D5AD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9634B">
                              <w:rPr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16 </w:t>
                            </w:r>
                            <w:r w:rsidRPr="00C9634B">
                              <w:rPr>
                                <w:sz w:val="24"/>
                                <w:szCs w:val="24"/>
                              </w:rPr>
                              <w:t>m.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birželio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d. Nr. </w:t>
                            </w:r>
                          </w:p>
                          <w:p w:rsidR="000D5AD3" w:rsidRDefault="000D5AD3" w:rsidP="000D5AD3">
                            <w:pPr>
                              <w:pStyle w:val="Antrat3"/>
                            </w:pPr>
                            <w:r>
                              <w:t>Panevėžys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C2401" id="Stačiakampis 1" o:spid="_x0000_s1026" style="position:absolute;left:0;text-align:left;margin-left:14.25pt;margin-top:.8pt;width:458.25pt;height:8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" o:allowincell="f" filled="f" stroked="f" strokeweight="1pt">
                <v:textbox inset="1pt,1pt,1pt,1pt">
                  <w:txbxContent>
                    <w:p w:rsidR="000D5AD3" w:rsidRDefault="000D5AD3" w:rsidP="000D5AD3">
                      <w:pPr>
                        <w:pStyle w:val="Antrat2"/>
                      </w:pPr>
                      <w:r>
                        <w:t>SPRENDIMAS</w:t>
                      </w:r>
                    </w:p>
                    <w:p w:rsidR="000D5AD3" w:rsidRDefault="000D5AD3" w:rsidP="000D5AD3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DĖL PANEVĖŽIO MIESTO SAVIVALDYBĖS BŪSTO FONDO IR SOCIALINIO BŪSTO FONDO SĄRAŠŲ PAKEITIMO</w:t>
                      </w:r>
                    </w:p>
                    <w:p w:rsidR="00A05BDA" w:rsidRDefault="00A05BDA" w:rsidP="000D5AD3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0D5AD3" w:rsidRPr="00C9634B" w:rsidRDefault="000D5AD3" w:rsidP="000D5AD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9634B">
                        <w:rPr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sz w:val="24"/>
                          <w:szCs w:val="24"/>
                        </w:rPr>
                        <w:t xml:space="preserve">16 </w:t>
                      </w:r>
                      <w:r w:rsidRPr="00C9634B">
                        <w:rPr>
                          <w:sz w:val="24"/>
                          <w:szCs w:val="24"/>
                        </w:rPr>
                        <w:t>m.</w:t>
                      </w:r>
                      <w:r>
                        <w:rPr>
                          <w:sz w:val="24"/>
                          <w:szCs w:val="24"/>
                        </w:rPr>
                        <w:t xml:space="preserve"> birželio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 xml:space="preserve">        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d. Nr. </w:t>
                      </w:r>
                    </w:p>
                    <w:p w:rsidR="000D5AD3" w:rsidRDefault="000D5AD3" w:rsidP="000D5AD3">
                      <w:pPr>
                        <w:pStyle w:val="Antrat3"/>
                      </w:pPr>
                      <w:r>
                        <w:t>Panevėžys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D5AD3" w:rsidRDefault="000D5AD3" w:rsidP="000D5AD3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0D5AD3" w:rsidRDefault="000D5AD3" w:rsidP="000D5AD3">
      <w:pPr>
        <w:rPr>
          <w:sz w:val="22"/>
        </w:rPr>
      </w:pPr>
      <w:r>
        <w:rPr>
          <w:sz w:val="22"/>
        </w:rPr>
        <w:t xml:space="preserve">         </w:t>
      </w:r>
    </w:p>
    <w:p w:rsidR="000D5AD3" w:rsidRDefault="000D5AD3" w:rsidP="000D5AD3">
      <w:pPr>
        <w:rPr>
          <w:sz w:val="22"/>
        </w:rPr>
      </w:pPr>
    </w:p>
    <w:p w:rsidR="000D5AD3" w:rsidRDefault="000D5AD3" w:rsidP="000D5AD3">
      <w:pPr>
        <w:rPr>
          <w:sz w:val="22"/>
        </w:rPr>
      </w:pPr>
    </w:p>
    <w:p w:rsidR="000D5AD3" w:rsidRDefault="000D5AD3" w:rsidP="000D5AD3">
      <w:pPr>
        <w:rPr>
          <w:sz w:val="22"/>
        </w:rPr>
      </w:pPr>
    </w:p>
    <w:p w:rsidR="000D5AD3" w:rsidRDefault="000D5AD3" w:rsidP="000D5AD3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:rsidR="000D5AD3" w:rsidRDefault="000D5AD3" w:rsidP="00A05BDA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 xml:space="preserve">Vadovaudamasi Lietuvos Respublikos vietos savivaldos įstatymo 18 straipsnio 1 dalimi ir Lietuvos Respublikos paramos būstui įsigyti ar išsinuomoti įstatymo 2 straipsnio 11, 12 dalimis, 4 straipsnio 5 dalies 4 punktu, Panevėžio miesto </w:t>
      </w:r>
      <w:proofErr w:type="gramStart"/>
      <w:r>
        <w:rPr>
          <w:sz w:val="24"/>
        </w:rPr>
        <w:t>savivaldybės taryba</w:t>
      </w:r>
      <w:proofErr w:type="gramEnd"/>
      <w:r w:rsidR="00A05BDA">
        <w:rPr>
          <w:sz w:val="24"/>
        </w:rPr>
        <w:t xml:space="preserve"> </w:t>
      </w:r>
      <w:r>
        <w:rPr>
          <w:sz w:val="24"/>
        </w:rPr>
        <w:t>n u s p r e n d ž i a:</w:t>
      </w:r>
    </w:p>
    <w:p w:rsidR="000D5AD3" w:rsidRDefault="000D5AD3" w:rsidP="00A05BDA">
      <w:pPr>
        <w:pStyle w:val="Sraopastraipa"/>
        <w:numPr>
          <w:ilvl w:val="0"/>
          <w:numId w:val="1"/>
        </w:numPr>
        <w:tabs>
          <w:tab w:val="left" w:pos="1290"/>
        </w:tabs>
        <w:spacing w:line="360" w:lineRule="auto"/>
        <w:ind w:left="0" w:firstLine="851"/>
        <w:jc w:val="both"/>
        <w:rPr>
          <w:sz w:val="24"/>
        </w:rPr>
      </w:pPr>
      <w:r w:rsidRPr="00D454C9">
        <w:rPr>
          <w:sz w:val="24"/>
        </w:rPr>
        <w:t>Pakeisti Panevėžio miesto savivaldybės būsto</w:t>
      </w:r>
      <w:r>
        <w:rPr>
          <w:sz w:val="24"/>
        </w:rPr>
        <w:t xml:space="preserve"> fondo sąra</w:t>
      </w:r>
      <w:r w:rsidRPr="00D454C9">
        <w:rPr>
          <w:sz w:val="24"/>
        </w:rPr>
        <w:t>šą, patvirtintą Panevėžio miesto savivaldybės tarybos 2015 m. vasario 23 d. sprendimo Nr. 1</w:t>
      </w:r>
      <w:proofErr w:type="gramStart"/>
      <w:r w:rsidRPr="00D454C9">
        <w:rPr>
          <w:sz w:val="24"/>
        </w:rPr>
        <w:t>-</w:t>
      </w:r>
      <w:proofErr w:type="gramEnd"/>
      <w:r w:rsidRPr="00D454C9">
        <w:rPr>
          <w:sz w:val="24"/>
        </w:rPr>
        <w:t xml:space="preserve">38 </w:t>
      </w:r>
      <w:r>
        <w:rPr>
          <w:sz w:val="24"/>
        </w:rPr>
        <w:t>1 punktu, ir pripažinti netekusiais galios</w:t>
      </w:r>
      <w:r w:rsidRPr="00D454C9">
        <w:rPr>
          <w:sz w:val="24"/>
        </w:rPr>
        <w:t xml:space="preserve"> </w:t>
      </w:r>
      <w:r>
        <w:rPr>
          <w:sz w:val="24"/>
        </w:rPr>
        <w:t xml:space="preserve">19, 81, 145, 356, 427, 683 </w:t>
      </w:r>
      <w:r w:rsidRPr="00D454C9">
        <w:rPr>
          <w:sz w:val="24"/>
        </w:rPr>
        <w:t>punktus.</w:t>
      </w:r>
    </w:p>
    <w:p w:rsidR="000D5AD3" w:rsidRPr="00F803D9" w:rsidRDefault="000D5AD3" w:rsidP="00A05BDA">
      <w:pPr>
        <w:pStyle w:val="Sraopastraipa"/>
        <w:numPr>
          <w:ilvl w:val="0"/>
          <w:numId w:val="1"/>
        </w:numPr>
        <w:tabs>
          <w:tab w:val="left" w:pos="1290"/>
        </w:tabs>
        <w:spacing w:line="360" w:lineRule="auto"/>
        <w:ind w:left="0" w:firstLine="851"/>
        <w:jc w:val="both"/>
        <w:rPr>
          <w:sz w:val="24"/>
        </w:rPr>
      </w:pPr>
      <w:r>
        <w:rPr>
          <w:sz w:val="24"/>
        </w:rPr>
        <w:t xml:space="preserve">Pakeisti </w:t>
      </w:r>
      <w:r w:rsidRPr="00F803D9">
        <w:rPr>
          <w:sz w:val="24"/>
        </w:rPr>
        <w:t>Panevėžio miesto savivaldybės socialinio būsto, kaip Savivaldybės būsto fondo dalies, sąrašą, patvirtintą Panevėžio miesto savivaldybės tarybos 2015 m. vasario 23 d. sprendimo Nr. 1</w:t>
      </w:r>
      <w:proofErr w:type="gramStart"/>
      <w:r w:rsidRPr="00F803D9">
        <w:rPr>
          <w:sz w:val="24"/>
        </w:rPr>
        <w:t>-</w:t>
      </w:r>
      <w:proofErr w:type="gramEnd"/>
      <w:r w:rsidRPr="00F803D9">
        <w:rPr>
          <w:sz w:val="24"/>
        </w:rPr>
        <w:t xml:space="preserve">38 2 punktu, </w:t>
      </w:r>
      <w:r>
        <w:rPr>
          <w:sz w:val="24"/>
        </w:rPr>
        <w:t>ir pripažinti netekusiais galios</w:t>
      </w:r>
      <w:r w:rsidR="00A05BDA">
        <w:rPr>
          <w:sz w:val="24"/>
        </w:rPr>
        <w:t xml:space="preserve"> </w:t>
      </w:r>
      <w:r>
        <w:rPr>
          <w:sz w:val="24"/>
        </w:rPr>
        <w:t xml:space="preserve">17, 51, 94, 118, 135, 139, 195 </w:t>
      </w:r>
      <w:r w:rsidRPr="00F803D9">
        <w:rPr>
          <w:sz w:val="24"/>
        </w:rPr>
        <w:t>punkt</w:t>
      </w:r>
      <w:r>
        <w:rPr>
          <w:sz w:val="24"/>
        </w:rPr>
        <w:t>us</w:t>
      </w:r>
      <w:r w:rsidRPr="00F803D9">
        <w:rPr>
          <w:sz w:val="24"/>
        </w:rPr>
        <w:t>.</w:t>
      </w:r>
    </w:p>
    <w:p w:rsidR="000D5AD3" w:rsidRDefault="000D5AD3" w:rsidP="00A05BDA">
      <w:pPr>
        <w:widowControl w:val="0"/>
        <w:tabs>
          <w:tab w:val="left" w:pos="6379"/>
        </w:tabs>
        <w:suppressAutoHyphens/>
        <w:spacing w:line="360" w:lineRule="auto"/>
        <w:ind w:firstLine="851"/>
        <w:jc w:val="both"/>
        <w:rPr>
          <w:sz w:val="24"/>
          <w:szCs w:val="24"/>
        </w:rPr>
      </w:pPr>
      <w:r w:rsidRPr="000D5AD3">
        <w:rPr>
          <w:sz w:val="24"/>
          <w:szCs w:val="24"/>
        </w:rPr>
        <w:t>Šis sprendimas per vieną mėnesį gali būti apskundžiamas Panevėžio miesto savivaldybės visuomeninei administracinių ginčų komisijai (Laisvės a. 20, 35200 Panevėžys)</w:t>
      </w:r>
      <w:r w:rsidRPr="000D5AD3">
        <w:rPr>
          <w:color w:val="FF0000"/>
          <w:sz w:val="24"/>
          <w:szCs w:val="24"/>
        </w:rPr>
        <w:t xml:space="preserve"> </w:t>
      </w:r>
      <w:r w:rsidRPr="000D5AD3">
        <w:rPr>
          <w:sz w:val="24"/>
          <w:szCs w:val="24"/>
        </w:rPr>
        <w:t>Lietuvos Respublikos administracinių ginčų komisijų įstatymo nustatyta tvarka, Panevėžio apygardos administraciniam teismui (Respublikos g. 62, 35158 Panevėžys) Lietuvos Respublikos administracinių bylų teisenos įstatymo nustatyta tvarka.</w:t>
      </w:r>
    </w:p>
    <w:p w:rsidR="000D5AD3" w:rsidRPr="000D5AD3" w:rsidRDefault="000D5AD3" w:rsidP="000D5AD3">
      <w:pPr>
        <w:widowControl w:val="0"/>
        <w:tabs>
          <w:tab w:val="left" w:pos="6379"/>
        </w:tabs>
        <w:suppressAutoHyphens/>
        <w:spacing w:line="360" w:lineRule="auto"/>
        <w:ind w:firstLine="851"/>
        <w:jc w:val="both"/>
        <w:rPr>
          <w:sz w:val="24"/>
          <w:szCs w:val="24"/>
        </w:rPr>
      </w:pPr>
    </w:p>
    <w:p w:rsidR="000D5AD3" w:rsidRPr="009F5345" w:rsidRDefault="000D5AD3" w:rsidP="00A05BDA">
      <w:pPr>
        <w:jc w:val="center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Rytis Mykolas Račkauskas</w:t>
      </w:r>
    </w:p>
    <w:p w:rsidR="000D5AD3" w:rsidRDefault="000D5AD3" w:rsidP="000D5AD3">
      <w:pPr>
        <w:pStyle w:val="Antrat4"/>
        <w:rPr>
          <w:b w:val="0"/>
          <w:bCs w:val="0"/>
        </w:rPr>
      </w:pPr>
    </w:p>
    <w:p w:rsidR="000D5AD3" w:rsidRPr="00514E6C" w:rsidRDefault="000D5AD3" w:rsidP="000D5AD3"/>
    <w:p w:rsidR="000D5AD3" w:rsidRDefault="000D5AD3" w:rsidP="000D5AD3">
      <w:pPr>
        <w:pStyle w:val="Antrat4"/>
        <w:rPr>
          <w:b w:val="0"/>
          <w:bCs w:val="0"/>
        </w:rPr>
      </w:pPr>
      <w:r>
        <w:rPr>
          <w:b w:val="0"/>
          <w:bCs w:val="0"/>
        </w:rPr>
        <w:t>RENGĖ</w:t>
      </w:r>
    </w:p>
    <w:p w:rsidR="000D5AD3" w:rsidRDefault="000D5AD3" w:rsidP="000D5AD3">
      <w:pPr>
        <w:jc w:val="both"/>
        <w:rPr>
          <w:sz w:val="24"/>
        </w:rPr>
      </w:pPr>
      <w:r>
        <w:rPr>
          <w:sz w:val="24"/>
        </w:rPr>
        <w:t>............................  Rasa Rimšienė, tel. 50 13 24</w:t>
      </w:r>
    </w:p>
    <w:p w:rsidR="000D5AD3" w:rsidRDefault="000D5AD3" w:rsidP="000D5AD3">
      <w:pPr>
        <w:pStyle w:val="Antrat4"/>
        <w:rPr>
          <w:b w:val="0"/>
          <w:bCs w:val="0"/>
        </w:rPr>
      </w:pPr>
    </w:p>
    <w:p w:rsidR="000D5AD3" w:rsidRDefault="000D5AD3" w:rsidP="000D5AD3">
      <w:pPr>
        <w:pStyle w:val="Antrat4"/>
      </w:pPr>
      <w:r>
        <w:rPr>
          <w:b w:val="0"/>
          <w:bCs w:val="0"/>
        </w:rPr>
        <w:t>SUDERINTA</w:t>
      </w:r>
      <w:r>
        <w:t xml:space="preserve"> </w:t>
      </w:r>
    </w:p>
    <w:p w:rsidR="000D5AD3" w:rsidRDefault="000D5AD3" w:rsidP="00016D84">
      <w:pPr>
        <w:spacing w:line="480" w:lineRule="auto"/>
        <w:jc w:val="both"/>
        <w:rPr>
          <w:sz w:val="24"/>
        </w:rPr>
      </w:pPr>
      <w:r>
        <w:rPr>
          <w:sz w:val="24"/>
        </w:rPr>
        <w:t>Mero pavaduotojas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Aleksas Varna</w:t>
      </w:r>
    </w:p>
    <w:p w:rsidR="000D5AD3" w:rsidRDefault="000D5AD3" w:rsidP="00016D84">
      <w:pPr>
        <w:spacing w:line="480" w:lineRule="auto"/>
        <w:jc w:val="both"/>
        <w:rPr>
          <w:sz w:val="24"/>
        </w:rPr>
      </w:pPr>
      <w:r>
        <w:rPr>
          <w:sz w:val="24"/>
        </w:rPr>
        <w:t>Tarybos sekretorė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Ingrida Mazaliauskienė</w:t>
      </w:r>
    </w:p>
    <w:p w:rsidR="000D5AD3" w:rsidRPr="00B1794C" w:rsidRDefault="000D5AD3" w:rsidP="00016D84">
      <w:pPr>
        <w:spacing w:line="480" w:lineRule="auto"/>
        <w:jc w:val="both"/>
        <w:rPr>
          <w:sz w:val="24"/>
        </w:rPr>
      </w:pPr>
      <w:r w:rsidRPr="00B1794C">
        <w:rPr>
          <w:sz w:val="24"/>
        </w:rPr>
        <w:t>Administracijos direktor</w:t>
      </w:r>
      <w:r>
        <w:rPr>
          <w:sz w:val="24"/>
        </w:rPr>
        <w:t>ius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Tomas Jukna</w:t>
      </w:r>
    </w:p>
    <w:p w:rsidR="000D5AD3" w:rsidRDefault="000D5AD3" w:rsidP="00016D84">
      <w:pPr>
        <w:spacing w:line="480" w:lineRule="auto"/>
        <w:jc w:val="both"/>
        <w:rPr>
          <w:sz w:val="24"/>
        </w:rPr>
      </w:pPr>
      <w:r>
        <w:rPr>
          <w:sz w:val="24"/>
        </w:rPr>
        <w:t>Teisės skyriaus vyr. specialistė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Karolina Grubinskienė</w:t>
      </w:r>
    </w:p>
    <w:p w:rsidR="00A05BDA" w:rsidRDefault="000D5AD3" w:rsidP="00016D84">
      <w:pPr>
        <w:jc w:val="both"/>
        <w:rPr>
          <w:sz w:val="24"/>
        </w:rPr>
      </w:pPr>
      <w:r>
        <w:rPr>
          <w:sz w:val="24"/>
        </w:rPr>
        <w:t xml:space="preserve">Ekonomikos ir turto valdymo skyriaus </w:t>
      </w:r>
    </w:p>
    <w:p w:rsidR="006900E3" w:rsidRDefault="000D5AD3" w:rsidP="00016D84">
      <w:pPr>
        <w:spacing w:line="480" w:lineRule="auto"/>
        <w:jc w:val="both"/>
        <w:rPr>
          <w:sz w:val="24"/>
        </w:rPr>
      </w:pPr>
      <w:r>
        <w:rPr>
          <w:sz w:val="24"/>
        </w:rPr>
        <w:t>vedėjo pavaduotojas</w:t>
      </w:r>
      <w:r>
        <w:rPr>
          <w:sz w:val="24"/>
        </w:rPr>
        <w:tab/>
      </w:r>
      <w:r w:rsidR="00A05BDA">
        <w:rPr>
          <w:sz w:val="24"/>
        </w:rPr>
        <w:tab/>
      </w:r>
      <w:r w:rsidR="00A05BDA">
        <w:rPr>
          <w:sz w:val="24"/>
        </w:rPr>
        <w:tab/>
      </w:r>
      <w:r w:rsidR="00A05BDA">
        <w:rPr>
          <w:sz w:val="24"/>
        </w:rPr>
        <w:tab/>
      </w:r>
      <w:r>
        <w:rPr>
          <w:sz w:val="24"/>
        </w:rPr>
        <w:t>Albertas Dragūnas</w:t>
      </w:r>
    </w:p>
    <w:p w:rsidR="000D5AD3" w:rsidRDefault="000D5AD3" w:rsidP="00016D84">
      <w:pPr>
        <w:spacing w:line="480" w:lineRule="auto"/>
        <w:jc w:val="both"/>
        <w:rPr>
          <w:sz w:val="24"/>
        </w:rPr>
      </w:pPr>
      <w:r>
        <w:rPr>
          <w:sz w:val="24"/>
        </w:rPr>
        <w:t>Kanceliarijos vyr</w:t>
      </w:r>
      <w:r w:rsidR="00A05BDA">
        <w:rPr>
          <w:sz w:val="24"/>
        </w:rPr>
        <w:t>.</w:t>
      </w:r>
      <w:r>
        <w:rPr>
          <w:sz w:val="24"/>
        </w:rPr>
        <w:t xml:space="preserve"> specialistė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Agnė Pakalnė</w:t>
      </w:r>
    </w:p>
    <w:sectPr w:rsidR="000D5AD3" w:rsidSect="008654E2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1134" w:right="567" w:bottom="1134" w:left="1644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620" w:rsidRDefault="00E24620">
      <w:r>
        <w:separator/>
      </w:r>
    </w:p>
  </w:endnote>
  <w:endnote w:type="continuationSeparator" w:id="0">
    <w:p w:rsidR="00E24620" w:rsidRDefault="00E2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0CA" w:rsidRDefault="006900E3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5F70CA" w:rsidRDefault="00E24620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620" w:rsidRDefault="00E24620">
      <w:r>
        <w:separator/>
      </w:r>
    </w:p>
  </w:footnote>
  <w:footnote w:type="continuationSeparator" w:id="0">
    <w:p w:rsidR="00E24620" w:rsidRDefault="00E24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0CA" w:rsidRDefault="006900E3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F70CA" w:rsidRDefault="00E24620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0CA" w:rsidRDefault="00E24620">
    <w:pPr>
      <w:pStyle w:val="Antrats"/>
      <w:framePr w:wrap="around" w:vAnchor="text" w:hAnchor="page" w:x="6107" w:y="-2"/>
      <w:rPr>
        <w:rStyle w:val="Puslapionumeris"/>
      </w:rPr>
    </w:pPr>
  </w:p>
  <w:p w:rsidR="005F70CA" w:rsidRDefault="00E24620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0CA" w:rsidRDefault="00E24620">
    <w:pPr>
      <w:ind w:left="7200" w:firstLine="720"/>
      <w:rPr>
        <w:sz w:val="22"/>
      </w:rPr>
    </w:pPr>
  </w:p>
  <w:p w:rsidR="005F70CA" w:rsidRDefault="00E24620">
    <w:pPr>
      <w:pStyle w:val="Antrat1"/>
      <w:rPr>
        <w:rFonts w:ascii="Times New Roman" w:hAnsi="Times New Roman"/>
        <w:sz w:val="22"/>
      </w:rPr>
    </w:pPr>
  </w:p>
  <w:p w:rsidR="005F70CA" w:rsidRDefault="00E24620">
    <w:pPr>
      <w:pStyle w:val="Antrat1"/>
      <w:rPr>
        <w:rFonts w:ascii="Times New Roman" w:hAnsi="Times New Roman"/>
        <w:sz w:val="22"/>
      </w:rPr>
    </w:pPr>
  </w:p>
  <w:p w:rsidR="005F70CA" w:rsidRPr="00A05BDA" w:rsidRDefault="006900E3">
    <w:pPr>
      <w:pStyle w:val="Antrat1"/>
      <w:rPr>
        <w:rFonts w:ascii="Times New Roman" w:hAnsi="Times New Roman"/>
        <w:b/>
      </w:rPr>
    </w:pPr>
    <w:r w:rsidRPr="00A05BDA">
      <w:rPr>
        <w:rFonts w:ascii="Times New Roman" w:hAnsi="Times New Roman"/>
        <w:b/>
      </w:rPr>
      <w:t>Projektas</w:t>
    </w:r>
  </w:p>
  <w:p w:rsidR="005F70CA" w:rsidRDefault="00E24620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2303BD"/>
    <w:multiLevelType w:val="hybridMultilevel"/>
    <w:tmpl w:val="67F49D02"/>
    <w:lvl w:ilvl="0" w:tplc="19CCE8B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AD3"/>
    <w:rsid w:val="00016D84"/>
    <w:rsid w:val="000D5AD3"/>
    <w:rsid w:val="0037357A"/>
    <w:rsid w:val="00630F9C"/>
    <w:rsid w:val="006900E3"/>
    <w:rsid w:val="007D36E2"/>
    <w:rsid w:val="00880BF2"/>
    <w:rsid w:val="00A05BDA"/>
    <w:rsid w:val="00E24620"/>
    <w:rsid w:val="00FC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9DD85-36A5-4CCA-9DA9-98B5C570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D5AD3"/>
    <w:rPr>
      <w:rFonts w:eastAsia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0D5AD3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0D5AD3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D5AD3"/>
    <w:pPr>
      <w:keepNext/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0D5AD3"/>
    <w:pPr>
      <w:keepNext/>
      <w:jc w:val="both"/>
      <w:outlineLvl w:val="3"/>
    </w:pPr>
    <w:rPr>
      <w:b/>
      <w:bC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0D5AD3"/>
    <w:rPr>
      <w:rFonts w:ascii="HelveticaLT" w:eastAsia="Times New Roman" w:hAnsi="HelveticaLT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0D5AD3"/>
    <w:rPr>
      <w:rFonts w:eastAsia="Times New Roman" w:cs="Times New Roman"/>
      <w:b/>
      <w:szCs w:val="20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0D5AD3"/>
    <w:rPr>
      <w:rFonts w:eastAsia="Times New Roman" w:cs="Times New Roman"/>
      <w:szCs w:val="20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0D5AD3"/>
    <w:rPr>
      <w:rFonts w:eastAsia="Times New Roman" w:cs="Times New Roman"/>
      <w:b/>
      <w:bCs/>
      <w:szCs w:val="20"/>
    </w:rPr>
  </w:style>
  <w:style w:type="paragraph" w:styleId="Antrats">
    <w:name w:val="header"/>
    <w:basedOn w:val="prastasis"/>
    <w:link w:val="AntratsDiagrama"/>
    <w:uiPriority w:val="99"/>
    <w:rsid w:val="000D5AD3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D5AD3"/>
    <w:rPr>
      <w:rFonts w:eastAsia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0D5AD3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D5AD3"/>
    <w:rPr>
      <w:rFonts w:eastAsia="Times New Roman"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0D5AD3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0D5AD3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0D5AD3"/>
    <w:rPr>
      <w:rFonts w:eastAsia="Times New Roman" w:cs="Times New Roman"/>
      <w:b/>
      <w:sz w:val="28"/>
      <w:szCs w:val="20"/>
    </w:rPr>
  </w:style>
  <w:style w:type="paragraph" w:styleId="Paantrat">
    <w:name w:val="Subtitle"/>
    <w:basedOn w:val="prastasis"/>
    <w:link w:val="PaantratDiagrama"/>
    <w:uiPriority w:val="99"/>
    <w:qFormat/>
    <w:rsid w:val="000D5AD3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0D5AD3"/>
    <w:rPr>
      <w:rFonts w:eastAsia="Times New Roman" w:cs="Times New Roman"/>
      <w:b/>
      <w:sz w:val="28"/>
      <w:szCs w:val="20"/>
    </w:rPr>
  </w:style>
  <w:style w:type="paragraph" w:styleId="Sraopastraipa">
    <w:name w:val="List Paragraph"/>
    <w:basedOn w:val="prastasis"/>
    <w:uiPriority w:val="99"/>
    <w:qFormat/>
    <w:rsid w:val="000D5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1172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Agnė Valužytė</cp:lastModifiedBy>
  <cp:revision>2</cp:revision>
  <dcterms:created xsi:type="dcterms:W3CDTF">2016-06-06T07:52:00Z</dcterms:created>
  <dcterms:modified xsi:type="dcterms:W3CDTF">2016-06-06T08:15:00Z</dcterms:modified>
</cp:coreProperties>
</file>