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79" w:rsidRPr="000417A0" w:rsidRDefault="00D41179" w:rsidP="00D41179">
      <w:pPr>
        <w:widowControl w:val="0"/>
        <w:suppressAutoHyphens/>
        <w:spacing w:after="0" w:line="240" w:lineRule="auto"/>
        <w:jc w:val="center"/>
        <w:rPr>
          <w:rFonts w:ascii="Times New Roman" w:eastAsia="Lucida Sans Unicode" w:hAnsi="Times New Roman" w:cs="Times New Roman"/>
          <w:b/>
          <w:color w:val="000000"/>
          <w:lang w:val="lt-LT" w:eastAsia="lt-LT"/>
        </w:rPr>
      </w:pPr>
      <w:r w:rsidRPr="000417A0">
        <w:rPr>
          <w:rFonts w:ascii="Times New Roman" w:eastAsia="Lucida Sans Unicode" w:hAnsi="Times New Roman" w:cs="Times New Roman"/>
          <w:b/>
          <w:color w:val="000000"/>
          <w:lang w:val="lt-LT" w:eastAsia="lt-LT"/>
        </w:rPr>
        <w:t xml:space="preserve">SUSITARIMAS </w:t>
      </w:r>
      <w:r>
        <w:rPr>
          <w:rFonts w:ascii="Times New Roman" w:eastAsia="Lucida Sans Unicode" w:hAnsi="Times New Roman" w:cs="Times New Roman"/>
          <w:b/>
          <w:color w:val="000000"/>
          <w:lang w:val="lt-LT" w:eastAsia="lt-LT"/>
        </w:rPr>
        <w:t>NR. 1</w:t>
      </w:r>
    </w:p>
    <w:p w:rsidR="00D41179" w:rsidRPr="000417A0" w:rsidRDefault="00D41179" w:rsidP="00D41179">
      <w:pPr>
        <w:widowControl w:val="0"/>
        <w:suppressAutoHyphens/>
        <w:spacing w:after="0" w:line="240" w:lineRule="auto"/>
        <w:jc w:val="center"/>
        <w:rPr>
          <w:rFonts w:ascii="Times New Roman" w:eastAsia="Lucida Sans Unicode" w:hAnsi="Times New Roman" w:cs="Times New Roman"/>
          <w:b/>
          <w:color w:val="000000"/>
          <w:lang w:val="lt-LT" w:eastAsia="lt-LT"/>
        </w:rPr>
      </w:pPr>
      <w:r w:rsidRPr="000417A0">
        <w:rPr>
          <w:rFonts w:ascii="Times New Roman" w:eastAsia="Lucida Sans Unicode" w:hAnsi="Times New Roman" w:cs="Times New Roman"/>
          <w:b/>
          <w:color w:val="000000"/>
          <w:lang w:val="lt-LT" w:eastAsia="lt-LT"/>
        </w:rPr>
        <w:t xml:space="preserve">DĖL 2016 m. </w:t>
      </w:r>
      <w:r>
        <w:rPr>
          <w:rFonts w:ascii="Times New Roman" w:eastAsia="Lucida Sans Unicode" w:hAnsi="Times New Roman" w:cs="Times New Roman"/>
          <w:b/>
          <w:color w:val="000000"/>
          <w:lang w:val="lt-LT" w:eastAsia="lt-LT"/>
        </w:rPr>
        <w:t xml:space="preserve">gegužės 2 </w:t>
      </w:r>
      <w:r w:rsidRPr="000417A0">
        <w:rPr>
          <w:rFonts w:ascii="Times New Roman" w:eastAsia="Lucida Sans Unicode" w:hAnsi="Times New Roman" w:cs="Times New Roman"/>
          <w:b/>
          <w:color w:val="000000"/>
          <w:lang w:val="lt-LT" w:eastAsia="lt-LT"/>
        </w:rPr>
        <w:t xml:space="preserve">d. JUNGTINĖS VEIKLOS (PARTNERYSTĖS) SUTARTIES Nr. </w:t>
      </w:r>
      <w:r>
        <w:rPr>
          <w:rFonts w:ascii="Times New Roman" w:eastAsia="Lucida Sans Unicode" w:hAnsi="Times New Roman" w:cs="Times New Roman"/>
          <w:b/>
          <w:color w:val="000000"/>
          <w:lang w:val="lt-LT" w:eastAsia="lt-LT"/>
        </w:rPr>
        <w:t xml:space="preserve">22-840/     Nr. R8-167 </w:t>
      </w:r>
      <w:r w:rsidRPr="000417A0">
        <w:rPr>
          <w:rFonts w:ascii="Times New Roman" w:eastAsia="Lucida Sans Unicode" w:hAnsi="Times New Roman" w:cs="Times New Roman"/>
          <w:b/>
          <w:bCs/>
          <w:color w:val="000000"/>
          <w:lang w:val="lt-LT" w:eastAsia="lt-LT"/>
        </w:rPr>
        <w:t xml:space="preserve">ĮGYVENDINANT </w:t>
      </w:r>
      <w:r w:rsidRPr="000417A0">
        <w:rPr>
          <w:rFonts w:ascii="Times New Roman" w:eastAsia="Lucida Sans Unicode" w:hAnsi="Times New Roman" w:cs="Times New Roman"/>
          <w:b/>
          <w:caps/>
          <w:color w:val="000000"/>
          <w:lang w:val="lt-LT" w:eastAsia="lt-LT"/>
        </w:rPr>
        <w:t>PROJEKTĄ</w:t>
      </w:r>
      <w:r w:rsidRPr="000417A0">
        <w:rPr>
          <w:rFonts w:ascii="Times New Roman" w:eastAsia="Lucida Sans Unicode" w:hAnsi="Times New Roman" w:cs="Times New Roman"/>
          <w:b/>
          <w:color w:val="000000"/>
          <w:lang w:val="lt-LT" w:eastAsia="lt-LT"/>
        </w:rPr>
        <w:t>„NEFORMALIOJO VAIKŲ ŠVIETIMO PASLAUGŲ PLĖTRA“ PAKEITIMO</w:t>
      </w:r>
    </w:p>
    <w:p w:rsidR="00D41179" w:rsidRPr="000417A0" w:rsidRDefault="00D41179" w:rsidP="00D41179">
      <w:pPr>
        <w:widowControl w:val="0"/>
        <w:suppressAutoHyphens/>
        <w:spacing w:after="0" w:line="240" w:lineRule="auto"/>
        <w:jc w:val="center"/>
        <w:rPr>
          <w:rFonts w:ascii="Times New Roman" w:eastAsia="Lucida Sans Unicode" w:hAnsi="Times New Roman" w:cs="Times New Roman"/>
          <w:color w:val="000000"/>
          <w:lang w:val="lt-LT" w:eastAsia="lt-LT"/>
        </w:rPr>
      </w:pPr>
      <w:r w:rsidRPr="000417A0">
        <w:rPr>
          <w:rFonts w:ascii="Times New Roman" w:eastAsia="Lucida Sans Unicode" w:hAnsi="Times New Roman" w:cs="Times New Roman"/>
          <w:color w:val="000000"/>
          <w:lang w:val="lt-LT" w:eastAsia="lt-LT"/>
        </w:rPr>
        <w:t xml:space="preserve">2016 m. gegužės ___ d. </w:t>
      </w:r>
    </w:p>
    <w:p w:rsidR="00D41179" w:rsidRPr="000417A0" w:rsidRDefault="00D41179" w:rsidP="00D41179">
      <w:pPr>
        <w:widowControl w:val="0"/>
        <w:suppressAutoHyphens/>
        <w:spacing w:after="0" w:line="240" w:lineRule="auto"/>
        <w:jc w:val="center"/>
        <w:rPr>
          <w:rFonts w:ascii="Times New Roman" w:eastAsia="Lucida Sans Unicode" w:hAnsi="Times New Roman" w:cs="Times New Roman"/>
          <w:color w:val="000000"/>
          <w:lang w:val="lt-LT" w:eastAsia="lt-LT"/>
        </w:rPr>
      </w:pPr>
      <w:r w:rsidRPr="000417A0">
        <w:rPr>
          <w:rFonts w:ascii="Times New Roman" w:eastAsia="Lucida Sans Unicode" w:hAnsi="Times New Roman" w:cs="Times New Roman"/>
          <w:color w:val="000000"/>
          <w:lang w:val="lt-LT" w:eastAsia="lt-LT"/>
        </w:rPr>
        <w:t>Vilnius</w:t>
      </w:r>
    </w:p>
    <w:p w:rsidR="00D41179" w:rsidRPr="000417A0" w:rsidRDefault="00D41179" w:rsidP="00D41179">
      <w:pPr>
        <w:widowControl w:val="0"/>
        <w:suppressAutoHyphens/>
        <w:spacing w:after="0" w:line="240" w:lineRule="auto"/>
        <w:jc w:val="both"/>
        <w:rPr>
          <w:rFonts w:ascii="Times New Roman" w:eastAsia="Lucida Sans Unicode" w:hAnsi="Times New Roman" w:cs="Times New Roman"/>
          <w:lang w:val="lt-LT" w:eastAsia="lt-LT"/>
        </w:rPr>
      </w:pPr>
    </w:p>
    <w:p w:rsidR="00D41179" w:rsidRPr="00D41179" w:rsidRDefault="00D41179" w:rsidP="00D41179">
      <w:pPr>
        <w:widowControl w:val="0"/>
        <w:suppressAutoHyphens/>
        <w:spacing w:after="0" w:line="240" w:lineRule="auto"/>
        <w:ind w:firstLine="720"/>
        <w:jc w:val="both"/>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b/>
          <w:color w:val="000000"/>
          <w:lang w:val="lt-LT" w:eastAsia="lt-LT"/>
        </w:rPr>
        <w:t>Lietuvos mokinių neformaliojo švietimo centras</w:t>
      </w:r>
      <w:r w:rsidRPr="00D41179">
        <w:rPr>
          <w:rFonts w:ascii="Times New Roman" w:eastAsia="Lucida Sans Unicode" w:hAnsi="Times New Roman" w:cs="Times New Roman"/>
          <w:color w:val="000000"/>
          <w:lang w:val="lt-LT" w:eastAsia="lt-LT"/>
        </w:rPr>
        <w:t>, juridinio asmens kodas</w:t>
      </w:r>
      <w:r w:rsidRPr="00D41179">
        <w:rPr>
          <w:rFonts w:ascii="Times New Roman" w:eastAsia="Lucida Sans Unicode" w:hAnsi="Times New Roman" w:cs="Times New Roman"/>
          <w:i/>
          <w:color w:val="000000"/>
          <w:lang w:val="lt-LT" w:eastAsia="lt-LT"/>
        </w:rPr>
        <w:t xml:space="preserve"> </w:t>
      </w:r>
      <w:r w:rsidRPr="00D41179">
        <w:rPr>
          <w:rFonts w:ascii="Times New Roman" w:eastAsia="Lucida Sans Unicode" w:hAnsi="Times New Roman" w:cs="Times New Roman"/>
          <w:color w:val="000000"/>
          <w:lang w:val="lt-LT" w:eastAsia="lt-LT"/>
        </w:rPr>
        <w:t>302848387</w:t>
      </w:r>
      <w:r w:rsidRPr="00D41179">
        <w:rPr>
          <w:rFonts w:ascii="Times New Roman" w:eastAsia="Lucida Sans Unicode" w:hAnsi="Times New Roman" w:cs="Times New Roman"/>
          <w:b/>
          <w:color w:val="000000"/>
          <w:lang w:val="lt-LT" w:eastAsia="lt-LT"/>
        </w:rPr>
        <w:t xml:space="preserve">, </w:t>
      </w:r>
      <w:r w:rsidRPr="00D41179">
        <w:rPr>
          <w:rFonts w:ascii="Times New Roman" w:eastAsia="Lucida Sans Unicode" w:hAnsi="Times New Roman" w:cs="Times New Roman"/>
          <w:color w:val="000000"/>
          <w:lang w:val="lt-LT" w:eastAsia="lt-LT"/>
        </w:rPr>
        <w:t xml:space="preserve">kurio registruota buveinė yra Žirmūnų g. 1B, Vilnius, duomenys apie įstaigą kaupiami ir saugomi Lietuvos Respublikos juridinių asmenų registre, atstovaujamas direktoriaus Algirdo </w:t>
      </w:r>
      <w:proofErr w:type="spellStart"/>
      <w:r w:rsidRPr="00D41179">
        <w:rPr>
          <w:rFonts w:ascii="Times New Roman" w:eastAsia="Lucida Sans Unicode" w:hAnsi="Times New Roman" w:cs="Times New Roman"/>
          <w:color w:val="000000"/>
          <w:lang w:val="lt-LT" w:eastAsia="lt-LT"/>
        </w:rPr>
        <w:t>Sakevičiaus</w:t>
      </w:r>
      <w:proofErr w:type="spellEnd"/>
      <w:r w:rsidRPr="00D41179">
        <w:rPr>
          <w:rFonts w:ascii="Times New Roman" w:eastAsia="Lucida Sans Unicode" w:hAnsi="Times New Roman" w:cs="Times New Roman"/>
          <w:color w:val="000000"/>
          <w:lang w:val="lt-LT" w:eastAsia="lt-LT"/>
        </w:rPr>
        <w:t xml:space="preserve">, veikiančio pagal centro nuostatus (toliau – Pareiškėjas), ir </w:t>
      </w:r>
      <w:r w:rsidRPr="00D41179">
        <w:rPr>
          <w:rFonts w:ascii="Times New Roman" w:hAnsi="Times New Roman" w:cs="Times New Roman"/>
          <w:b/>
          <w:lang w:val="lt-LT"/>
        </w:rPr>
        <w:t>Panevėžio miesto savivaldybės administracija</w:t>
      </w:r>
      <w:r w:rsidRPr="00D41179">
        <w:rPr>
          <w:rFonts w:ascii="Times New Roman" w:hAnsi="Times New Roman" w:cs="Times New Roman"/>
          <w:lang w:val="lt-LT"/>
        </w:rPr>
        <w:t>, juridinio asmens kodas 288724610, kurios registruota buveinė yra Laisvės a. 20, Panevėžys, duomenys apie įstaigą kaupiami ir saugomi Lietuvos Respublikos juridinių asmenų registre, atstovaujama savivaldybės administracijos direktoriaus Tomo Juknos, veikiančio pagal savivaldybės administracijos nuostatus (toliau - Partneris), toliau kartu ir atskirai vadinami Šalimis</w:t>
      </w:r>
      <w:r w:rsidRPr="00D41179">
        <w:rPr>
          <w:rFonts w:ascii="Times New Roman" w:eastAsia="Lucida Sans Unicode" w:hAnsi="Times New Roman" w:cs="Times New Roman"/>
          <w:color w:val="000000"/>
          <w:lang w:val="lt-LT" w:eastAsia="lt-LT"/>
        </w:rPr>
        <w:t>, pasirašė šį papildomą susitarimą ir s u s i t a r ė:</w:t>
      </w:r>
    </w:p>
    <w:p w:rsidR="00D41179" w:rsidRPr="000417A0" w:rsidRDefault="00D41179" w:rsidP="00D41179">
      <w:pPr>
        <w:widowControl w:val="0"/>
        <w:suppressAutoHyphens/>
        <w:spacing w:after="0" w:line="240" w:lineRule="auto"/>
        <w:ind w:firstLine="720"/>
        <w:jc w:val="both"/>
        <w:rPr>
          <w:rFonts w:ascii="Times New Roman" w:eastAsia="Lucida Sans Unicode" w:hAnsi="Times New Roman" w:cs="Times New Roman"/>
          <w:color w:val="000000"/>
          <w:lang w:val="lt-LT" w:eastAsia="lt-LT"/>
        </w:rPr>
      </w:pPr>
    </w:p>
    <w:p w:rsidR="00D41179" w:rsidRPr="000417A0" w:rsidRDefault="00D41179" w:rsidP="00D41179">
      <w:pPr>
        <w:numPr>
          <w:ilvl w:val="0"/>
          <w:numId w:val="1"/>
        </w:numPr>
        <w:spacing w:after="0" w:line="240" w:lineRule="auto"/>
        <w:contextualSpacing/>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 xml:space="preserve">Pakeisti 2016 m. </w:t>
      </w:r>
      <w:r>
        <w:rPr>
          <w:rFonts w:ascii="Times New Roman" w:eastAsia="Times New Roman" w:hAnsi="Times New Roman" w:cs="Times New Roman"/>
          <w:lang w:val="lt-LT" w:eastAsia="lt-LT"/>
        </w:rPr>
        <w:t>gegužės 2</w:t>
      </w:r>
      <w:r w:rsidRPr="000417A0">
        <w:rPr>
          <w:rFonts w:ascii="Times New Roman" w:eastAsia="Times New Roman" w:hAnsi="Times New Roman" w:cs="Times New Roman"/>
          <w:lang w:val="lt-LT" w:eastAsia="lt-LT"/>
        </w:rPr>
        <w:t xml:space="preserve"> d. </w:t>
      </w:r>
      <w:r w:rsidRPr="000417A0">
        <w:rPr>
          <w:rFonts w:ascii="Times New Roman" w:eastAsia="Times New Roman" w:hAnsi="Times New Roman" w:cs="Times New Roman"/>
          <w:bCs/>
          <w:lang w:val="lt-LT" w:eastAsia="lt-LT"/>
        </w:rPr>
        <w:t xml:space="preserve">Jungtinės veiklos (partnerystės) </w:t>
      </w:r>
      <w:r w:rsidRPr="000417A0">
        <w:rPr>
          <w:rFonts w:ascii="Times New Roman" w:eastAsia="Times New Roman" w:hAnsi="Times New Roman" w:cs="Times New Roman"/>
          <w:lang w:val="lt-LT" w:eastAsia="lt-LT"/>
        </w:rPr>
        <w:t xml:space="preserve">sutarties Nr. </w:t>
      </w:r>
      <w:r>
        <w:rPr>
          <w:rFonts w:ascii="Times New Roman" w:eastAsia="Times New Roman" w:hAnsi="Times New Roman" w:cs="Times New Roman"/>
          <w:lang w:val="lt-LT" w:eastAsia="lt-LT"/>
        </w:rPr>
        <w:t xml:space="preserve">22-840/ Nr. </w:t>
      </w:r>
      <w:r w:rsidRPr="000417A0">
        <w:rPr>
          <w:rFonts w:ascii="Times New Roman" w:eastAsia="Times New Roman" w:hAnsi="Times New Roman" w:cs="Times New Roman"/>
          <w:lang w:val="lt-LT" w:eastAsia="lt-LT"/>
        </w:rPr>
        <w:t>R8-</w:t>
      </w:r>
      <w:r>
        <w:rPr>
          <w:rFonts w:ascii="Times New Roman" w:eastAsia="Times New Roman" w:hAnsi="Times New Roman" w:cs="Times New Roman"/>
          <w:lang w:val="lt-LT" w:eastAsia="lt-LT"/>
        </w:rPr>
        <w:t xml:space="preserve">167 </w:t>
      </w:r>
      <w:r w:rsidRPr="000417A0">
        <w:rPr>
          <w:rFonts w:ascii="Times New Roman" w:eastAsia="Times New Roman" w:hAnsi="Times New Roman" w:cs="Times New Roman"/>
          <w:lang w:val="lt-LT" w:eastAsia="lt-LT"/>
        </w:rPr>
        <w:t xml:space="preserve">įgyvendinant projektą „Neformaliojo vaikų švietimo paslaugų plėtra“ (toliau - Sutartis) 2.1.4 punktą ir jį išdėstyti taip: </w:t>
      </w:r>
    </w:p>
    <w:p w:rsidR="00D41179" w:rsidRPr="000417A0" w:rsidRDefault="00D41179" w:rsidP="00D41179">
      <w:pPr>
        <w:spacing w:after="0" w:line="240" w:lineRule="auto"/>
        <w:ind w:firstLine="360"/>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„2.1.4.</w:t>
      </w:r>
      <w:r w:rsidRPr="000417A0">
        <w:rPr>
          <w:rFonts w:ascii="Times New Roman" w:hAnsi="Times New Roman" w:cs="Times New Roman"/>
          <w:lang w:val="lt-LT"/>
        </w:rPr>
        <w:t xml:space="preserve"> skirti Partneriui lėšų darbuotojo(-ų), vykdančio(-</w:t>
      </w:r>
      <w:proofErr w:type="spellStart"/>
      <w:r w:rsidRPr="000417A0">
        <w:rPr>
          <w:rFonts w:ascii="Times New Roman" w:hAnsi="Times New Roman" w:cs="Times New Roman"/>
          <w:lang w:val="lt-LT"/>
        </w:rPr>
        <w:t>ių</w:t>
      </w:r>
      <w:proofErr w:type="spellEnd"/>
      <w:r w:rsidRPr="000417A0">
        <w:rPr>
          <w:rFonts w:ascii="Times New Roman" w:hAnsi="Times New Roman" w:cs="Times New Roman"/>
          <w:lang w:val="lt-LT"/>
        </w:rPr>
        <w:t>) tiesioginę Projekto veiklą (</w:t>
      </w:r>
      <w:proofErr w:type="spellStart"/>
      <w:r w:rsidRPr="000417A0">
        <w:rPr>
          <w:rFonts w:ascii="Times New Roman" w:hAnsi="Times New Roman" w:cs="Times New Roman"/>
          <w:lang w:val="lt-LT"/>
        </w:rPr>
        <w:t>t.y</w:t>
      </w:r>
      <w:proofErr w:type="spellEnd"/>
      <w:r w:rsidRPr="000417A0">
        <w:rPr>
          <w:rFonts w:ascii="Times New Roman" w:hAnsi="Times New Roman" w:cs="Times New Roman"/>
          <w:lang w:val="lt-LT"/>
        </w:rPr>
        <w:t xml:space="preserve">. </w:t>
      </w:r>
      <w:r w:rsidRPr="000417A0">
        <w:rPr>
          <w:rFonts w:ascii="Times New Roman" w:hAnsi="Times New Roman"/>
          <w:lang w:val="lt-LT"/>
        </w:rPr>
        <w:t>specialisto(-ų) vykdančio(-</w:t>
      </w:r>
      <w:proofErr w:type="spellStart"/>
      <w:r w:rsidRPr="000417A0">
        <w:rPr>
          <w:rFonts w:ascii="Times New Roman" w:hAnsi="Times New Roman"/>
          <w:lang w:val="lt-LT"/>
        </w:rPr>
        <w:t>ių</w:t>
      </w:r>
      <w:proofErr w:type="spellEnd"/>
      <w:r w:rsidRPr="000417A0">
        <w:rPr>
          <w:rFonts w:ascii="Times New Roman" w:hAnsi="Times New Roman"/>
          <w:lang w:val="lt-LT"/>
        </w:rPr>
        <w:t>) stebėseną ir užtikrinančio(-</w:t>
      </w:r>
      <w:proofErr w:type="spellStart"/>
      <w:r w:rsidRPr="000417A0">
        <w:rPr>
          <w:rFonts w:ascii="Times New Roman" w:hAnsi="Times New Roman"/>
          <w:lang w:val="lt-LT"/>
        </w:rPr>
        <w:t>ių</w:t>
      </w:r>
      <w:proofErr w:type="spellEnd"/>
      <w:r w:rsidRPr="000417A0">
        <w:rPr>
          <w:rFonts w:ascii="Times New Roman" w:hAnsi="Times New Roman"/>
          <w:lang w:val="lt-LT"/>
        </w:rPr>
        <w:t>) programų atitiktį patvirtintoms programoms bei tinkamą lėšų panaudojimą neformaliajam vaikų švietimui</w:t>
      </w:r>
      <w:r w:rsidRPr="000417A0">
        <w:rPr>
          <w:rFonts w:ascii="Times New Roman" w:hAnsi="Times New Roman" w:cs="Times New Roman"/>
          <w:lang w:val="lt-LT"/>
        </w:rPr>
        <w:t xml:space="preserve">), papildomo darbo, kuris nenumatytas darbuotojo pareiginiuose nuostatuose, arba padidėjusio darbo krūvio apmokėjimui už 7 mėnesius (nuo 2016 m. gegužės 1 d. iki 2016 m. birželio 30 d. ir nuo 2016 m. rugpjūčio 1 d. iki 2016 m. gruodžio 31 d.). Numatytas maksimalus visam veiklos įgyvendinimo laikotarpiui Darbo užmokesčio fondas (įskaitant fiksuotą atostogų normą, kuri pervedama avansu kiekvieną mėnesį, tačiau naudojama darbuotojui faktiškai atostogaujant) yra </w:t>
      </w:r>
      <w:r>
        <w:rPr>
          <w:rFonts w:ascii="Times New Roman" w:eastAsia="Times New Roman" w:hAnsi="Times New Roman" w:cs="Times New Roman"/>
          <w:lang w:val="lt-LT" w:eastAsia="lt-LT"/>
        </w:rPr>
        <w:t>5735,06</w:t>
      </w:r>
      <w:r w:rsidRPr="000417A0">
        <w:rPr>
          <w:rFonts w:ascii="Times New Roman" w:eastAsia="Times New Roman" w:hAnsi="Times New Roman" w:cs="Times New Roman"/>
          <w:lang w:val="lt-LT" w:eastAsia="lt-LT"/>
        </w:rPr>
        <w:t xml:space="preserve">  </w:t>
      </w:r>
      <w:proofErr w:type="spellStart"/>
      <w:r w:rsidRPr="000417A0">
        <w:rPr>
          <w:rFonts w:ascii="Times New Roman" w:eastAsia="Times New Roman" w:hAnsi="Times New Roman" w:cs="Times New Roman"/>
          <w:lang w:val="lt-LT" w:eastAsia="lt-LT"/>
        </w:rPr>
        <w:t>Eur</w:t>
      </w:r>
      <w:proofErr w:type="spellEnd"/>
      <w:r w:rsidRPr="000417A0">
        <w:rPr>
          <w:rFonts w:ascii="Times New Roman" w:eastAsia="Times New Roman" w:hAnsi="Times New Roman" w:cs="Times New Roman"/>
          <w:lang w:val="lt-LT" w:eastAsia="lt-LT"/>
        </w:rPr>
        <w:t xml:space="preserve"> </w:t>
      </w:r>
      <w:r w:rsidRPr="000417A0">
        <w:rPr>
          <w:rFonts w:ascii="Times New Roman" w:hAnsi="Times New Roman" w:cs="Times New Roman"/>
          <w:lang w:val="lt-LT"/>
        </w:rPr>
        <w:t xml:space="preserve">(darbuotojui susirgus, atostogaujant, neišdirbus visų 7 mėnesių arba nepateikus išlaidas pagrindžiančių dokumentų, Darbo užmokesčio fondas gali kisti). </w:t>
      </w:r>
      <w:r w:rsidRPr="000417A0">
        <w:rPr>
          <w:rFonts w:ascii="Times New Roman" w:eastAsia="Times New Roman" w:hAnsi="Times New Roman" w:cs="Times New Roman"/>
          <w:lang w:val="lt-LT" w:eastAsia="lt-LT"/>
        </w:rPr>
        <w:t>Partneris privalo užtikrinti paskirto/-ų darbuotojo/-ų kvalifikacijos tinkamumą Projekto veiklų vykdymui ir lėšų išmokėjimą, nepažeidžiant teisės aktų, reglamentuojančių darbo užmokesčio priskaičiavimą ir išmokėjimą savivaldybių darbuotojams, reikalavimų.</w:t>
      </w:r>
    </w:p>
    <w:p w:rsidR="00D41179" w:rsidRPr="000417A0" w:rsidRDefault="00D41179" w:rsidP="00D41179">
      <w:pPr>
        <w:spacing w:after="0" w:line="240" w:lineRule="auto"/>
        <w:ind w:firstLine="360"/>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2. Papildyti Sutarties 2.2.</w:t>
      </w:r>
      <w:r>
        <w:rPr>
          <w:rFonts w:ascii="Times New Roman" w:eastAsia="Times New Roman" w:hAnsi="Times New Roman" w:cs="Times New Roman"/>
          <w:lang w:val="lt-LT" w:eastAsia="lt-LT"/>
        </w:rPr>
        <w:t>7</w:t>
      </w:r>
      <w:r w:rsidRPr="000417A0">
        <w:rPr>
          <w:rFonts w:ascii="Times New Roman" w:eastAsia="Times New Roman" w:hAnsi="Times New Roman" w:cs="Times New Roman"/>
          <w:lang w:val="lt-LT" w:eastAsia="lt-LT"/>
        </w:rPr>
        <w:t xml:space="preserve"> punktą ir jį išdėstyti taip:</w:t>
      </w:r>
    </w:p>
    <w:p w:rsidR="00D41179" w:rsidRPr="000417A0" w:rsidRDefault="00D41179" w:rsidP="00D41179">
      <w:pPr>
        <w:spacing w:after="0" w:line="240" w:lineRule="auto"/>
        <w:ind w:firstLine="360"/>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„2.2.</w:t>
      </w:r>
      <w:r>
        <w:rPr>
          <w:rFonts w:ascii="Times New Roman" w:eastAsia="Times New Roman" w:hAnsi="Times New Roman" w:cs="Times New Roman"/>
          <w:lang w:val="lt-LT" w:eastAsia="lt-LT"/>
        </w:rPr>
        <w:t>7</w:t>
      </w:r>
      <w:r w:rsidRPr="000417A0">
        <w:rPr>
          <w:rFonts w:ascii="Times New Roman" w:eastAsia="Times New Roman" w:hAnsi="Times New Roman" w:cs="Times New Roman"/>
          <w:lang w:val="lt-LT" w:eastAsia="lt-LT"/>
        </w:rPr>
        <w:t xml:space="preserve">. užtikrinti savalaikį duomenų apie mokinius, dalyvaujančius neformaliojo vaikų švietimo programoje suvedimą į Mokinių registrą ir Pareiškėjui paprašius pateikti </w:t>
      </w:r>
      <w:r w:rsidRPr="000417A0">
        <w:rPr>
          <w:rFonts w:ascii="Times New Roman" w:hAnsi="Times New Roman" w:cs="Times New Roman"/>
          <w:lang w:val="lt-LT" w:eastAsia="lt-LT"/>
        </w:rPr>
        <w:t xml:space="preserve">asmenų, besimokančių pagal neformaliojo švietimo programą sąrašų kopijas, gautas iš Mokinių registro, taip pat sutarčių su neformaliojo švietimo teikėjais ir </w:t>
      </w:r>
      <w:r w:rsidRPr="000417A0">
        <w:rPr>
          <w:rFonts w:ascii="Times New Roman" w:hAnsi="Times New Roman" w:cs="Times New Roman"/>
          <w:lang w:val="lt-LT"/>
        </w:rPr>
        <w:t xml:space="preserve">vykdomų neformaliojo švietimo užsiėmimų tvarkaraščio ar kito dokumento, nurodančio užsiėmimų laiką ir vietą kopijas, sutarčių sudarytų tarp neformaliojo švietimo teikėjų ir mokinių tėvų kopijas, </w:t>
      </w:r>
      <w:r w:rsidRPr="000417A0">
        <w:rPr>
          <w:rFonts w:ascii="Times New Roman" w:eastAsia="Times New Roman" w:hAnsi="Times New Roman" w:cs="Times New Roman"/>
          <w:lang w:val="lt-LT" w:eastAsia="lt-LT"/>
        </w:rPr>
        <w:t>neformaliojo vaikų švietimo teikėjų kalendorinių metų pabaigoje užpildytą neformaliojo vaikų švietimo lėšų panaudojimo ataskaitą</w:t>
      </w:r>
      <w:r w:rsidRPr="000417A0">
        <w:rPr>
          <w:rFonts w:ascii="Times New Roman" w:hAnsi="Times New Roman" w:cs="Times New Roman"/>
          <w:lang w:val="lt-LT"/>
        </w:rPr>
        <w:t xml:space="preserve"> (Neformaliojo vaikų švietimo lėšų skyrimo ir panaudojimo tvarkos aprašo 3 priedas „Neformaliojo vaikų švietimo lėšų panaudojimo ataskaita“)</w:t>
      </w:r>
      <w:r w:rsidRPr="000417A0">
        <w:rPr>
          <w:rFonts w:ascii="Times New Roman" w:eastAsia="Times New Roman" w:hAnsi="Times New Roman" w:cs="Times New Roman"/>
          <w:lang w:val="lt-LT" w:eastAsia="lt-LT"/>
        </w:rPr>
        <w:t>;</w:t>
      </w:r>
    </w:p>
    <w:p w:rsidR="00D41179" w:rsidRPr="000417A0" w:rsidRDefault="00D41179" w:rsidP="00D41179">
      <w:pPr>
        <w:spacing w:after="0" w:line="240" w:lineRule="auto"/>
        <w:ind w:left="360"/>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3. Pripažinti Sutarties 2.2.</w:t>
      </w:r>
      <w:r>
        <w:rPr>
          <w:rFonts w:ascii="Times New Roman" w:eastAsia="Times New Roman" w:hAnsi="Times New Roman" w:cs="Times New Roman"/>
          <w:lang w:val="lt-LT" w:eastAsia="lt-LT"/>
        </w:rPr>
        <w:t>8</w:t>
      </w:r>
      <w:r w:rsidRPr="000417A0">
        <w:rPr>
          <w:rFonts w:ascii="Times New Roman" w:eastAsia="Times New Roman" w:hAnsi="Times New Roman" w:cs="Times New Roman"/>
          <w:lang w:val="lt-LT" w:eastAsia="lt-LT"/>
        </w:rPr>
        <w:t xml:space="preserve"> punktą ir Sutarties Priedą Nr. 2 netekusiais galios.</w:t>
      </w:r>
    </w:p>
    <w:p w:rsidR="00D41179" w:rsidRPr="000417A0" w:rsidRDefault="00D41179" w:rsidP="00D41179">
      <w:pPr>
        <w:spacing w:after="0" w:line="240" w:lineRule="auto"/>
        <w:ind w:left="360"/>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4. Šis Susitarimas įsigalioja nuo jo pasirašymo dienos ir yra neatskiriama Sutarties</w:t>
      </w:r>
      <w:r w:rsidRPr="000417A0">
        <w:rPr>
          <w:rFonts w:ascii="Times New Roman" w:eastAsia="Times New Roman" w:hAnsi="Times New Roman" w:cs="Times New Roman"/>
          <w:b/>
          <w:lang w:val="lt-LT" w:eastAsia="lt-LT"/>
        </w:rPr>
        <w:t xml:space="preserve"> </w:t>
      </w:r>
      <w:r w:rsidRPr="000417A0">
        <w:rPr>
          <w:rFonts w:ascii="Times New Roman" w:eastAsia="Times New Roman" w:hAnsi="Times New Roman" w:cs="Times New Roman"/>
          <w:lang w:val="lt-LT" w:eastAsia="lt-LT"/>
        </w:rPr>
        <w:t>dalis.</w:t>
      </w:r>
    </w:p>
    <w:p w:rsidR="00D41179" w:rsidRPr="000417A0" w:rsidRDefault="00D41179" w:rsidP="00D41179">
      <w:pPr>
        <w:spacing w:after="0" w:line="240" w:lineRule="auto"/>
        <w:ind w:left="360"/>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5. Kitos Sutarties sąlygos, nepaminėtos šiame Susitarime nekeičiamos ir Šalys patvirtina iš jų kylančias savo prievoles.</w:t>
      </w:r>
    </w:p>
    <w:p w:rsidR="00D41179" w:rsidRDefault="00D41179" w:rsidP="00D41179">
      <w:pPr>
        <w:spacing w:after="0" w:line="240" w:lineRule="auto"/>
        <w:ind w:left="360"/>
        <w:jc w:val="both"/>
        <w:rPr>
          <w:rFonts w:ascii="Times New Roman" w:eastAsia="Times New Roman" w:hAnsi="Times New Roman" w:cs="Times New Roman"/>
          <w:lang w:val="lt-LT" w:eastAsia="lt-LT"/>
        </w:rPr>
      </w:pPr>
      <w:r w:rsidRPr="000417A0">
        <w:rPr>
          <w:rFonts w:ascii="Times New Roman" w:eastAsia="Times New Roman" w:hAnsi="Times New Roman" w:cs="Times New Roman"/>
          <w:lang w:val="lt-LT" w:eastAsia="lt-LT"/>
        </w:rPr>
        <w:t>6. Susitarimas sudarytas dviem vienodos juridinės galios egzemplioriais – po vieną kiekvienai iš Šalių.</w:t>
      </w:r>
    </w:p>
    <w:p w:rsidR="00D41179" w:rsidRPr="000417A0" w:rsidRDefault="00D41179" w:rsidP="00D41179">
      <w:pPr>
        <w:spacing w:after="0" w:line="240" w:lineRule="auto"/>
        <w:ind w:left="360"/>
        <w:jc w:val="both"/>
        <w:rPr>
          <w:rFonts w:ascii="Times New Roman" w:eastAsia="Times New Roman" w:hAnsi="Times New Roman" w:cs="Times New Roman"/>
          <w:lang w:val="lt-LT" w:eastAsia="lt-LT"/>
        </w:rPr>
      </w:pPr>
    </w:p>
    <w:tbl>
      <w:tblPr>
        <w:tblW w:w="9840" w:type="dxa"/>
        <w:tblInd w:w="-12" w:type="dxa"/>
        <w:tblLook w:val="01E0" w:firstRow="1" w:lastRow="1" w:firstColumn="1" w:lastColumn="1" w:noHBand="0" w:noVBand="0"/>
      </w:tblPr>
      <w:tblGrid>
        <w:gridCol w:w="10044"/>
        <w:gridCol w:w="222"/>
      </w:tblGrid>
      <w:tr w:rsidR="00D41179" w:rsidRPr="00C15B67" w:rsidTr="00680816">
        <w:trPr>
          <w:trHeight w:val="223"/>
        </w:trPr>
        <w:tc>
          <w:tcPr>
            <w:tcW w:w="4908" w:type="dxa"/>
          </w:tcPr>
          <w:tbl>
            <w:tblPr>
              <w:tblW w:w="9828" w:type="dxa"/>
              <w:tblLook w:val="01E0" w:firstRow="1" w:lastRow="1" w:firstColumn="1" w:lastColumn="1" w:noHBand="0" w:noVBand="0"/>
            </w:tblPr>
            <w:tblGrid>
              <w:gridCol w:w="4908"/>
              <w:gridCol w:w="4920"/>
            </w:tblGrid>
            <w:tr w:rsidR="00D41179" w:rsidRPr="00D41179" w:rsidTr="00680816">
              <w:trPr>
                <w:trHeight w:val="60"/>
              </w:trPr>
              <w:tc>
                <w:tcPr>
                  <w:tcW w:w="4908" w:type="dxa"/>
                </w:tcPr>
                <w:p w:rsidR="00D41179" w:rsidRPr="00D41179" w:rsidRDefault="00D41179" w:rsidP="00D41179">
                  <w:pPr>
                    <w:widowControl w:val="0"/>
                    <w:suppressAutoHyphens/>
                    <w:spacing w:after="0" w:line="240" w:lineRule="auto"/>
                    <w:jc w:val="both"/>
                    <w:rPr>
                      <w:rFonts w:ascii="Times New Roman" w:eastAsia="Lucida Sans Unicode" w:hAnsi="Times New Roman" w:cs="Times New Roman"/>
                      <w:b/>
                      <w:color w:val="000000"/>
                      <w:lang w:val="lt-LT" w:eastAsia="lt-LT"/>
                    </w:rPr>
                  </w:pPr>
                  <w:r w:rsidRPr="00D41179">
                    <w:rPr>
                      <w:rFonts w:ascii="Times New Roman" w:eastAsia="Lucida Sans Unicode" w:hAnsi="Times New Roman" w:cs="Times New Roman"/>
                      <w:b/>
                      <w:color w:val="000000"/>
                      <w:lang w:val="lt-LT" w:eastAsia="lt-LT"/>
                    </w:rPr>
                    <w:t xml:space="preserve">Pareiškėjas </w:t>
                  </w:r>
                </w:p>
              </w:tc>
              <w:tc>
                <w:tcPr>
                  <w:tcW w:w="4920" w:type="dxa"/>
                </w:tcPr>
                <w:p w:rsidR="00D41179" w:rsidRPr="00D41179" w:rsidRDefault="00D41179" w:rsidP="00D41179">
                  <w:pPr>
                    <w:widowControl w:val="0"/>
                    <w:suppressAutoHyphens/>
                    <w:spacing w:after="0" w:line="240" w:lineRule="auto"/>
                    <w:jc w:val="both"/>
                    <w:rPr>
                      <w:rFonts w:ascii="Times New Roman" w:eastAsia="Lucida Sans Unicode" w:hAnsi="Times New Roman" w:cs="Times New Roman"/>
                      <w:b/>
                      <w:color w:val="000000"/>
                      <w:lang w:val="lt-LT" w:eastAsia="lt-LT"/>
                    </w:rPr>
                  </w:pPr>
                  <w:r w:rsidRPr="00D41179">
                    <w:rPr>
                      <w:rFonts w:ascii="Times New Roman" w:eastAsia="Lucida Sans Unicode" w:hAnsi="Times New Roman" w:cs="Times New Roman"/>
                      <w:b/>
                      <w:color w:val="000000"/>
                      <w:lang w:val="lt-LT" w:eastAsia="lt-LT"/>
                    </w:rPr>
                    <w:t>Partneris</w:t>
                  </w:r>
                </w:p>
              </w:tc>
            </w:tr>
            <w:tr w:rsidR="00D41179" w:rsidRPr="00D41179" w:rsidTr="00680816">
              <w:trPr>
                <w:trHeight w:val="223"/>
              </w:trPr>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lang w:val="lt-LT" w:eastAsia="lt-LT"/>
                    </w:rPr>
                  </w:pPr>
                  <w:r w:rsidRPr="00D41179">
                    <w:rPr>
                      <w:rFonts w:ascii="Times New Roman" w:eastAsia="Lucida Sans Unicode" w:hAnsi="Times New Roman" w:cs="Times New Roman"/>
                      <w:lang w:val="lt-LT" w:eastAsia="lt-LT"/>
                    </w:rPr>
                    <w:t>Lietuvos mokinių neformaliojo švietimo centras</w:t>
                  </w:r>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bCs/>
                      <w:color w:val="000000"/>
                      <w:lang w:val="lt-LT" w:eastAsia="lt-LT"/>
                    </w:rPr>
                  </w:pPr>
                  <w:r w:rsidRPr="00D41179">
                    <w:rPr>
                      <w:rFonts w:ascii="Times New Roman" w:eastAsia="Lucida Sans Unicode" w:hAnsi="Times New Roman" w:cs="Times New Roman"/>
                      <w:color w:val="000000"/>
                      <w:lang w:val="lt-LT" w:eastAsia="lt-LT"/>
                    </w:rPr>
                    <w:t>Panevėžio miesto savivaldybės administracija</w:t>
                  </w:r>
                </w:p>
              </w:tc>
            </w:tr>
            <w:tr w:rsidR="00D41179" w:rsidRPr="00D41179" w:rsidTr="00680816">
              <w:trPr>
                <w:trHeight w:val="60"/>
              </w:trPr>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lang w:val="lt-LT" w:eastAsia="lt-LT"/>
                    </w:rPr>
                  </w:pPr>
                  <w:r w:rsidRPr="00D41179">
                    <w:rPr>
                      <w:rFonts w:ascii="Times New Roman" w:eastAsia="Lucida Sans Unicode" w:hAnsi="Times New Roman" w:cs="Times New Roman"/>
                      <w:lang w:val="lt-LT" w:eastAsia="lt-LT"/>
                    </w:rPr>
                    <w:t>Juridinio asmens kodas: 302848387</w:t>
                  </w:r>
                  <w:bookmarkStart w:id="0" w:name="_GoBack"/>
                  <w:bookmarkEnd w:id="0"/>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lang w:val="lt-LT" w:eastAsia="lt-LT"/>
                    </w:rPr>
                    <w:t xml:space="preserve">Juridinio asmens kodas: </w:t>
                  </w:r>
                  <w:r w:rsidRPr="00D41179">
                    <w:rPr>
                      <w:rFonts w:ascii="Times New Roman" w:eastAsia="Lucida Sans Unicode" w:hAnsi="Times New Roman" w:cs="Times New Roman"/>
                      <w:color w:val="000000"/>
                      <w:lang w:val="lt-LT" w:eastAsia="lt-LT"/>
                    </w:rPr>
                    <w:t>288724610</w:t>
                  </w:r>
                </w:p>
              </w:tc>
            </w:tr>
            <w:tr w:rsidR="00D41179" w:rsidRPr="00D41179" w:rsidTr="00680816">
              <w:trPr>
                <w:trHeight w:val="60"/>
              </w:trPr>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lang w:val="lt-LT" w:eastAsia="lt-LT"/>
                    </w:rPr>
                  </w:pPr>
                  <w:r w:rsidRPr="00D41179">
                    <w:rPr>
                      <w:rFonts w:ascii="Times New Roman" w:eastAsia="Lucida Sans Unicode" w:hAnsi="Times New Roman" w:cs="Times New Roman"/>
                      <w:lang w:val="lt-LT" w:eastAsia="lt-LT"/>
                    </w:rPr>
                    <w:t xml:space="preserve">PVM mokėtojo kodas: </w:t>
                  </w:r>
                  <w:r w:rsidR="004F6771" w:rsidRPr="004F6771">
                    <w:rPr>
                      <w:rFonts w:ascii="Times New Roman" w:hAnsi="Times New Roman"/>
                    </w:rPr>
                    <w:t>LT100007095119</w:t>
                  </w:r>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Ne PVM mokėtojas</w:t>
                  </w:r>
                </w:p>
              </w:tc>
            </w:tr>
            <w:tr w:rsidR="00D41179" w:rsidRPr="00D41179" w:rsidTr="00680816">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b/>
                      <w:color w:val="000000"/>
                      <w:lang w:val="lt-LT" w:eastAsia="lt-LT"/>
                    </w:rPr>
                  </w:pPr>
                  <w:r w:rsidRPr="00D41179">
                    <w:rPr>
                      <w:rFonts w:ascii="Times New Roman" w:eastAsia="Lucida Sans Unicode" w:hAnsi="Times New Roman" w:cs="Times New Roman"/>
                      <w:color w:val="000000"/>
                      <w:lang w:val="lt-LT" w:eastAsia="lt-LT"/>
                    </w:rPr>
                    <w:t>Adresas: Žirmūnų g. 1B, LT-09101 Vilnius</w:t>
                  </w:r>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Adresas: Laisvės a. 20,  LT- 35200 Panevėžys</w:t>
                  </w:r>
                </w:p>
              </w:tc>
            </w:tr>
            <w:tr w:rsidR="00D41179" w:rsidRPr="00D41179" w:rsidTr="00680816">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Tel.: (8 5) 276 6578, faks.: (8 5) 276 3205</w:t>
                  </w:r>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 xml:space="preserve">Tel.: (8 45) 501264, faks.: (8 45) </w:t>
                  </w:r>
                </w:p>
              </w:tc>
            </w:tr>
            <w:tr w:rsidR="00D41179" w:rsidRPr="00D41179" w:rsidTr="00680816">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 xml:space="preserve">El. paštas: </w:t>
                  </w:r>
                  <w:hyperlink r:id="rId7" w:history="1">
                    <w:r w:rsidRPr="00D41179">
                      <w:rPr>
                        <w:rFonts w:ascii="Times New Roman" w:eastAsia="Lucida Sans Unicode" w:hAnsi="Times New Roman" w:cs="Times New Roman"/>
                        <w:color w:val="0000FF"/>
                        <w:u w:val="single"/>
                        <w:lang w:val="lt-LT" w:eastAsia="lt-LT"/>
                      </w:rPr>
                      <w:t>info@lmnsc.lt</w:t>
                    </w:r>
                  </w:hyperlink>
                  <w:r w:rsidRPr="00D41179">
                    <w:rPr>
                      <w:rFonts w:ascii="Times New Roman" w:eastAsia="Lucida Sans Unicode" w:hAnsi="Times New Roman" w:cs="Times New Roman"/>
                      <w:color w:val="000000"/>
                      <w:lang w:val="lt-LT" w:eastAsia="lt-LT"/>
                    </w:rPr>
                    <w:t xml:space="preserve"> </w:t>
                  </w:r>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 xml:space="preserve">El. paštas: </w:t>
                  </w:r>
                  <w:hyperlink r:id="rId8" w:history="1">
                    <w:r w:rsidRPr="00D41179">
                      <w:rPr>
                        <w:rFonts w:ascii="Times New Roman" w:eastAsia="Lucida Sans Unicode" w:hAnsi="Times New Roman" w:cs="Times New Roman"/>
                        <w:color w:val="0000FF"/>
                        <w:u w:val="single"/>
                        <w:lang w:val="lt-LT" w:eastAsia="lt-LT"/>
                      </w:rPr>
                      <w:t>svietimas@panevezys.lt</w:t>
                    </w:r>
                  </w:hyperlink>
                  <w:r w:rsidRPr="00D41179">
                    <w:rPr>
                      <w:rFonts w:ascii="Times New Roman" w:eastAsia="Lucida Sans Unicode" w:hAnsi="Times New Roman" w:cs="Times New Roman"/>
                      <w:color w:val="000000"/>
                      <w:lang w:val="lt-LT" w:eastAsia="lt-LT"/>
                    </w:rPr>
                    <w:t xml:space="preserve"> </w:t>
                  </w:r>
                </w:p>
              </w:tc>
            </w:tr>
            <w:tr w:rsidR="00D41179" w:rsidRPr="00D41179" w:rsidTr="00680816">
              <w:trPr>
                <w:trHeight w:val="140"/>
              </w:trPr>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b/>
                      <w:color w:val="000000"/>
                      <w:lang w:val="lt-LT" w:eastAsia="lt-LT"/>
                    </w:rPr>
                  </w:pPr>
                  <w:proofErr w:type="spellStart"/>
                  <w:r w:rsidRPr="00D41179">
                    <w:rPr>
                      <w:rFonts w:ascii="Times New Roman" w:eastAsia="Lucida Sans Unicode" w:hAnsi="Times New Roman" w:cs="Times New Roman"/>
                      <w:color w:val="000000"/>
                      <w:lang w:val="lt-LT" w:eastAsia="lt-LT"/>
                    </w:rPr>
                    <w:t>Atsisk</w:t>
                  </w:r>
                  <w:proofErr w:type="spellEnd"/>
                  <w:r w:rsidRPr="00D41179">
                    <w:rPr>
                      <w:rFonts w:ascii="Times New Roman" w:eastAsia="Lucida Sans Unicode" w:hAnsi="Times New Roman" w:cs="Times New Roman"/>
                      <w:color w:val="000000"/>
                      <w:lang w:val="lt-LT" w:eastAsia="lt-LT"/>
                    </w:rPr>
                    <w:t xml:space="preserve">. </w:t>
                  </w:r>
                  <w:proofErr w:type="spellStart"/>
                  <w:r w:rsidRPr="00D41179">
                    <w:rPr>
                      <w:rFonts w:ascii="Times New Roman" w:eastAsia="Lucida Sans Unicode" w:hAnsi="Times New Roman" w:cs="Times New Roman"/>
                      <w:color w:val="000000"/>
                      <w:lang w:val="lt-LT" w:eastAsia="lt-LT"/>
                    </w:rPr>
                    <w:t>sąsk</w:t>
                  </w:r>
                  <w:proofErr w:type="spellEnd"/>
                  <w:r w:rsidRPr="00D41179">
                    <w:rPr>
                      <w:rFonts w:ascii="Times New Roman" w:eastAsia="Lucida Sans Unicode" w:hAnsi="Times New Roman" w:cs="Times New Roman"/>
                      <w:color w:val="000000"/>
                      <w:lang w:val="lt-LT" w:eastAsia="lt-LT"/>
                    </w:rPr>
                    <w:t>. Nr.: LT62 7044 0600 0791 3794</w:t>
                  </w:r>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proofErr w:type="spellStart"/>
                  <w:r w:rsidRPr="00D41179">
                    <w:rPr>
                      <w:rFonts w:ascii="Times New Roman" w:eastAsia="Lucida Sans Unicode" w:hAnsi="Times New Roman" w:cs="Times New Roman"/>
                      <w:color w:val="000000"/>
                      <w:lang w:val="lt-LT" w:eastAsia="lt-LT"/>
                    </w:rPr>
                    <w:t>Atsisk</w:t>
                  </w:r>
                  <w:proofErr w:type="spellEnd"/>
                  <w:r w:rsidRPr="00D41179">
                    <w:rPr>
                      <w:rFonts w:ascii="Times New Roman" w:eastAsia="Lucida Sans Unicode" w:hAnsi="Times New Roman" w:cs="Times New Roman"/>
                      <w:color w:val="000000"/>
                      <w:lang w:val="lt-LT" w:eastAsia="lt-LT"/>
                    </w:rPr>
                    <w:t xml:space="preserve">. </w:t>
                  </w:r>
                  <w:proofErr w:type="spellStart"/>
                  <w:r w:rsidRPr="00D41179">
                    <w:rPr>
                      <w:rFonts w:ascii="Times New Roman" w:eastAsia="Lucida Sans Unicode" w:hAnsi="Times New Roman" w:cs="Times New Roman"/>
                      <w:color w:val="000000"/>
                      <w:lang w:val="lt-LT" w:eastAsia="lt-LT"/>
                    </w:rPr>
                    <w:t>sąsk</w:t>
                  </w:r>
                  <w:proofErr w:type="spellEnd"/>
                  <w:r w:rsidRPr="00D41179">
                    <w:rPr>
                      <w:rFonts w:ascii="Times New Roman" w:eastAsia="Lucida Sans Unicode" w:hAnsi="Times New Roman" w:cs="Times New Roman"/>
                      <w:color w:val="000000"/>
                      <w:lang w:val="lt-LT" w:eastAsia="lt-LT"/>
                    </w:rPr>
                    <w:t>. Nr.: LT22 4010 0412 0007 0115</w:t>
                  </w:r>
                </w:p>
              </w:tc>
            </w:tr>
            <w:tr w:rsidR="00D41179" w:rsidRPr="00D41179" w:rsidTr="00680816">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AB SEB bankas, banko kodas: 70440</w:t>
                  </w:r>
                </w:p>
              </w:tc>
              <w:tc>
                <w:tcPr>
                  <w:tcW w:w="4920"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eastAsia="lt-LT"/>
                    </w:rPr>
                  </w:pPr>
                  <w:r w:rsidRPr="00D41179">
                    <w:rPr>
                      <w:rFonts w:ascii="Times New Roman" w:eastAsia="Lucida Sans Unicode" w:hAnsi="Times New Roman" w:cs="Times New Roman"/>
                      <w:color w:val="000000"/>
                      <w:lang w:eastAsia="lt-LT"/>
                    </w:rPr>
                    <w:t xml:space="preserve">AB DNB </w:t>
                  </w:r>
                  <w:proofErr w:type="spellStart"/>
                  <w:r w:rsidRPr="00D41179">
                    <w:rPr>
                      <w:rFonts w:ascii="Times New Roman" w:eastAsia="Lucida Sans Unicode" w:hAnsi="Times New Roman" w:cs="Times New Roman"/>
                      <w:color w:val="000000"/>
                      <w:lang w:eastAsia="lt-LT"/>
                    </w:rPr>
                    <w:t>bankas</w:t>
                  </w:r>
                  <w:proofErr w:type="spellEnd"/>
                  <w:r w:rsidRPr="00D41179">
                    <w:rPr>
                      <w:rFonts w:ascii="Times New Roman" w:eastAsia="Lucida Sans Unicode" w:hAnsi="Times New Roman" w:cs="Times New Roman"/>
                      <w:color w:val="000000"/>
                      <w:lang w:eastAsia="lt-LT"/>
                    </w:rPr>
                    <w:t xml:space="preserve">, </w:t>
                  </w:r>
                  <w:proofErr w:type="spellStart"/>
                  <w:r w:rsidRPr="00D41179">
                    <w:rPr>
                      <w:rFonts w:ascii="Times New Roman" w:eastAsia="Lucida Sans Unicode" w:hAnsi="Times New Roman" w:cs="Times New Roman"/>
                      <w:color w:val="000000"/>
                      <w:lang w:eastAsia="lt-LT"/>
                    </w:rPr>
                    <w:t>banko</w:t>
                  </w:r>
                  <w:proofErr w:type="spellEnd"/>
                  <w:r w:rsidRPr="00D41179">
                    <w:rPr>
                      <w:rFonts w:ascii="Times New Roman" w:eastAsia="Lucida Sans Unicode" w:hAnsi="Times New Roman" w:cs="Times New Roman"/>
                      <w:color w:val="000000"/>
                      <w:lang w:eastAsia="lt-LT"/>
                    </w:rPr>
                    <w:t xml:space="preserve"> </w:t>
                  </w:r>
                  <w:proofErr w:type="spellStart"/>
                  <w:r w:rsidRPr="00D41179">
                    <w:rPr>
                      <w:rFonts w:ascii="Times New Roman" w:eastAsia="Lucida Sans Unicode" w:hAnsi="Times New Roman" w:cs="Times New Roman"/>
                      <w:color w:val="000000"/>
                      <w:lang w:eastAsia="lt-LT"/>
                    </w:rPr>
                    <w:t>kodas</w:t>
                  </w:r>
                  <w:proofErr w:type="spellEnd"/>
                  <w:r w:rsidRPr="00D41179">
                    <w:rPr>
                      <w:rFonts w:ascii="Times New Roman" w:eastAsia="Lucida Sans Unicode" w:hAnsi="Times New Roman" w:cs="Times New Roman"/>
                      <w:color w:val="000000"/>
                      <w:lang w:eastAsia="lt-LT"/>
                    </w:rPr>
                    <w:t>: 40100</w:t>
                  </w:r>
                </w:p>
              </w:tc>
            </w:tr>
          </w:tbl>
          <w:p w:rsidR="00D41179" w:rsidRPr="00D41179" w:rsidRDefault="00D41179" w:rsidP="00D41179">
            <w:pPr>
              <w:keepNext/>
              <w:widowControl w:val="0"/>
              <w:suppressAutoHyphens/>
              <w:spacing w:after="0" w:line="240" w:lineRule="auto"/>
              <w:jc w:val="center"/>
              <w:outlineLvl w:val="1"/>
              <w:rPr>
                <w:rFonts w:ascii="Times New Roman" w:eastAsia="Lucida Sans Unicode" w:hAnsi="Times New Roman" w:cs="Times New Roman"/>
                <w:b/>
                <w:color w:val="000000"/>
                <w:lang w:val="lt-LT" w:eastAsia="lt-LT"/>
              </w:rPr>
            </w:pPr>
          </w:p>
          <w:tbl>
            <w:tblPr>
              <w:tblW w:w="0" w:type="auto"/>
              <w:tblLook w:val="01E0" w:firstRow="1" w:lastRow="1" w:firstColumn="1" w:lastColumn="1" w:noHBand="0" w:noVBand="0"/>
            </w:tblPr>
            <w:tblGrid>
              <w:gridCol w:w="4902"/>
              <w:gridCol w:w="4926"/>
            </w:tblGrid>
            <w:tr w:rsidR="00D41179" w:rsidRPr="00D41179" w:rsidTr="00680816">
              <w:tc>
                <w:tcPr>
                  <w:tcW w:w="4908" w:type="dxa"/>
                </w:tcPr>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 xml:space="preserve">Lietuvos mokinių neformaliojo švietimo </w:t>
                  </w:r>
                </w:p>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centro direktorius</w:t>
                  </w:r>
                  <w:r>
                    <w:rPr>
                      <w:rFonts w:ascii="Times New Roman" w:eastAsia="Lucida Sans Unicode" w:hAnsi="Times New Roman" w:cs="Times New Roman"/>
                      <w:color w:val="000000"/>
                      <w:lang w:val="lt-LT" w:eastAsia="lt-LT"/>
                    </w:rPr>
                    <w:t xml:space="preserve"> </w:t>
                  </w:r>
                  <w:r w:rsidRPr="00D41179">
                    <w:rPr>
                      <w:rFonts w:ascii="Times New Roman" w:eastAsia="Lucida Sans Unicode" w:hAnsi="Times New Roman" w:cs="Times New Roman"/>
                      <w:color w:val="000000"/>
                      <w:lang w:val="lt-LT" w:eastAsia="lt-LT"/>
                    </w:rPr>
                    <w:t xml:space="preserve">Algirdas </w:t>
                  </w:r>
                  <w:proofErr w:type="spellStart"/>
                  <w:r w:rsidRPr="00D41179">
                    <w:rPr>
                      <w:rFonts w:ascii="Times New Roman" w:eastAsia="Lucida Sans Unicode" w:hAnsi="Times New Roman" w:cs="Times New Roman"/>
                      <w:color w:val="000000"/>
                      <w:lang w:val="lt-LT" w:eastAsia="lt-LT"/>
                    </w:rPr>
                    <w:t>Sakevičius</w:t>
                  </w:r>
                  <w:proofErr w:type="spellEnd"/>
                </w:p>
                <w:p w:rsidR="00D41179" w:rsidRPr="00D41179" w:rsidRDefault="00D41179" w:rsidP="00D41179">
                  <w:pPr>
                    <w:widowControl w:val="0"/>
                    <w:suppressAutoHyphens/>
                    <w:spacing w:after="0" w:line="240" w:lineRule="auto"/>
                    <w:rPr>
                      <w:rFonts w:ascii="Times New Roman" w:eastAsia="Lucida Sans Unicode" w:hAnsi="Times New Roman" w:cs="Times New Roman"/>
                      <w:color w:val="000000"/>
                      <w:lang w:val="lt-LT"/>
                    </w:rPr>
                  </w:pPr>
                  <w:r w:rsidRPr="00D41179">
                    <w:rPr>
                      <w:rFonts w:ascii="Times New Roman" w:eastAsia="Lucida Sans Unicode" w:hAnsi="Times New Roman" w:cs="Times New Roman"/>
                      <w:color w:val="000000"/>
                      <w:lang w:val="lt-LT" w:eastAsia="lt-LT"/>
                    </w:rPr>
                    <w:t>A.V.</w:t>
                  </w:r>
                </w:p>
              </w:tc>
              <w:tc>
                <w:tcPr>
                  <w:tcW w:w="4932" w:type="dxa"/>
                </w:tcPr>
                <w:p w:rsidR="00D41179" w:rsidRPr="00D41179" w:rsidRDefault="00D41179" w:rsidP="00D41179">
                  <w:pPr>
                    <w:widowControl w:val="0"/>
                    <w:suppressAutoHyphens/>
                    <w:snapToGrid w:val="0"/>
                    <w:spacing w:after="0" w:line="240" w:lineRule="auto"/>
                    <w:ind w:left="134" w:firstLine="4"/>
                    <w:rPr>
                      <w:rFonts w:ascii="Times New Roman" w:eastAsia="Lucida Sans Unicode" w:hAnsi="Times New Roman" w:cs="Times New Roman"/>
                      <w:color w:val="000000"/>
                      <w:lang w:val="lt-LT" w:eastAsia="lt-LT"/>
                    </w:rPr>
                  </w:pPr>
                  <w:r w:rsidRPr="00D41179">
                    <w:rPr>
                      <w:rFonts w:ascii="Times New Roman" w:eastAsia="Lucida Sans Unicode" w:hAnsi="Times New Roman" w:cs="Times New Roman"/>
                      <w:color w:val="000000"/>
                      <w:lang w:val="lt-LT" w:eastAsia="lt-LT"/>
                    </w:rPr>
                    <w:t>Panevėžio miesto savivaldybės administracijos direktorius</w:t>
                  </w:r>
                  <w:r>
                    <w:rPr>
                      <w:rFonts w:ascii="Times New Roman" w:eastAsia="Lucida Sans Unicode" w:hAnsi="Times New Roman" w:cs="Times New Roman"/>
                      <w:color w:val="000000"/>
                      <w:lang w:val="lt-LT" w:eastAsia="lt-LT"/>
                    </w:rPr>
                    <w:t xml:space="preserve"> </w:t>
                  </w:r>
                  <w:r w:rsidRPr="00D41179">
                    <w:rPr>
                      <w:rFonts w:ascii="Times New Roman" w:eastAsia="Lucida Sans Unicode" w:hAnsi="Times New Roman" w:cs="Times New Roman"/>
                      <w:color w:val="000000"/>
                      <w:lang w:val="lt-LT" w:eastAsia="lt-LT"/>
                    </w:rPr>
                    <w:t>Tomas Jukna</w:t>
                  </w:r>
                </w:p>
                <w:p w:rsidR="00D41179" w:rsidRPr="00D41179" w:rsidRDefault="00D41179" w:rsidP="00D41179">
                  <w:pPr>
                    <w:widowControl w:val="0"/>
                    <w:suppressAutoHyphens/>
                    <w:spacing w:after="0" w:line="240" w:lineRule="auto"/>
                    <w:ind w:firstLine="138"/>
                    <w:rPr>
                      <w:rFonts w:ascii="Times New Roman" w:eastAsia="Lucida Sans Unicode" w:hAnsi="Times New Roman" w:cs="Times New Roman"/>
                      <w:color w:val="000000"/>
                      <w:lang w:val="lt-LT"/>
                    </w:rPr>
                  </w:pPr>
                  <w:r w:rsidRPr="00D41179">
                    <w:rPr>
                      <w:rFonts w:ascii="Times New Roman" w:eastAsia="Lucida Sans Unicode" w:hAnsi="Times New Roman" w:cs="Times New Roman"/>
                      <w:color w:val="000000"/>
                      <w:lang w:val="lt-LT" w:eastAsia="lt-LT"/>
                    </w:rPr>
                    <w:t>A.V.</w:t>
                  </w:r>
                </w:p>
              </w:tc>
            </w:tr>
          </w:tbl>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bCs/>
                <w:lang w:val="lt-LT" w:eastAsia="lt-LT"/>
              </w:rPr>
            </w:pPr>
          </w:p>
        </w:tc>
      </w:tr>
      <w:tr w:rsidR="00D41179" w:rsidRPr="00C15B67" w:rsidTr="00680816">
        <w:trPr>
          <w:trHeight w:val="60"/>
        </w:trPr>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r>
      <w:tr w:rsidR="00D41179" w:rsidRPr="00C15B67" w:rsidTr="00680816">
        <w:trPr>
          <w:trHeight w:val="60"/>
        </w:trPr>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r>
      <w:tr w:rsidR="00D41179" w:rsidRPr="00C15B67" w:rsidTr="00680816">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b/>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r>
      <w:tr w:rsidR="00D41179" w:rsidRPr="00C15B67" w:rsidTr="00680816">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r>
      <w:tr w:rsidR="00D41179" w:rsidRPr="00C15B67" w:rsidTr="00680816">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r>
      <w:tr w:rsidR="00D41179" w:rsidRPr="00C15B67" w:rsidTr="00680816">
        <w:trPr>
          <w:trHeight w:val="140"/>
        </w:trPr>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b/>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r>
      <w:tr w:rsidR="00D41179" w:rsidRPr="00C15B67" w:rsidTr="00680816">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eastAsia="lt-LT"/>
              </w:rPr>
            </w:pPr>
          </w:p>
        </w:tc>
        <w:tc>
          <w:tcPr>
            <w:tcW w:w="4920"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eastAsia="lt-LT"/>
              </w:rPr>
            </w:pPr>
          </w:p>
        </w:tc>
      </w:tr>
      <w:tr w:rsidR="00D41179" w:rsidRPr="00C15B67" w:rsidTr="00680816">
        <w:tc>
          <w:tcPr>
            <w:tcW w:w="4908" w:type="dxa"/>
          </w:tcPr>
          <w:p w:rsidR="00D41179" w:rsidRPr="00C15B67" w:rsidRDefault="00D41179" w:rsidP="00680816">
            <w:pPr>
              <w:widowControl w:val="0"/>
              <w:suppressAutoHyphens/>
              <w:spacing w:after="0" w:line="240" w:lineRule="auto"/>
              <w:rPr>
                <w:rFonts w:ascii="Times New Roman" w:eastAsia="Lucida Sans Unicode" w:hAnsi="Times New Roman" w:cs="Times New Roman"/>
                <w:lang w:val="lt-LT"/>
              </w:rPr>
            </w:pPr>
          </w:p>
        </w:tc>
        <w:tc>
          <w:tcPr>
            <w:tcW w:w="4932" w:type="dxa"/>
          </w:tcPr>
          <w:p w:rsidR="00D41179" w:rsidRPr="00C15B67" w:rsidRDefault="00D41179" w:rsidP="00680816">
            <w:pPr>
              <w:widowControl w:val="0"/>
              <w:suppressAutoHyphens/>
              <w:snapToGrid w:val="0"/>
              <w:spacing w:after="0" w:line="240" w:lineRule="auto"/>
              <w:rPr>
                <w:rFonts w:ascii="Times New Roman" w:eastAsia="Lucida Sans Unicode" w:hAnsi="Times New Roman" w:cs="Times New Roman"/>
                <w:lang w:val="lt-LT" w:eastAsia="lt-LT"/>
              </w:rPr>
            </w:pPr>
          </w:p>
        </w:tc>
      </w:tr>
    </w:tbl>
    <w:p w:rsidR="00D41179" w:rsidRPr="000417A0" w:rsidRDefault="00D41179" w:rsidP="00D41179">
      <w:pPr>
        <w:widowControl w:val="0"/>
        <w:suppressAutoHyphens/>
        <w:spacing w:after="0" w:line="240" w:lineRule="auto"/>
      </w:pPr>
    </w:p>
    <w:p w:rsidR="00D41179" w:rsidRDefault="00D41179" w:rsidP="00D41179"/>
    <w:p w:rsidR="00D41179" w:rsidRDefault="00D41179" w:rsidP="00D41179"/>
    <w:p w:rsidR="00D41179" w:rsidRDefault="00D41179" w:rsidP="00D41179"/>
    <w:p w:rsidR="00D41179" w:rsidRDefault="00D41179" w:rsidP="00D41179"/>
    <w:p w:rsidR="00AD289A" w:rsidRDefault="000C1BF8"/>
    <w:sectPr w:rsidR="00AD289A" w:rsidSect="00E537FF">
      <w:footerReference w:type="even" r:id="rId9"/>
      <w:footerReference w:type="default" r:id="rId10"/>
      <w:pgSz w:w="11906" w:h="16838"/>
      <w:pgMar w:top="1077" w:right="567" w:bottom="1077" w:left="164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BF8" w:rsidRDefault="000C1BF8">
      <w:pPr>
        <w:spacing w:after="0" w:line="240" w:lineRule="auto"/>
      </w:pPr>
      <w:r>
        <w:separator/>
      </w:r>
    </w:p>
  </w:endnote>
  <w:endnote w:type="continuationSeparator" w:id="0">
    <w:p w:rsidR="000C1BF8" w:rsidRDefault="000C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7FF" w:rsidRDefault="00D41179" w:rsidP="00E537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37FF" w:rsidRDefault="000C1BF8" w:rsidP="00E537F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7FF" w:rsidRDefault="00D41179" w:rsidP="00E537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6771">
      <w:rPr>
        <w:rStyle w:val="Puslapionumeris"/>
        <w:noProof/>
      </w:rPr>
      <w:t>2</w:t>
    </w:r>
    <w:r>
      <w:rPr>
        <w:rStyle w:val="Puslapionumeris"/>
      </w:rPr>
      <w:fldChar w:fldCharType="end"/>
    </w:r>
  </w:p>
  <w:p w:rsidR="00E537FF" w:rsidRDefault="000C1BF8" w:rsidP="00E537F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BF8" w:rsidRDefault="000C1BF8">
      <w:pPr>
        <w:spacing w:after="0" w:line="240" w:lineRule="auto"/>
      </w:pPr>
      <w:r>
        <w:separator/>
      </w:r>
    </w:p>
  </w:footnote>
  <w:footnote w:type="continuationSeparator" w:id="0">
    <w:p w:rsidR="000C1BF8" w:rsidRDefault="000C1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46D56"/>
    <w:multiLevelType w:val="hybridMultilevel"/>
    <w:tmpl w:val="9F005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79"/>
    <w:rsid w:val="000C1BF8"/>
    <w:rsid w:val="00293CCE"/>
    <w:rsid w:val="004F6771"/>
    <w:rsid w:val="00762E47"/>
    <w:rsid w:val="00D13757"/>
    <w:rsid w:val="00D2711E"/>
    <w:rsid w:val="00D4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3B3C7-F5AF-4B1C-BE63-E648F55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D411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D411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41179"/>
  </w:style>
  <w:style w:type="character" w:styleId="Puslapionumeris">
    <w:name w:val="page number"/>
    <w:basedOn w:val="Numatytasispastraiposriftas"/>
    <w:rsid w:val="00D4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etimas@panevezys.lt" TargetMode="External"/><Relationship Id="rId3" Type="http://schemas.openxmlformats.org/officeDocument/2006/relationships/settings" Target="settings.xml"/><Relationship Id="rId7" Type="http://schemas.openxmlformats.org/officeDocument/2006/relationships/hyperlink" Target="mailto:info@lmns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2896</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Šimonytė</dc:creator>
  <cp:lastModifiedBy>Simona Vizbarienė</cp:lastModifiedBy>
  <cp:revision>3</cp:revision>
  <dcterms:created xsi:type="dcterms:W3CDTF">2016-05-17T12:54:00Z</dcterms:created>
  <dcterms:modified xsi:type="dcterms:W3CDTF">2016-05-18T04:55:00Z</dcterms:modified>
</cp:coreProperties>
</file>