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6C" w:rsidRPr="003740F2" w:rsidRDefault="0002526C" w:rsidP="0002526C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 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02526C" w:rsidRPr="001F20DD" w:rsidRDefault="0002526C" w:rsidP="0002526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lt-LT"/>
        </w:rPr>
      </w:pPr>
      <w:r w:rsidRPr="001F20DD">
        <w:rPr>
          <w:rFonts w:ascii="Times New Roman" w:hAnsi="Times New Roman"/>
          <w:b/>
          <w:sz w:val="28"/>
          <w:szCs w:val="28"/>
          <w:lang w:eastAsia="lt-LT"/>
        </w:rPr>
        <w:t>PANEVĖŽIO MIESTO SAVIVALDYBĖS TARYBA</w:t>
      </w:r>
    </w:p>
    <w:p w:rsidR="0002526C" w:rsidRPr="003740F2" w:rsidRDefault="0002526C" w:rsidP="001F20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0F2">
        <w:rPr>
          <w:rFonts w:ascii="Times New Roman" w:hAnsi="Times New Roman"/>
          <w:b/>
          <w:sz w:val="24"/>
          <w:szCs w:val="24"/>
        </w:rPr>
        <w:t>SPRENDIMAS</w:t>
      </w:r>
    </w:p>
    <w:p w:rsidR="0002526C" w:rsidRDefault="0002526C" w:rsidP="001F20D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SAVITIŠKIO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GATVĖS GEOGRAFINIŲ CHARAKTERISTIKŲ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PAKEITIMO IR </w:t>
      </w:r>
      <w:r w:rsidR="001F20DD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PAVADINIMŲ </w:t>
      </w:r>
      <w:r w:rsidRPr="005570ED">
        <w:rPr>
          <w:rFonts w:ascii="Times New Roman" w:hAnsi="Times New Roman"/>
          <w:b/>
          <w:color w:val="000000"/>
          <w:sz w:val="24"/>
          <w:szCs w:val="24"/>
          <w:lang w:eastAsia="lt-LT"/>
        </w:rPr>
        <w:t>G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ATVĖMS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SUTEIKIMO</w:t>
      </w:r>
    </w:p>
    <w:p w:rsidR="0002526C" w:rsidRDefault="0002526C" w:rsidP="00025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526C" w:rsidRPr="003740F2" w:rsidRDefault="0002526C" w:rsidP="00025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balandžio</w:t>
      </w:r>
      <w:r w:rsidRPr="003740F2">
        <w:rPr>
          <w:rFonts w:ascii="Times New Roman" w:hAnsi="Times New Roman"/>
          <w:sz w:val="24"/>
          <w:szCs w:val="24"/>
        </w:rPr>
        <w:t xml:space="preserve">       d. Nr. </w:t>
      </w:r>
    </w:p>
    <w:p w:rsidR="0002526C" w:rsidRPr="003740F2" w:rsidRDefault="0002526C" w:rsidP="00025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02526C" w:rsidRPr="003740F2" w:rsidRDefault="0002526C" w:rsidP="0002526C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                  </w:t>
      </w:r>
    </w:p>
    <w:p w:rsidR="0002526C" w:rsidRDefault="0002526C" w:rsidP="0002526C">
      <w:pPr>
        <w:spacing w:after="0" w:line="360" w:lineRule="auto"/>
        <w:ind w:right="98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</w:t>
      </w:r>
      <w:r w:rsidR="001F20D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3740F2">
        <w:rPr>
          <w:rFonts w:ascii="Times New Roman" w:hAnsi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>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>,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 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u ir 16.3.1 papunkčiu,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miesto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savivaldybės taryba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02526C" w:rsidRDefault="0002526C" w:rsidP="0002526C">
      <w:pPr>
        <w:spacing w:after="0" w:line="360" w:lineRule="auto"/>
        <w:ind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</w:t>
      </w:r>
    </w:p>
    <w:p w:rsidR="0002526C" w:rsidRDefault="0002526C" w:rsidP="0002526C">
      <w:pPr>
        <w:pStyle w:val="Sraopastraipa"/>
        <w:spacing w:after="0" w:line="360" w:lineRule="auto"/>
        <w:ind w:left="0"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P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akeisti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lt-LT"/>
        </w:rPr>
        <w:t>Savitiškio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gatvės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geografines charakteristikas </w:t>
      </w:r>
      <w:r w:rsidR="001F20DD">
        <w:rPr>
          <w:rFonts w:ascii="Times New Roman" w:hAnsi="Times New Roman"/>
          <w:color w:val="000000"/>
          <w:sz w:val="24"/>
          <w:szCs w:val="24"/>
          <w:lang w:eastAsia="lt-LT"/>
        </w:rPr>
        <w:t>ir suteikti gatvėms pavadinimus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:</w:t>
      </w:r>
    </w:p>
    <w:p w:rsidR="0002526C" w:rsidRDefault="0002526C" w:rsidP="0002526C">
      <w:pPr>
        <w:pStyle w:val="Sraopastraipa"/>
        <w:numPr>
          <w:ilvl w:val="0"/>
          <w:numId w:val="1"/>
        </w:numPr>
        <w:spacing w:after="0" w:line="360" w:lineRule="auto"/>
        <w:ind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gatvės dalies nuo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J. Janonio g. iki J.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lt-LT"/>
        </w:rPr>
        <w:t>Tilvyčio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g. ir šiai gatvės daliai suteikti </w:t>
      </w:r>
      <w:r w:rsidR="001F20DD">
        <w:rPr>
          <w:rFonts w:ascii="Times New Roman" w:hAnsi="Times New Roman"/>
          <w:color w:val="000000"/>
          <w:sz w:val="24"/>
          <w:szCs w:val="24"/>
          <w:lang w:eastAsia="lt-LT"/>
        </w:rPr>
        <w:t>pavadinimą</w:t>
      </w:r>
      <w:r w:rsidR="001F20DD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Vakar</w:t>
      </w:r>
      <w:r w:rsidRPr="00E76825">
        <w:rPr>
          <w:rFonts w:ascii="Times New Roman" w:hAnsi="Times New Roman"/>
          <w:i/>
          <w:color w:val="000000"/>
          <w:sz w:val="24"/>
          <w:szCs w:val="24"/>
          <w:lang w:eastAsia="lt-LT"/>
        </w:rPr>
        <w:t>inė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gatvių išdėstymo planą, pateiktą 1 priede;</w:t>
      </w:r>
    </w:p>
    <w:p w:rsidR="0002526C" w:rsidRDefault="0002526C" w:rsidP="0002526C">
      <w:pPr>
        <w:pStyle w:val="Sraopastraipa"/>
        <w:numPr>
          <w:ilvl w:val="0"/>
          <w:numId w:val="1"/>
        </w:numPr>
        <w:spacing w:after="0" w:line="360" w:lineRule="auto"/>
        <w:ind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gatvės dalies nuo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J.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lt-LT"/>
        </w:rPr>
        <w:t>Tilvyčio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g. iki Bityno g., pratęsiant šią gatvę iki Ramygalos g.</w:t>
      </w:r>
      <w:r w:rsidR="001F20DD">
        <w:rPr>
          <w:rFonts w:ascii="Times New Roman" w:hAnsi="Times New Roman"/>
          <w:color w:val="000000"/>
          <w:sz w:val="24"/>
          <w:szCs w:val="24"/>
          <w:lang w:eastAsia="lt-LT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ir šiai gatvės daliai suteikti </w:t>
      </w:r>
      <w:r w:rsidR="001F20DD">
        <w:rPr>
          <w:rFonts w:ascii="Times New Roman" w:hAnsi="Times New Roman"/>
          <w:color w:val="000000"/>
          <w:sz w:val="24"/>
          <w:szCs w:val="24"/>
          <w:lang w:eastAsia="lt-LT"/>
        </w:rPr>
        <w:t>pavadinimą</w:t>
      </w:r>
      <w:r w:rsidR="001F20DD" w:rsidRPr="00E76825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</w:t>
      </w:r>
      <w:r w:rsidRPr="00E76825">
        <w:rPr>
          <w:rFonts w:ascii="Times New Roman" w:hAnsi="Times New Roman"/>
          <w:i/>
          <w:color w:val="000000"/>
          <w:sz w:val="24"/>
          <w:szCs w:val="24"/>
          <w:lang w:eastAsia="lt-LT"/>
        </w:rPr>
        <w:t>Pietinė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gatvių išdėstymo planą, pateiktą 2 priede;</w:t>
      </w:r>
    </w:p>
    <w:p w:rsidR="0002526C" w:rsidRPr="00150659" w:rsidRDefault="0002526C" w:rsidP="0002526C">
      <w:pPr>
        <w:pStyle w:val="Sraopastraipa"/>
        <w:numPr>
          <w:ilvl w:val="0"/>
          <w:numId w:val="1"/>
        </w:numPr>
        <w:spacing w:after="0" w:line="360" w:lineRule="auto"/>
        <w:ind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150659">
        <w:rPr>
          <w:rFonts w:ascii="Times New Roman" w:hAnsi="Times New Roman"/>
          <w:color w:val="000000"/>
          <w:sz w:val="24"/>
          <w:szCs w:val="24"/>
          <w:lang w:eastAsia="lt-LT"/>
        </w:rPr>
        <w:t>gatvės dalies nuo Vakarinės g. iki Klaipėdos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,</w:t>
      </w:r>
      <w:r w:rsidRPr="00150659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pratęsiant šią gatvę iki filtracijos laukų (iki pagal bendrąjį planą b</w:t>
      </w:r>
      <w:r w:rsidR="001F20DD">
        <w:rPr>
          <w:rFonts w:ascii="Times New Roman" w:hAnsi="Times New Roman"/>
          <w:color w:val="000000"/>
          <w:sz w:val="24"/>
          <w:szCs w:val="24"/>
          <w:lang w:eastAsia="lt-LT"/>
        </w:rPr>
        <w:t>ū</w:t>
      </w:r>
      <w:r w:rsidRPr="00150659">
        <w:rPr>
          <w:rFonts w:ascii="Times New Roman" w:hAnsi="Times New Roman"/>
          <w:color w:val="000000"/>
          <w:sz w:val="24"/>
          <w:szCs w:val="24"/>
          <w:lang w:eastAsia="lt-LT"/>
        </w:rPr>
        <w:t>simos B2 kategorijos gatvės)</w:t>
      </w:r>
      <w:r w:rsidR="001F20DD">
        <w:rPr>
          <w:rFonts w:ascii="Times New Roman" w:hAnsi="Times New Roman"/>
          <w:color w:val="000000"/>
          <w:sz w:val="24"/>
          <w:szCs w:val="24"/>
          <w:lang w:eastAsia="lt-LT"/>
        </w:rPr>
        <w:t>,</w:t>
      </w:r>
      <w:r w:rsidRPr="00150659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ir šiai gatvės daliai suteikti </w:t>
      </w:r>
      <w:r w:rsidR="001F20DD" w:rsidRPr="00150659">
        <w:rPr>
          <w:rFonts w:ascii="Times New Roman" w:hAnsi="Times New Roman"/>
          <w:color w:val="000000"/>
          <w:sz w:val="24"/>
          <w:szCs w:val="24"/>
          <w:lang w:eastAsia="lt-LT"/>
        </w:rPr>
        <w:t>pavadinimą</w:t>
      </w:r>
      <w:r w:rsidR="001F20DD" w:rsidRPr="00150659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</w:t>
      </w:r>
      <w:proofErr w:type="spellStart"/>
      <w:r w:rsidRPr="00150659">
        <w:rPr>
          <w:rFonts w:ascii="Times New Roman" w:hAnsi="Times New Roman"/>
          <w:i/>
          <w:color w:val="000000"/>
          <w:sz w:val="24"/>
          <w:szCs w:val="24"/>
          <w:lang w:eastAsia="lt-LT"/>
        </w:rPr>
        <w:t>Savitiškio</w:t>
      </w:r>
      <w:proofErr w:type="spellEnd"/>
      <w:r w:rsidRPr="00150659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</w:t>
      </w:r>
      <w:r w:rsidRPr="00150659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gatvių išdėstymo planą, pateiktą 3 priede.</w:t>
      </w:r>
    </w:p>
    <w:p w:rsidR="0002526C" w:rsidRPr="003740F2" w:rsidRDefault="0002526C" w:rsidP="0002526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Savivaldybės meras </w:t>
      </w:r>
    </w:p>
    <w:p w:rsidR="0002526C" w:rsidRPr="003740F2" w:rsidRDefault="0002526C" w:rsidP="0002526C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02526C" w:rsidRPr="003740F2" w:rsidRDefault="0002526C" w:rsidP="0002526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SUDERINTA  </w:t>
      </w:r>
    </w:p>
    <w:p w:rsidR="0002526C" w:rsidRPr="003740F2" w:rsidRDefault="0002526C" w:rsidP="0002526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Savivaldybės mero pavaduotojas                                                                     </w:t>
      </w:r>
      <w:r w:rsidR="001F20D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A. Varna</w:t>
      </w:r>
    </w:p>
    <w:p w:rsidR="0002526C" w:rsidRPr="003740F2" w:rsidRDefault="0002526C" w:rsidP="0002526C">
      <w:pPr>
        <w:spacing w:after="0" w:line="48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740F2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</w:t>
      </w:r>
      <w:r w:rsidR="001F20DD">
        <w:rPr>
          <w:rFonts w:ascii="Times New Roman" w:hAnsi="Times New Roman"/>
          <w:sz w:val="24"/>
          <w:szCs w:val="24"/>
        </w:rPr>
        <w:t xml:space="preserve">  </w:t>
      </w:r>
      <w:r w:rsidRPr="003740F2">
        <w:rPr>
          <w:rFonts w:ascii="Times New Roman" w:hAnsi="Times New Roman"/>
          <w:sz w:val="24"/>
          <w:szCs w:val="24"/>
        </w:rPr>
        <w:t xml:space="preserve">I. </w:t>
      </w:r>
      <w:proofErr w:type="spellStart"/>
      <w:r w:rsidRPr="003740F2">
        <w:rPr>
          <w:rFonts w:ascii="Times New Roman" w:hAnsi="Times New Roman"/>
          <w:sz w:val="24"/>
          <w:szCs w:val="24"/>
        </w:rPr>
        <w:t>Mazaliauskienė</w:t>
      </w:r>
      <w:proofErr w:type="spellEnd"/>
      <w:r w:rsidRPr="003740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02526C" w:rsidRPr="003740F2" w:rsidRDefault="0002526C" w:rsidP="0002526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Administracijos direktor</w:t>
      </w:r>
      <w:r>
        <w:rPr>
          <w:rFonts w:ascii="Times New Roman" w:hAnsi="Times New Roman"/>
          <w:sz w:val="24"/>
          <w:szCs w:val="24"/>
        </w:rPr>
        <w:t>ius</w:t>
      </w:r>
      <w:r w:rsidRPr="003740F2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T.</w:t>
      </w:r>
      <w:r w:rsidR="001F20D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Jukna</w:t>
      </w:r>
      <w:r w:rsidRPr="003740F2">
        <w:rPr>
          <w:rFonts w:ascii="Times New Roman" w:hAnsi="Times New Roman"/>
          <w:sz w:val="24"/>
          <w:szCs w:val="24"/>
        </w:rPr>
        <w:t xml:space="preserve">       </w:t>
      </w:r>
    </w:p>
    <w:p w:rsidR="0002526C" w:rsidRPr="003740F2" w:rsidRDefault="0002526C" w:rsidP="0002526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Administracijos direktoriaus pavaduotojas                                                       </w:t>
      </w:r>
      <w:r w:rsidR="001F20DD">
        <w:rPr>
          <w:rFonts w:ascii="Times New Roman" w:hAnsi="Times New Roman"/>
          <w:sz w:val="24"/>
          <w:szCs w:val="24"/>
        </w:rPr>
        <w:t xml:space="preserve">  </w:t>
      </w:r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</w:t>
      </w:r>
      <w:proofErr w:type="spellStart"/>
      <w:r>
        <w:rPr>
          <w:rFonts w:ascii="Times New Roman" w:hAnsi="Times New Roman"/>
          <w:sz w:val="24"/>
          <w:szCs w:val="24"/>
        </w:rPr>
        <w:t>Vyžintas</w:t>
      </w:r>
      <w:proofErr w:type="spellEnd"/>
    </w:p>
    <w:p w:rsidR="001F20DD" w:rsidRDefault="0002526C" w:rsidP="001F20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223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Teisės skyriaus vyr</w:t>
      </w:r>
      <w:r w:rsidR="001F20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Pr="00C223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specialistas</w:t>
      </w:r>
      <w:r w:rsidR="001F20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</w:p>
    <w:p w:rsidR="0002526C" w:rsidRDefault="001F20DD" w:rsidP="001F20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atliekantis skyriaus vedėjo funkcijas</w:t>
      </w:r>
      <w:r w:rsidR="0002526C" w:rsidRPr="00C223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</w:t>
      </w:r>
      <w:r w:rsidR="0002526C" w:rsidRPr="00C2234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A. Valkūnas</w:t>
      </w:r>
    </w:p>
    <w:p w:rsidR="001F20DD" w:rsidRPr="00C2234F" w:rsidRDefault="001F20DD" w:rsidP="001F20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02526C" w:rsidRPr="003740F2" w:rsidRDefault="0002526C" w:rsidP="0002526C">
      <w:pPr>
        <w:tabs>
          <w:tab w:val="left" w:pos="7293"/>
          <w:tab w:val="left" w:pos="7667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Architektūros ir urbanistikos skyriaus vedėjas                                                  </w:t>
      </w:r>
      <w:r w:rsidR="001F20DD">
        <w:rPr>
          <w:rFonts w:ascii="Times New Roman" w:hAnsi="Times New Roman"/>
          <w:sz w:val="24"/>
          <w:szCs w:val="24"/>
        </w:rPr>
        <w:t xml:space="preserve">  </w:t>
      </w:r>
      <w:r w:rsidRPr="003740F2">
        <w:rPr>
          <w:rFonts w:ascii="Times New Roman" w:hAnsi="Times New Roman"/>
          <w:sz w:val="24"/>
          <w:szCs w:val="24"/>
        </w:rPr>
        <w:t xml:space="preserve"> S. Matulis      </w:t>
      </w:r>
    </w:p>
    <w:p w:rsidR="0002260B" w:rsidRDefault="0002526C" w:rsidP="0002526C">
      <w:r w:rsidRPr="003740F2">
        <w:rPr>
          <w:rFonts w:ascii="Times New Roman" w:hAnsi="Times New Roman"/>
          <w:color w:val="000000"/>
          <w:sz w:val="24"/>
          <w:szCs w:val="24"/>
        </w:rPr>
        <w:t xml:space="preserve">Kanceliarijos vyr. </w:t>
      </w:r>
      <w:r>
        <w:rPr>
          <w:rFonts w:ascii="Times New Roman" w:hAnsi="Times New Roman"/>
          <w:color w:val="000000"/>
          <w:sz w:val="24"/>
          <w:szCs w:val="24"/>
        </w:rPr>
        <w:t xml:space="preserve">specialistė          </w:t>
      </w:r>
      <w:r w:rsidRPr="003740F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  <w:r w:rsidR="001F20D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3740F2">
        <w:rPr>
          <w:rFonts w:ascii="Times New Roman" w:hAnsi="Times New Roman"/>
          <w:color w:val="000000"/>
          <w:sz w:val="24"/>
          <w:szCs w:val="24"/>
        </w:rPr>
        <w:t>D. Petruityt</w:t>
      </w:r>
      <w:r>
        <w:rPr>
          <w:rFonts w:ascii="Times New Roman" w:hAnsi="Times New Roman"/>
          <w:color w:val="000000"/>
          <w:sz w:val="24"/>
          <w:szCs w:val="24"/>
        </w:rPr>
        <w:t>ė</w:t>
      </w:r>
    </w:p>
    <w:sectPr w:rsidR="0002260B" w:rsidSect="0002526C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748D"/>
    <w:multiLevelType w:val="hybridMultilevel"/>
    <w:tmpl w:val="E774D6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26C"/>
    <w:rsid w:val="0002260B"/>
    <w:rsid w:val="0002526C"/>
    <w:rsid w:val="001F20DD"/>
    <w:rsid w:val="00D7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1998D-9017-48C5-B1D7-0093D959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02526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2526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F2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F2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1703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Daiva Petruitytė</cp:lastModifiedBy>
  <cp:revision>2</cp:revision>
  <cp:lastPrinted>2016-04-04T08:54:00Z</cp:lastPrinted>
  <dcterms:created xsi:type="dcterms:W3CDTF">2016-04-04T08:37:00Z</dcterms:created>
  <dcterms:modified xsi:type="dcterms:W3CDTF">2016-04-04T08:58:00Z</dcterms:modified>
</cp:coreProperties>
</file>