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26" w:rsidRPr="00DB2030" w:rsidRDefault="00E73526" w:rsidP="006A7745">
      <w:pPr>
        <w:jc w:val="center"/>
        <w:outlineLvl w:val="0"/>
        <w:rPr>
          <w:b/>
        </w:rPr>
      </w:pPr>
      <w:r w:rsidRPr="00DB2030">
        <w:rPr>
          <w:b/>
        </w:rPr>
        <w:t>AIŠKINAMASIS RAŠTAS</w:t>
      </w:r>
      <w:r>
        <w:rPr>
          <w:b/>
        </w:rPr>
        <w:t xml:space="preserve"> </w:t>
      </w:r>
    </w:p>
    <w:p w:rsidR="00E73526" w:rsidRDefault="00E73526" w:rsidP="00E62092">
      <w:pPr>
        <w:jc w:val="center"/>
      </w:pPr>
    </w:p>
    <w:p w:rsidR="00E73526" w:rsidRDefault="00E73526" w:rsidP="00F656C7">
      <w:pPr>
        <w:ind w:left="284" w:hanging="284"/>
        <w:jc w:val="center"/>
        <w:rPr>
          <w:b/>
        </w:rPr>
      </w:pPr>
      <w:r>
        <w:rPr>
          <w:b/>
        </w:rPr>
        <w:t xml:space="preserve"> </w:t>
      </w:r>
      <w:bookmarkStart w:id="0" w:name="Pavadinimas"/>
      <w:r w:rsidRPr="006F47CF">
        <w:rPr>
          <w:b/>
          <w:bCs/>
          <w:caps/>
        </w:rPr>
        <w:t xml:space="preserve">DĖL </w:t>
      </w:r>
      <w:r>
        <w:rPr>
          <w:b/>
          <w:bCs/>
          <w:caps/>
        </w:rPr>
        <w:t xml:space="preserve">FUTBOLO AKADEMIJOS TEIKIAMŲ PASLAUGŲ </w:t>
      </w:r>
      <w:r w:rsidRPr="006F47CF">
        <w:rPr>
          <w:b/>
          <w:bCs/>
          <w:caps/>
        </w:rPr>
        <w:t xml:space="preserve">KAINŲ NUSTATYMO </w:t>
      </w:r>
      <w:r>
        <w:rPr>
          <w:b/>
          <w:bCs/>
          <w:caps/>
        </w:rPr>
        <w:t xml:space="preserve">IR </w:t>
      </w:r>
      <w:r>
        <w:rPr>
          <w:b/>
        </w:rPr>
        <w:t xml:space="preserve">SAVIVALDYBĖS TARYBOS </w:t>
      </w:r>
      <w:r w:rsidRPr="006F47CF">
        <w:rPr>
          <w:b/>
        </w:rPr>
        <w:t xml:space="preserve">2014 M. SPALIO 2 D. </w:t>
      </w:r>
      <w:r>
        <w:rPr>
          <w:b/>
        </w:rPr>
        <w:t>SPRENDIMO NR.</w:t>
      </w:r>
      <w:r w:rsidRPr="006F47CF">
        <w:rPr>
          <w:b/>
        </w:rPr>
        <w:t xml:space="preserve"> 1-28</w:t>
      </w:r>
      <w:r>
        <w:rPr>
          <w:b/>
        </w:rPr>
        <w:t>8 „</w:t>
      </w:r>
      <w:bookmarkEnd w:id="0"/>
      <w:r w:rsidRPr="006F47CF">
        <w:rPr>
          <w:b/>
          <w:bCs/>
          <w:caps/>
        </w:rPr>
        <w:t xml:space="preserve">DĖL PANEVĖŽIO </w:t>
      </w:r>
      <w:r>
        <w:rPr>
          <w:b/>
          <w:bCs/>
          <w:caps/>
        </w:rPr>
        <w:t xml:space="preserve">FUTBOLO AKADEMIJOS </w:t>
      </w:r>
      <w:r w:rsidRPr="006F47CF">
        <w:rPr>
          <w:b/>
          <w:bCs/>
          <w:caps/>
        </w:rPr>
        <w:t>TEIKIAMŲ PASLAUGŲ KAINŲ NUSTATYMO</w:t>
      </w:r>
      <w:r>
        <w:rPr>
          <w:b/>
        </w:rPr>
        <w:t>“ 1 PUNKTO PRIPAŽINIMO NETEKUSIU GALIOS</w:t>
      </w:r>
    </w:p>
    <w:p w:rsidR="00E73526" w:rsidRDefault="00E73526" w:rsidP="00F656C7">
      <w:pPr>
        <w:ind w:left="284" w:hanging="284"/>
        <w:jc w:val="center"/>
      </w:pPr>
    </w:p>
    <w:p w:rsidR="00E73526" w:rsidRDefault="00E73526" w:rsidP="00E62092">
      <w:pPr>
        <w:jc w:val="center"/>
      </w:pPr>
      <w:r>
        <w:t xml:space="preserve">2016 m. sausio </w:t>
      </w:r>
      <w:r w:rsidR="000019D7">
        <w:t>13</w:t>
      </w:r>
      <w:r>
        <w:t xml:space="preserve"> d.</w:t>
      </w:r>
    </w:p>
    <w:p w:rsidR="00E73526" w:rsidRDefault="00E73526" w:rsidP="00E62092">
      <w:pPr>
        <w:jc w:val="center"/>
      </w:pPr>
      <w:r>
        <w:t>Panevėžys</w:t>
      </w:r>
    </w:p>
    <w:p w:rsidR="00E73526" w:rsidRDefault="00E73526" w:rsidP="00E0274D">
      <w:pPr>
        <w:jc w:val="both"/>
      </w:pPr>
    </w:p>
    <w:p w:rsidR="00E73526" w:rsidRPr="001F6A2F" w:rsidRDefault="00E73526" w:rsidP="00F54F84">
      <w:pPr>
        <w:numPr>
          <w:ilvl w:val="0"/>
          <w:numId w:val="1"/>
        </w:numPr>
        <w:tabs>
          <w:tab w:val="clear" w:pos="720"/>
          <w:tab w:val="num" w:pos="284"/>
        </w:tabs>
        <w:ind w:left="709" w:hanging="720"/>
        <w:jc w:val="both"/>
        <w:rPr>
          <w:b/>
        </w:rPr>
      </w:pPr>
      <w:r w:rsidRPr="001F6A2F">
        <w:rPr>
          <w:b/>
        </w:rPr>
        <w:t>Problemos esmė:</w:t>
      </w:r>
    </w:p>
    <w:p w:rsidR="00E73526" w:rsidRDefault="00E73526" w:rsidP="00F54F84">
      <w:pPr>
        <w:jc w:val="both"/>
      </w:pPr>
      <w:r>
        <w:t xml:space="preserve">       2014 m. spalio 2 d. sprendimu Nr. 1-288 patvirtintos Panevėžio futbolo akademijos teikiamų paslaugų kainos. Sprendimo projekte nustatytos kainos atitinka sporto bazių išlaikymui reikalingų komunalinių paslaugų įkainius, nežymus pasikeitimas pagrįstas teikiamų paslaugų darbo imlumo pokyčiais bei pasikeitusiomis lankytojų mokėjimo galimybėmis. Vadovaujantis teisės aktais, reglamentuojančiais euro įvedimo pereinamojo laikotarpio sąlygas, valiutų perskaičiavimo metu nebuvo leista suapvalinti kainų, remiantis matematinėmis taisyklėmis. Darbo patirtis parodė, kad atsiskaitymo už teikiamas paslaugas taikomomis kainomis užima neproporcingai daug laiko ir trukdo operatyviai aptarnauti lankytojus. Todėl, siekiant operatyvesnio ir aiškesnio atsiskaitymo už teikiamas paslaugas, būtina suapvalinti teikiamų paslaugų kainas.</w:t>
      </w:r>
      <w:r w:rsidR="001517F8">
        <w:t xml:space="preserve"> Pagal dabar galiojančius teisės aktus, kainos turi būti apvalinamos tik į mažesnę pusę, tačiau </w:t>
      </w:r>
      <w:r w:rsidR="001517F8" w:rsidRPr="00301D84">
        <w:t>2015 m. birželio 17 d.</w:t>
      </w:r>
      <w:r w:rsidR="001517F8">
        <w:t xml:space="preserve"> Lietuvos Respublikos Vyriausybės nutarimu</w:t>
      </w:r>
      <w:r w:rsidR="001517F8" w:rsidRPr="00301D84">
        <w:t xml:space="preserve"> Nr. 615</w:t>
      </w:r>
      <w:r w:rsidR="001517F8">
        <w:t xml:space="preserve"> buvo patvirtintas minimalus mėnesinis atlyginimas iki 325 eurų. Todėl pasikeitus minimaliam darbo užmokesčio dydžiui, kai kurios kainos yra minimaliai didinamos.</w:t>
      </w:r>
    </w:p>
    <w:p w:rsidR="00E73526" w:rsidRPr="001F6A2F" w:rsidRDefault="00E73526" w:rsidP="00F54F84">
      <w:pPr>
        <w:numPr>
          <w:ilvl w:val="0"/>
          <w:numId w:val="1"/>
        </w:numPr>
        <w:tabs>
          <w:tab w:val="clear" w:pos="720"/>
          <w:tab w:val="num" w:pos="284"/>
        </w:tabs>
        <w:ind w:hanging="720"/>
        <w:jc w:val="both"/>
        <w:rPr>
          <w:b/>
        </w:rPr>
      </w:pPr>
      <w:r w:rsidRPr="001F6A2F">
        <w:rPr>
          <w:b/>
        </w:rPr>
        <w:t xml:space="preserve">Kaip šiuo metu sprendžiami sprendimo projekte aptarti klausimai: </w:t>
      </w:r>
    </w:p>
    <w:p w:rsidR="00E73526" w:rsidRPr="00F932EA" w:rsidRDefault="00E73526" w:rsidP="00F54F84">
      <w:pPr>
        <w:jc w:val="both"/>
        <w:rPr>
          <w:smallCaps/>
        </w:rPr>
      </w:pPr>
      <w:r>
        <w:t xml:space="preserve">       Parengtas Tarybos sprendimo „Dėl Panevėžio futbolo akademijos teikiamų paslaugų kainų nustatymo ir Savivaldybės tarybos 2014 m. spalio 2 d. sprendimo Nr. 1-288 „Dėl Panevėžio futbolo akademijos teikiamų paslaugų kainų nustatymo“ 1 punkto pripažinimo netekusiu galios“ projektas</w:t>
      </w:r>
      <w:r w:rsidRPr="00F932EA">
        <w:rPr>
          <w:smallCaps/>
        </w:rPr>
        <w:t>.</w:t>
      </w:r>
    </w:p>
    <w:p w:rsidR="00E73526" w:rsidRPr="001F6A2F" w:rsidRDefault="00E73526" w:rsidP="00F54F84">
      <w:pPr>
        <w:tabs>
          <w:tab w:val="num" w:pos="284"/>
        </w:tabs>
        <w:jc w:val="both"/>
        <w:rPr>
          <w:b/>
        </w:rPr>
      </w:pPr>
      <w:r w:rsidRPr="00F54F84">
        <w:rPr>
          <w:b/>
        </w:rPr>
        <w:t>3.</w:t>
      </w:r>
      <w:r>
        <w:t xml:space="preserve"> </w:t>
      </w:r>
      <w:r w:rsidRPr="001F6A2F">
        <w:rPr>
          <w:b/>
        </w:rPr>
        <w:t xml:space="preserve">Sprendimo priėmimo būtinumo pagrindimas, kokių pozityvių rezultatų laukiama: </w:t>
      </w:r>
    </w:p>
    <w:p w:rsidR="00E73526" w:rsidRDefault="00E73526" w:rsidP="00F54F84">
      <w:pPr>
        <w:jc w:val="both"/>
      </w:pPr>
      <w:r>
        <w:t xml:space="preserve">       Teikiamo sprendimo priėmimas iš esmės nepadidina teikiamų paslaugų kainų. Be to sprendimo priėmimas leistų greičiau aptarnauti miesto gyventojus, kokybiškiau teikti paslaugas ir tuo pačiu suteiktų miesto sporto organizacijoms bei gyventojams daugiau galimybių naudotis viešosiomis sporto paskirties paslaugomis. </w:t>
      </w:r>
    </w:p>
    <w:p w:rsidR="00E73526" w:rsidRPr="001F6A2F" w:rsidRDefault="00E73526" w:rsidP="00F54F84">
      <w:pPr>
        <w:jc w:val="both"/>
        <w:rPr>
          <w:b/>
        </w:rPr>
      </w:pPr>
      <w:r>
        <w:rPr>
          <w:b/>
        </w:rPr>
        <w:t xml:space="preserve">4. </w:t>
      </w:r>
      <w:r w:rsidRPr="001F6A2F">
        <w:rPr>
          <w:b/>
        </w:rPr>
        <w:t xml:space="preserve">Skaičiavimai, išlaidų sąmatos, finansavimo šaltiniai: </w:t>
      </w:r>
    </w:p>
    <w:p w:rsidR="00E73526" w:rsidRDefault="00E73526" w:rsidP="00F54F84">
      <w:pPr>
        <w:jc w:val="both"/>
      </w:pPr>
      <w:r>
        <w:t xml:space="preserve">      Teikiamos patvirtinimui paslaugų kainos, paremtos sportinio ugdymo įstaigai – Panevėžio futbolo akademijai patikėjimo teise perduoto valdyti</w:t>
      </w:r>
      <w:bookmarkStart w:id="1" w:name="_GoBack"/>
      <w:bookmarkEnd w:id="1"/>
      <w:r>
        <w:t xml:space="preserve"> turto išlaikymo savikaina, statistiniais komunalinių paslaugų kainų pokyčių duomenimis bei paslaugų naudotojų mokėjimo galimybių pokyčiais dėl minimalaus atlygio padidėjimo. Paslaugų kainos teikiamos remiantis 2014 m. spalio 2 d. sprendimu Nr. 1-288 patvirtintomis kainomis su nežymiais pokyčiais dėl aukščiau paminėtų priežasčių ir matematinių skaičių apvalinimo taisyklių.  </w:t>
      </w:r>
    </w:p>
    <w:p w:rsidR="00E73526" w:rsidRPr="004C0339" w:rsidRDefault="00E73526" w:rsidP="004C0339">
      <w:pPr>
        <w:jc w:val="both"/>
        <w:rPr>
          <w:b/>
        </w:rPr>
      </w:pPr>
      <w:r w:rsidRPr="004C0339">
        <w:rPr>
          <w:b/>
        </w:rPr>
        <w:t>5.</w:t>
      </w:r>
      <w:r>
        <w:t xml:space="preserve"> </w:t>
      </w:r>
      <w:r w:rsidRPr="001F6A2F">
        <w:rPr>
          <w:b/>
        </w:rPr>
        <w:t xml:space="preserve">Galimos neigiamos pasekmės priėmus sprendimą, kokių priemonių reikėtų imtis, kad tokių pasekmių būtų išvengta: </w:t>
      </w:r>
      <w:r>
        <w:t>Neigiamų pasekmių nenumatoma.</w:t>
      </w:r>
    </w:p>
    <w:p w:rsidR="00E73526" w:rsidRPr="001F6A2F" w:rsidRDefault="00E73526" w:rsidP="004C0339">
      <w:pPr>
        <w:jc w:val="both"/>
        <w:rPr>
          <w:b/>
        </w:rPr>
      </w:pPr>
      <w:r>
        <w:rPr>
          <w:b/>
        </w:rPr>
        <w:t xml:space="preserve">6. </w:t>
      </w:r>
      <w:r w:rsidRPr="001F6A2F">
        <w:rPr>
          <w:b/>
        </w:rPr>
        <w:t xml:space="preserve">Kieno iniciatyva parengtas sprendimo projektas: </w:t>
      </w:r>
    </w:p>
    <w:p w:rsidR="00E73526" w:rsidRDefault="00E73526" w:rsidP="0024540A">
      <w:pPr>
        <w:ind w:firstLine="426"/>
        <w:jc w:val="both"/>
      </w:pPr>
      <w:r>
        <w:t>Sprendimo projektas parengtas Panevėžio futbolo akademijos iniciatyva.</w:t>
      </w:r>
    </w:p>
    <w:p w:rsidR="0024540A" w:rsidRDefault="00FA01AB" w:rsidP="00FA01AB">
      <w:pPr>
        <w:jc w:val="both"/>
        <w:rPr>
          <w:b/>
        </w:rPr>
      </w:pPr>
      <w:r>
        <w:rPr>
          <w:b/>
        </w:rPr>
        <w:t xml:space="preserve">7. </w:t>
      </w:r>
      <w:r w:rsidRPr="00AD109B">
        <w:rPr>
          <w:b/>
        </w:rPr>
        <w:t>Sprendimas suderintas:</w:t>
      </w:r>
      <w:r>
        <w:rPr>
          <w:b/>
        </w:rPr>
        <w:t xml:space="preserve"> </w:t>
      </w:r>
    </w:p>
    <w:p w:rsidR="00FA01AB" w:rsidRDefault="00C55D81" w:rsidP="0024540A">
      <w:pPr>
        <w:ind w:firstLine="426"/>
        <w:jc w:val="both"/>
      </w:pPr>
      <w:r w:rsidRPr="00FD341E">
        <w:t>Tarybos</w:t>
      </w:r>
      <w:r>
        <w:t xml:space="preserve"> sekretore I. </w:t>
      </w:r>
      <w:proofErr w:type="spellStart"/>
      <w:r>
        <w:t>Mazaliauskiene</w:t>
      </w:r>
      <w:proofErr w:type="spellEnd"/>
      <w:r>
        <w:t>,</w:t>
      </w:r>
      <w:r w:rsidRPr="00634B71">
        <w:t xml:space="preserve"> </w:t>
      </w:r>
      <w:r w:rsidR="00FA01AB" w:rsidRPr="00634B71">
        <w:t>Mero pavaduotoju</w:t>
      </w:r>
      <w:r w:rsidR="00FA01AB">
        <w:t xml:space="preserve"> A. Varna, A</w:t>
      </w:r>
      <w:r w:rsidR="00FA01AB" w:rsidRPr="00FD341E">
        <w:t xml:space="preserve">dministracijos </w:t>
      </w:r>
      <w:r w:rsidR="00FA01AB">
        <w:t xml:space="preserve">direktoriumi </w:t>
      </w:r>
      <w:r w:rsidR="00FA01AB" w:rsidRPr="00FD341E">
        <w:t xml:space="preserve"> </w:t>
      </w:r>
      <w:r w:rsidR="00FA01AB">
        <w:t>T. Jukna</w:t>
      </w:r>
      <w:r w:rsidR="00FA01AB" w:rsidRPr="00FD341E">
        <w:t xml:space="preserve">, </w:t>
      </w:r>
      <w:r>
        <w:t xml:space="preserve">Administracijos direktoriaus pavaduotoja S. Jakštiene, </w:t>
      </w:r>
      <w:r w:rsidR="00FA01AB" w:rsidRPr="00FD341E">
        <w:t xml:space="preserve">Teisės skyriaus </w:t>
      </w:r>
      <w:r>
        <w:t xml:space="preserve">vedėjo pavaduotoja A. </w:t>
      </w:r>
      <w:proofErr w:type="spellStart"/>
      <w:r>
        <w:t>Savickaite</w:t>
      </w:r>
      <w:proofErr w:type="spellEnd"/>
      <w:r w:rsidR="00FA01AB">
        <w:t>, Kanceliarijos v</w:t>
      </w:r>
      <w:r w:rsidR="00FA01AB" w:rsidRPr="00AD109B">
        <w:t xml:space="preserve">yr. </w:t>
      </w:r>
      <w:r w:rsidR="00FA01AB">
        <w:t>specialiste</w:t>
      </w:r>
      <w:r w:rsidR="00FA01AB" w:rsidRPr="00AD109B">
        <w:t xml:space="preserve">  </w:t>
      </w:r>
      <w:r w:rsidR="00FA01AB">
        <w:t xml:space="preserve">D. </w:t>
      </w:r>
      <w:proofErr w:type="spellStart"/>
      <w:r w:rsidR="00FA01AB">
        <w:t>Petruityte</w:t>
      </w:r>
      <w:proofErr w:type="spellEnd"/>
      <w:r w:rsidR="00FA01AB">
        <w:t>.</w:t>
      </w:r>
      <w:r w:rsidR="00FA01AB" w:rsidRPr="00AD109B">
        <w:t xml:space="preserve"> </w:t>
      </w:r>
    </w:p>
    <w:p w:rsidR="00C55D81" w:rsidRDefault="00C55D81" w:rsidP="0024540A">
      <w:pPr>
        <w:ind w:firstLine="426"/>
        <w:jc w:val="both"/>
      </w:pPr>
    </w:p>
    <w:p w:rsidR="00C55D81" w:rsidRDefault="00C55D81" w:rsidP="0024540A">
      <w:pPr>
        <w:ind w:firstLine="426"/>
        <w:jc w:val="both"/>
      </w:pPr>
    </w:p>
    <w:p w:rsidR="00FA01AB" w:rsidRDefault="00FA01AB" w:rsidP="004C0339">
      <w:pPr>
        <w:jc w:val="both"/>
      </w:pPr>
    </w:p>
    <w:p w:rsidR="00E73526" w:rsidRPr="0001724E" w:rsidRDefault="00E73526" w:rsidP="006A7745">
      <w:pPr>
        <w:pStyle w:val="Pavadinimas"/>
        <w:tabs>
          <w:tab w:val="left" w:pos="709"/>
        </w:tabs>
        <w:ind w:left="709"/>
        <w:jc w:val="both"/>
        <w:outlineLvl w:val="0"/>
        <w:rPr>
          <w:b w:val="0"/>
          <w:sz w:val="24"/>
          <w:szCs w:val="24"/>
        </w:rPr>
      </w:pPr>
      <w:r w:rsidRPr="0001724E">
        <w:rPr>
          <w:b w:val="0"/>
          <w:sz w:val="24"/>
          <w:szCs w:val="24"/>
        </w:rPr>
        <w:lastRenderedPageBreak/>
        <w:t xml:space="preserve">PRIDEDAMA: </w:t>
      </w:r>
    </w:p>
    <w:p w:rsidR="00E73526" w:rsidRPr="002B629E" w:rsidRDefault="00E73526" w:rsidP="00E0274D">
      <w:pPr>
        <w:pStyle w:val="Sraopastraipa"/>
        <w:numPr>
          <w:ilvl w:val="0"/>
          <w:numId w:val="2"/>
        </w:numPr>
        <w:jc w:val="both"/>
        <w:rPr>
          <w:szCs w:val="20"/>
          <w:lang w:eastAsia="en-US"/>
        </w:rPr>
      </w:pPr>
      <w:r w:rsidRPr="002B629E">
        <w:t xml:space="preserve">Panevėžio miesto savivaldybės tarybos  </w:t>
      </w:r>
      <w:r w:rsidRPr="002B629E">
        <w:rPr>
          <w:szCs w:val="20"/>
          <w:lang w:eastAsia="en-US"/>
        </w:rPr>
        <w:t xml:space="preserve">2014 m. spalio 2 d. </w:t>
      </w:r>
      <w:r w:rsidR="00C55D81">
        <w:rPr>
          <w:szCs w:val="20"/>
          <w:lang w:eastAsia="en-US"/>
        </w:rPr>
        <w:t xml:space="preserve">sprendimas </w:t>
      </w:r>
      <w:r w:rsidRPr="002B629E">
        <w:rPr>
          <w:szCs w:val="20"/>
          <w:lang w:eastAsia="en-US"/>
        </w:rPr>
        <w:t>Nr. 1-28</w:t>
      </w:r>
      <w:r>
        <w:rPr>
          <w:szCs w:val="20"/>
          <w:lang w:eastAsia="en-US"/>
        </w:rPr>
        <w:t>8 „</w:t>
      </w:r>
      <w:r w:rsidRPr="002B629E">
        <w:t>D</w:t>
      </w:r>
      <w:r>
        <w:t>ėl P</w:t>
      </w:r>
      <w:r w:rsidRPr="002B629E">
        <w:t>a</w:t>
      </w:r>
      <w:r>
        <w:t xml:space="preserve">nevėžio futbolo akademijos </w:t>
      </w:r>
      <w:r w:rsidRPr="002B629E">
        <w:t>teikiamų paslaugų kainų nustatymo</w:t>
      </w:r>
      <w:r>
        <w:t>“.</w:t>
      </w:r>
      <w:r w:rsidRPr="002B629E">
        <w:t xml:space="preserve"> </w:t>
      </w:r>
    </w:p>
    <w:p w:rsidR="00E73526" w:rsidRDefault="00E73526" w:rsidP="00E0274D">
      <w:pPr>
        <w:pStyle w:val="Pagrindinistekstas"/>
        <w:numPr>
          <w:ilvl w:val="0"/>
          <w:numId w:val="2"/>
        </w:numPr>
        <w:ind w:right="638"/>
        <w:jc w:val="both"/>
        <w:rPr>
          <w:b w:val="0"/>
        </w:rPr>
      </w:pPr>
      <w:r>
        <w:rPr>
          <w:b w:val="0"/>
        </w:rPr>
        <w:t>Panevėžio futbolo akademijos teikiamų paslaugų kainų</w:t>
      </w:r>
      <w:r w:rsidRPr="00A40F2B">
        <w:rPr>
          <w:b w:val="0"/>
        </w:rPr>
        <w:t xml:space="preserve"> </w:t>
      </w:r>
      <w:r w:rsidRPr="00F656C7">
        <w:rPr>
          <w:b w:val="0"/>
        </w:rPr>
        <w:t>lyginamoji lentelė</w:t>
      </w:r>
      <w:r>
        <w:rPr>
          <w:b w:val="0"/>
        </w:rPr>
        <w:t>.</w:t>
      </w:r>
    </w:p>
    <w:p w:rsidR="00A95881" w:rsidRDefault="00A95881" w:rsidP="00E0274D">
      <w:pPr>
        <w:pStyle w:val="Pagrindinistekstas"/>
        <w:numPr>
          <w:ilvl w:val="0"/>
          <w:numId w:val="2"/>
        </w:numPr>
        <w:ind w:right="638"/>
        <w:jc w:val="both"/>
        <w:rPr>
          <w:b w:val="0"/>
        </w:rPr>
      </w:pPr>
      <w:r>
        <w:rPr>
          <w:b w:val="0"/>
        </w:rPr>
        <w:t xml:space="preserve">Autobuso </w:t>
      </w:r>
      <w:proofErr w:type="spellStart"/>
      <w:r>
        <w:rPr>
          <w:b w:val="0"/>
        </w:rPr>
        <w:t>Neoplan</w:t>
      </w:r>
      <w:proofErr w:type="spellEnd"/>
      <w:r>
        <w:rPr>
          <w:b w:val="0"/>
        </w:rPr>
        <w:t xml:space="preserve"> 1116 HTH120 nuomos skaičiavimas.</w:t>
      </w:r>
    </w:p>
    <w:p w:rsidR="00E73526" w:rsidRDefault="00E73526" w:rsidP="001062B7">
      <w:pPr>
        <w:pStyle w:val="Pagrindinistekstas"/>
        <w:ind w:left="720" w:right="638"/>
        <w:jc w:val="both"/>
        <w:rPr>
          <w:b w:val="0"/>
        </w:rPr>
      </w:pPr>
    </w:p>
    <w:p w:rsidR="00E73526" w:rsidRDefault="00E73526" w:rsidP="001062B7">
      <w:pPr>
        <w:pStyle w:val="Pagrindinistekstas"/>
        <w:ind w:left="720" w:right="638"/>
        <w:jc w:val="both"/>
      </w:pPr>
      <w:r>
        <w:rPr>
          <w:b w:val="0"/>
        </w:rPr>
        <w:t>Vyriausioji specialistė</w:t>
      </w:r>
      <w:r>
        <w:rPr>
          <w:b w:val="0"/>
        </w:rPr>
        <w:tab/>
      </w:r>
      <w:r>
        <w:rPr>
          <w:b w:val="0"/>
        </w:rPr>
        <w:tab/>
      </w:r>
      <w:r>
        <w:rPr>
          <w:b w:val="0"/>
        </w:rPr>
        <w:tab/>
        <w:t xml:space="preserve">Justina </w:t>
      </w:r>
      <w:proofErr w:type="spellStart"/>
      <w:r>
        <w:rPr>
          <w:b w:val="0"/>
        </w:rPr>
        <w:t>Šiurnaitė</w:t>
      </w:r>
      <w:proofErr w:type="spellEnd"/>
      <w:r>
        <w:t xml:space="preserve">         </w:t>
      </w:r>
    </w:p>
    <w:p w:rsidR="00E73526" w:rsidRDefault="00E73526"/>
    <w:sectPr w:rsidR="00E73526" w:rsidSect="0001724E">
      <w:headerReference w:type="default" r:id="rId7"/>
      <w:pgSz w:w="11906" w:h="16838"/>
      <w:pgMar w:top="567" w:right="849"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71D" w:rsidRDefault="0049571D" w:rsidP="00F416E6">
      <w:r>
        <w:separator/>
      </w:r>
    </w:p>
  </w:endnote>
  <w:endnote w:type="continuationSeparator" w:id="0">
    <w:p w:rsidR="0049571D" w:rsidRDefault="0049571D" w:rsidP="00F41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71D" w:rsidRDefault="0049571D" w:rsidP="00F416E6">
      <w:r>
        <w:separator/>
      </w:r>
    </w:p>
  </w:footnote>
  <w:footnote w:type="continuationSeparator" w:id="0">
    <w:p w:rsidR="0049571D" w:rsidRDefault="0049571D" w:rsidP="00F41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526" w:rsidRDefault="00E05B51">
    <w:pPr>
      <w:pStyle w:val="Antrats"/>
      <w:jc w:val="center"/>
    </w:pPr>
    <w:fldSimple w:instr="PAGE   \* MERGEFORMAT">
      <w:r w:rsidR="00A95881">
        <w:rPr>
          <w:noProof/>
        </w:rPr>
        <w:t>2</w:t>
      </w:r>
    </w:fldSimple>
  </w:p>
  <w:p w:rsidR="00E73526" w:rsidRDefault="00E73526">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A2D49"/>
    <w:multiLevelType w:val="hybridMultilevel"/>
    <w:tmpl w:val="F844E74A"/>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nsid w:val="70246D5D"/>
    <w:multiLevelType w:val="hybridMultilevel"/>
    <w:tmpl w:val="E48EC6B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E62092"/>
    <w:rsid w:val="000019D7"/>
    <w:rsid w:val="00007F51"/>
    <w:rsid w:val="0001724E"/>
    <w:rsid w:val="000A3549"/>
    <w:rsid w:val="000B2832"/>
    <w:rsid w:val="000D5313"/>
    <w:rsid w:val="000F5B62"/>
    <w:rsid w:val="001062B7"/>
    <w:rsid w:val="001517F8"/>
    <w:rsid w:val="001F6A2F"/>
    <w:rsid w:val="00215EBE"/>
    <w:rsid w:val="00231F92"/>
    <w:rsid w:val="0024540A"/>
    <w:rsid w:val="0029205A"/>
    <w:rsid w:val="002B629E"/>
    <w:rsid w:val="002C06D3"/>
    <w:rsid w:val="00301D84"/>
    <w:rsid w:val="00325405"/>
    <w:rsid w:val="00386A95"/>
    <w:rsid w:val="004374C3"/>
    <w:rsid w:val="0046365A"/>
    <w:rsid w:val="00471481"/>
    <w:rsid w:val="00474309"/>
    <w:rsid w:val="0049571D"/>
    <w:rsid w:val="004C0339"/>
    <w:rsid w:val="004C112E"/>
    <w:rsid w:val="004C4B73"/>
    <w:rsid w:val="005822C6"/>
    <w:rsid w:val="005C215C"/>
    <w:rsid w:val="005C2361"/>
    <w:rsid w:val="00690CFF"/>
    <w:rsid w:val="006A09D3"/>
    <w:rsid w:val="006A7745"/>
    <w:rsid w:val="006F47CF"/>
    <w:rsid w:val="0070621E"/>
    <w:rsid w:val="00773A49"/>
    <w:rsid w:val="007B7983"/>
    <w:rsid w:val="007D6FDB"/>
    <w:rsid w:val="00825D8B"/>
    <w:rsid w:val="00925D64"/>
    <w:rsid w:val="00993CAE"/>
    <w:rsid w:val="009C3199"/>
    <w:rsid w:val="00A1786E"/>
    <w:rsid w:val="00A40F2B"/>
    <w:rsid w:val="00A605EF"/>
    <w:rsid w:val="00A72597"/>
    <w:rsid w:val="00A87DF5"/>
    <w:rsid w:val="00A95881"/>
    <w:rsid w:val="00B146BC"/>
    <w:rsid w:val="00B2457A"/>
    <w:rsid w:val="00B27FBC"/>
    <w:rsid w:val="00BC1FDF"/>
    <w:rsid w:val="00C4089D"/>
    <w:rsid w:val="00C55D81"/>
    <w:rsid w:val="00C924BF"/>
    <w:rsid w:val="00D22055"/>
    <w:rsid w:val="00D44F06"/>
    <w:rsid w:val="00DA3CD1"/>
    <w:rsid w:val="00DB2030"/>
    <w:rsid w:val="00DF7C18"/>
    <w:rsid w:val="00E0274D"/>
    <w:rsid w:val="00E05B51"/>
    <w:rsid w:val="00E6013D"/>
    <w:rsid w:val="00E62092"/>
    <w:rsid w:val="00E73526"/>
    <w:rsid w:val="00EC54AB"/>
    <w:rsid w:val="00EE5D4A"/>
    <w:rsid w:val="00EF05C9"/>
    <w:rsid w:val="00F416E6"/>
    <w:rsid w:val="00F54F84"/>
    <w:rsid w:val="00F656C7"/>
    <w:rsid w:val="00F932EA"/>
    <w:rsid w:val="00FA01AB"/>
    <w:rsid w:val="00FB3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62092"/>
    <w:rPr>
      <w:rFonts w:ascii="Times New Roman" w:eastAsia="Times New Roman" w:hAnsi="Times New Roman"/>
      <w:sz w:val="24"/>
      <w:szCs w:val="24"/>
    </w:rPr>
  </w:style>
  <w:style w:type="paragraph" w:styleId="Antrat2">
    <w:name w:val="heading 2"/>
    <w:basedOn w:val="prastasis"/>
    <w:next w:val="prastasis"/>
    <w:link w:val="Antrat2Diagrama"/>
    <w:uiPriority w:val="99"/>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7B7983"/>
    <w:rPr>
      <w:rFonts w:ascii="Times New Roman" w:hAnsi="Times New Roman" w:cs="Times New Roman"/>
      <w:b/>
      <w:sz w:val="20"/>
      <w:szCs w:val="20"/>
    </w:rPr>
  </w:style>
  <w:style w:type="paragraph" w:customStyle="1" w:styleId="BodyText1">
    <w:name w:val="Body Text1"/>
    <w:basedOn w:val="prastasis"/>
    <w:uiPriority w:val="99"/>
    <w:rsid w:val="007B7983"/>
    <w:pPr>
      <w:widowControl w:val="0"/>
    </w:pPr>
    <w:rPr>
      <w:rFonts w:ascii="TimesLT" w:hAnsi="TimesLT"/>
      <w:szCs w:val="20"/>
    </w:rPr>
  </w:style>
  <w:style w:type="paragraph" w:styleId="Pavadinimas">
    <w:name w:val="Title"/>
    <w:basedOn w:val="prastasis"/>
    <w:link w:val="PavadinimasDiagrama"/>
    <w:uiPriority w:val="99"/>
    <w:qFormat/>
    <w:rsid w:val="007B7983"/>
    <w:pPr>
      <w:jc w:val="center"/>
    </w:pPr>
    <w:rPr>
      <w:b/>
      <w:sz w:val="28"/>
      <w:szCs w:val="20"/>
      <w:lang w:eastAsia="en-US"/>
    </w:rPr>
  </w:style>
  <w:style w:type="character" w:customStyle="1" w:styleId="PavadinimasDiagrama">
    <w:name w:val="Pavadinimas Diagrama"/>
    <w:basedOn w:val="Numatytasispastraiposriftas"/>
    <w:link w:val="Pavadinimas"/>
    <w:uiPriority w:val="99"/>
    <w:locked/>
    <w:rsid w:val="007B7983"/>
    <w:rPr>
      <w:rFonts w:ascii="Times New Roman" w:hAnsi="Times New Roman" w:cs="Times New Roman"/>
      <w:b/>
      <w:sz w:val="20"/>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locked/>
    <w:rsid w:val="0001724E"/>
    <w:rPr>
      <w:rFonts w:ascii="Times New Roman" w:hAnsi="Times New Roman" w:cs="Times New Roman"/>
      <w:b/>
      <w:bCs/>
      <w:sz w:val="24"/>
      <w:szCs w:val="24"/>
      <w:lang w:eastAsia="lt-LT"/>
    </w:rPr>
  </w:style>
  <w:style w:type="paragraph" w:styleId="Sraopastraipa">
    <w:name w:val="List Paragraph"/>
    <w:basedOn w:val="prastasis"/>
    <w:uiPriority w:val="99"/>
    <w:qFormat/>
    <w:rsid w:val="002B629E"/>
    <w:pPr>
      <w:ind w:left="720"/>
      <w:contextualSpacing/>
    </w:pPr>
  </w:style>
  <w:style w:type="paragraph" w:styleId="Antrats">
    <w:name w:val="header"/>
    <w:basedOn w:val="prastasis"/>
    <w:link w:val="AntratsDiagrama"/>
    <w:uiPriority w:val="99"/>
    <w:rsid w:val="00F416E6"/>
    <w:pPr>
      <w:tabs>
        <w:tab w:val="center" w:pos="4819"/>
        <w:tab w:val="right" w:pos="9638"/>
      </w:tabs>
    </w:pPr>
  </w:style>
  <w:style w:type="character" w:customStyle="1" w:styleId="AntratsDiagrama">
    <w:name w:val="Antraštės Diagrama"/>
    <w:basedOn w:val="Numatytasispastraiposriftas"/>
    <w:link w:val="Antrats"/>
    <w:uiPriority w:val="99"/>
    <w:locked/>
    <w:rsid w:val="00F416E6"/>
    <w:rPr>
      <w:rFonts w:ascii="Times New Roman" w:hAnsi="Times New Roman" w:cs="Times New Roman"/>
      <w:sz w:val="24"/>
      <w:szCs w:val="24"/>
      <w:lang w:eastAsia="lt-LT"/>
    </w:rPr>
  </w:style>
  <w:style w:type="paragraph" w:styleId="Porat">
    <w:name w:val="footer"/>
    <w:basedOn w:val="prastasis"/>
    <w:link w:val="PoratDiagrama"/>
    <w:uiPriority w:val="99"/>
    <w:rsid w:val="00F416E6"/>
    <w:pPr>
      <w:tabs>
        <w:tab w:val="center" w:pos="4819"/>
        <w:tab w:val="right" w:pos="9638"/>
      </w:tabs>
    </w:pPr>
  </w:style>
  <w:style w:type="character" w:customStyle="1" w:styleId="PoratDiagrama">
    <w:name w:val="Poraštė Diagrama"/>
    <w:basedOn w:val="Numatytasispastraiposriftas"/>
    <w:link w:val="Porat"/>
    <w:uiPriority w:val="99"/>
    <w:locked/>
    <w:rsid w:val="00F416E6"/>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6A774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10B97"/>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680887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550</Words>
  <Characters>3139</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AIŠKINAMASIS RAŠTAS </vt:lpstr>
    </vt:vector>
  </TitlesOfParts>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 </dc:title>
  <dc:subject/>
  <dc:creator>Vartotojas</dc:creator>
  <cp:keywords/>
  <dc:description/>
  <cp:lastModifiedBy>Justina1</cp:lastModifiedBy>
  <cp:revision>13</cp:revision>
  <cp:lastPrinted>2016-01-13T09:09:00Z</cp:lastPrinted>
  <dcterms:created xsi:type="dcterms:W3CDTF">2016-01-13T08:01:00Z</dcterms:created>
  <dcterms:modified xsi:type="dcterms:W3CDTF">2016-01-13T09:25:00Z</dcterms:modified>
</cp:coreProperties>
</file>