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A1" w:rsidRDefault="00C834A1" w:rsidP="00C834A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</w:t>
      </w:r>
    </w:p>
    <w:p w:rsidR="00C834A1" w:rsidRDefault="00C834A1" w:rsidP="00C834A1">
      <w:pPr>
        <w:jc w:val="center"/>
        <w:rPr>
          <w:b/>
          <w:sz w:val="24"/>
          <w:szCs w:val="24"/>
        </w:rPr>
      </w:pPr>
    </w:p>
    <w:p w:rsidR="00C834A1" w:rsidRDefault="00C834A1" w:rsidP="00C834A1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MIESTO </w:t>
      </w:r>
      <w:r w:rsidR="009C7D8C">
        <w:rPr>
          <w:b/>
          <w:sz w:val="24"/>
        </w:rPr>
        <w:t xml:space="preserve">SAVIVALDYBĖS </w:t>
      </w:r>
      <w:r w:rsidR="003D4847">
        <w:rPr>
          <w:b/>
          <w:sz w:val="24"/>
        </w:rPr>
        <w:t xml:space="preserve">PARDUODAMŲ BŪSTŲ </w:t>
      </w:r>
      <w:r>
        <w:rPr>
          <w:b/>
          <w:sz w:val="24"/>
        </w:rPr>
        <w:t>SĄRAŠŲ PATVIRTINIMO</w:t>
      </w:r>
    </w:p>
    <w:p w:rsidR="00C834A1" w:rsidRDefault="00C834A1" w:rsidP="00C834A1">
      <w:pPr>
        <w:jc w:val="center"/>
        <w:rPr>
          <w:b/>
          <w:sz w:val="24"/>
          <w:szCs w:val="24"/>
        </w:rPr>
      </w:pPr>
    </w:p>
    <w:p w:rsidR="00C834A1" w:rsidRDefault="0098747B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E4602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AE4602">
        <w:rPr>
          <w:sz w:val="24"/>
          <w:szCs w:val="24"/>
        </w:rPr>
        <w:t>sausi</w:t>
      </w:r>
      <w:r>
        <w:rPr>
          <w:sz w:val="24"/>
          <w:szCs w:val="24"/>
        </w:rPr>
        <w:t xml:space="preserve">o </w:t>
      </w:r>
      <w:r w:rsidR="00AE4602">
        <w:rPr>
          <w:sz w:val="24"/>
          <w:szCs w:val="24"/>
        </w:rPr>
        <w:t>4</w:t>
      </w:r>
      <w:r w:rsidR="00C834A1">
        <w:rPr>
          <w:sz w:val="24"/>
          <w:szCs w:val="24"/>
        </w:rPr>
        <w:t xml:space="preserve"> d.</w:t>
      </w:r>
    </w:p>
    <w:p w:rsidR="00C834A1" w:rsidRDefault="00C834A1" w:rsidP="00C834A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834A1" w:rsidRDefault="00C834A1" w:rsidP="00C834A1">
      <w:pPr>
        <w:jc w:val="both"/>
        <w:rPr>
          <w:sz w:val="24"/>
          <w:szCs w:val="24"/>
        </w:rPr>
      </w:pPr>
      <w:r>
        <w:tab/>
      </w: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Problemos esmė.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Lietuvos Respublikos Seimas 2014 m. spalio 9 d. priėmė Paramos būstui įsigyti ar išsinuomoti įstatymą (toliau – Įstatymas), kuris numato savivaldybių taryboms tvirtinti </w:t>
      </w:r>
      <w:r w:rsidR="003D4847">
        <w:rPr>
          <w:sz w:val="24"/>
          <w:szCs w:val="24"/>
        </w:rPr>
        <w:t>parduodamų Savivaldybės būstų ir pagalbinio ūkio paskirties pastatų sąrašą</w:t>
      </w:r>
      <w:r>
        <w:rPr>
          <w:sz w:val="24"/>
          <w:szCs w:val="24"/>
        </w:rPr>
        <w:t>.</w:t>
      </w:r>
    </w:p>
    <w:p w:rsidR="000D7C4B" w:rsidRDefault="000D7C4B" w:rsidP="00C834A1">
      <w:pPr>
        <w:jc w:val="both"/>
        <w:rPr>
          <w:sz w:val="24"/>
          <w:szCs w:val="24"/>
        </w:rPr>
      </w:pP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Kaip šiuo metu sprendžiami projekte aptarti klausimai.</w:t>
      </w:r>
    </w:p>
    <w:p w:rsidR="00C15698" w:rsidRDefault="00C834A1" w:rsidP="009C7D8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C7D8C">
        <w:rPr>
          <w:sz w:val="24"/>
          <w:szCs w:val="24"/>
        </w:rPr>
        <w:t>2015</w:t>
      </w:r>
      <w:r w:rsidR="00C15698">
        <w:rPr>
          <w:sz w:val="24"/>
          <w:szCs w:val="24"/>
        </w:rPr>
        <w:t xml:space="preserve"> </w:t>
      </w:r>
      <w:r w:rsidR="009C7D8C">
        <w:rPr>
          <w:sz w:val="24"/>
          <w:szCs w:val="24"/>
        </w:rPr>
        <w:t>m. kovo 26 d. sprendimu Nr. 1</w:t>
      </w:r>
      <w:proofErr w:type="gramStart"/>
      <w:r w:rsidR="009C7D8C">
        <w:rPr>
          <w:sz w:val="24"/>
          <w:szCs w:val="24"/>
        </w:rPr>
        <w:t>-</w:t>
      </w:r>
      <w:proofErr w:type="gramEnd"/>
      <w:r w:rsidR="009C7D8C">
        <w:rPr>
          <w:sz w:val="24"/>
          <w:szCs w:val="24"/>
        </w:rPr>
        <w:t xml:space="preserve">83 buvo patvirtintas </w:t>
      </w:r>
      <w:r w:rsidR="00F85259">
        <w:rPr>
          <w:sz w:val="24"/>
          <w:szCs w:val="24"/>
        </w:rPr>
        <w:t>P</w:t>
      </w:r>
      <w:r w:rsidR="009C7D8C">
        <w:rPr>
          <w:sz w:val="24"/>
          <w:szCs w:val="24"/>
        </w:rPr>
        <w:t xml:space="preserve">arduodamų </w:t>
      </w:r>
      <w:r w:rsidR="00F85259">
        <w:rPr>
          <w:sz w:val="24"/>
          <w:szCs w:val="24"/>
        </w:rPr>
        <w:t>s</w:t>
      </w:r>
      <w:r w:rsidR="009C7D8C">
        <w:rPr>
          <w:sz w:val="24"/>
          <w:szCs w:val="24"/>
        </w:rPr>
        <w:t>avivaldybės būstų ir pagalbinio ūkio paskirties pastatų sąrašas.</w:t>
      </w:r>
      <w:r w:rsidR="0098747B">
        <w:rPr>
          <w:sz w:val="24"/>
          <w:szCs w:val="24"/>
        </w:rPr>
        <w:t xml:space="preserve"> </w:t>
      </w:r>
      <w:r w:rsidR="004D76FF">
        <w:rPr>
          <w:sz w:val="24"/>
          <w:szCs w:val="24"/>
        </w:rPr>
        <w:t xml:space="preserve">Sąraše buvo 501 būstas. </w:t>
      </w:r>
      <w:r w:rsidR="009C7D8C">
        <w:rPr>
          <w:sz w:val="24"/>
          <w:szCs w:val="24"/>
        </w:rPr>
        <w:t>Per 2015 metus 10 Savivaldybės būstų buvo p</w:t>
      </w:r>
      <w:r w:rsidR="0098747B">
        <w:rPr>
          <w:sz w:val="24"/>
          <w:szCs w:val="24"/>
        </w:rPr>
        <w:t>arduota</w:t>
      </w:r>
      <w:r w:rsidR="00C15698">
        <w:rPr>
          <w:sz w:val="24"/>
          <w:szCs w:val="24"/>
        </w:rPr>
        <w:t xml:space="preserve"> rinkos verte</w:t>
      </w:r>
      <w:r w:rsidR="00EA02FD">
        <w:rPr>
          <w:sz w:val="24"/>
          <w:szCs w:val="24"/>
        </w:rPr>
        <w:t>;</w:t>
      </w:r>
      <w:r w:rsidR="009C7D8C">
        <w:rPr>
          <w:sz w:val="24"/>
          <w:szCs w:val="24"/>
        </w:rPr>
        <w:t xml:space="preserve"> </w:t>
      </w:r>
      <w:r w:rsidR="00F85259">
        <w:rPr>
          <w:sz w:val="24"/>
          <w:szCs w:val="24"/>
        </w:rPr>
        <w:t>9</w:t>
      </w:r>
      <w:r w:rsidR="009C7D8C">
        <w:rPr>
          <w:sz w:val="24"/>
          <w:szCs w:val="24"/>
        </w:rPr>
        <w:t xml:space="preserve"> Savivaldybės būstai tapo socialiniais būstais,</w:t>
      </w:r>
      <w:r w:rsidR="00F85259">
        <w:rPr>
          <w:sz w:val="24"/>
          <w:szCs w:val="24"/>
        </w:rPr>
        <w:t xml:space="preserve"> </w:t>
      </w:r>
      <w:r w:rsidR="00EA02FD">
        <w:rPr>
          <w:sz w:val="24"/>
          <w:szCs w:val="24"/>
        </w:rPr>
        <w:t>nes sumažėjo nuomininkų pajamos;</w:t>
      </w:r>
      <w:r w:rsidR="009C7D8C">
        <w:rPr>
          <w:sz w:val="24"/>
          <w:szCs w:val="24"/>
        </w:rPr>
        <w:t xml:space="preserve"> 2</w:t>
      </w:r>
      <w:r w:rsidR="00F85259">
        <w:rPr>
          <w:sz w:val="24"/>
          <w:szCs w:val="24"/>
        </w:rPr>
        <w:t>5</w:t>
      </w:r>
      <w:r w:rsidR="009C7D8C">
        <w:rPr>
          <w:sz w:val="24"/>
          <w:szCs w:val="24"/>
        </w:rPr>
        <w:t xml:space="preserve"> socialiniai būstai </w:t>
      </w:r>
      <w:r w:rsidR="00F85259">
        <w:rPr>
          <w:sz w:val="24"/>
          <w:szCs w:val="24"/>
        </w:rPr>
        <w:t>tapo</w:t>
      </w:r>
      <w:r w:rsidR="009C7D8C">
        <w:rPr>
          <w:sz w:val="24"/>
          <w:szCs w:val="24"/>
        </w:rPr>
        <w:t xml:space="preserve"> Savivaldybės būst</w:t>
      </w:r>
      <w:r w:rsidR="00F85259">
        <w:rPr>
          <w:sz w:val="24"/>
          <w:szCs w:val="24"/>
        </w:rPr>
        <w:t xml:space="preserve">ais, nes padidėjo nuomininkų pajamos ir </w:t>
      </w:r>
      <w:r w:rsidR="0098747B">
        <w:rPr>
          <w:sz w:val="24"/>
          <w:szCs w:val="24"/>
        </w:rPr>
        <w:t xml:space="preserve">šiuo metu </w:t>
      </w:r>
      <w:r w:rsidR="00F85259">
        <w:rPr>
          <w:sz w:val="24"/>
          <w:szCs w:val="24"/>
        </w:rPr>
        <w:t>jie nuomojami ne socialinio būsto sąlygomis</w:t>
      </w:r>
      <w:r w:rsidR="00EA02FD">
        <w:rPr>
          <w:sz w:val="24"/>
          <w:szCs w:val="24"/>
        </w:rPr>
        <w:t>; 2 Savivaldybės būstai perduoti pardavimui aukciono būdu, nes jų remontas labai brangus, ekonomiškai neapsimoka.</w:t>
      </w:r>
      <w:r w:rsidR="009C7D8C">
        <w:rPr>
          <w:sz w:val="24"/>
          <w:szCs w:val="24"/>
        </w:rPr>
        <w:t xml:space="preserve"> </w:t>
      </w:r>
    </w:p>
    <w:p w:rsidR="009C7D8C" w:rsidRDefault="009C7D8C" w:rsidP="00C15698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</w:t>
      </w:r>
      <w:r w:rsidR="0015740F">
        <w:rPr>
          <w:sz w:val="24"/>
          <w:szCs w:val="24"/>
        </w:rPr>
        <w:t>parduodamų Savivaldybės būstų ir pagalbinio ūkio paskirties pastatų sąraše yra 50</w:t>
      </w:r>
      <w:r w:rsidR="00F85259">
        <w:rPr>
          <w:sz w:val="24"/>
          <w:szCs w:val="24"/>
        </w:rPr>
        <w:t>5</w:t>
      </w:r>
      <w:r w:rsidR="0015740F">
        <w:rPr>
          <w:sz w:val="24"/>
          <w:szCs w:val="24"/>
        </w:rPr>
        <w:t xml:space="preserve"> Savivaldybės būstai (</w:t>
      </w:r>
      <w:r>
        <w:rPr>
          <w:sz w:val="24"/>
          <w:szCs w:val="24"/>
        </w:rPr>
        <w:t>gyvenamosios patalpos bendrabučiuose ir savivaldybės gyvenamosios patalpos, kurios nuomo</w:t>
      </w:r>
      <w:r w:rsidR="004426F2">
        <w:rPr>
          <w:sz w:val="24"/>
          <w:szCs w:val="24"/>
        </w:rPr>
        <w:t>jamos</w:t>
      </w:r>
      <w:r>
        <w:rPr>
          <w:sz w:val="24"/>
          <w:szCs w:val="24"/>
        </w:rPr>
        <w:t xml:space="preserve"> ne socialinio būsto sąlygomis</w:t>
      </w:r>
      <w:r w:rsidR="0015740F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</w:p>
    <w:p w:rsidR="000D7C4B" w:rsidRDefault="000D7C4B" w:rsidP="009C7D8C">
      <w:pPr>
        <w:jc w:val="both"/>
        <w:rPr>
          <w:sz w:val="24"/>
          <w:szCs w:val="24"/>
        </w:rPr>
      </w:pP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3. Sprendimo priėmimo būtinumo pagrindimas.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Tarybai patvirtinus sąrašus, bus įgyvendintos </w:t>
      </w:r>
      <w:r w:rsidR="00C15698">
        <w:rPr>
          <w:sz w:val="24"/>
          <w:szCs w:val="24"/>
        </w:rPr>
        <w:t>Paramos būstui įsigyti ar išsinuomoti į</w:t>
      </w:r>
      <w:r>
        <w:rPr>
          <w:sz w:val="24"/>
          <w:szCs w:val="24"/>
        </w:rPr>
        <w:t>statymo nuostatos.</w:t>
      </w:r>
    </w:p>
    <w:p w:rsidR="000D7C4B" w:rsidRDefault="000D7C4B" w:rsidP="00C834A1">
      <w:pPr>
        <w:jc w:val="both"/>
        <w:rPr>
          <w:sz w:val="24"/>
          <w:szCs w:val="24"/>
        </w:rPr>
      </w:pPr>
    </w:p>
    <w:p w:rsidR="00C834A1" w:rsidRDefault="00C834A1" w:rsidP="003D4847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Skaičiavimai, išlaidų sąmatos, finansavimo šaltiniai.</w:t>
      </w:r>
    </w:p>
    <w:p w:rsidR="00C834A1" w:rsidRDefault="00C834A1" w:rsidP="0015740F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Savivaldybė išlaidų neturės.</w:t>
      </w:r>
    </w:p>
    <w:p w:rsidR="000D7C4B" w:rsidRDefault="000D7C4B" w:rsidP="0015740F">
      <w:pPr>
        <w:ind w:firstLine="1296"/>
        <w:jc w:val="both"/>
        <w:rPr>
          <w:sz w:val="24"/>
          <w:szCs w:val="24"/>
        </w:rPr>
      </w:pPr>
    </w:p>
    <w:p w:rsidR="00C834A1" w:rsidRDefault="004856C0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834A1">
        <w:rPr>
          <w:b/>
          <w:sz w:val="24"/>
          <w:szCs w:val="24"/>
        </w:rPr>
        <w:t>5. Galimos neigiamos pasekmės priėmus sprendimą, kokių priemonių reikėtų imtis, kad tokių pasekmių būtų išvengta</w:t>
      </w:r>
      <w:r w:rsidR="000D7C4B">
        <w:rPr>
          <w:b/>
          <w:sz w:val="24"/>
          <w:szCs w:val="24"/>
        </w:rPr>
        <w:t>.</w:t>
      </w:r>
    </w:p>
    <w:p w:rsidR="000D7C4B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Neigiamų pasekmių nenumatoma.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34A1" w:rsidRDefault="00C834A1" w:rsidP="00C834A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6. Kieno iniciatyva parengtas sprendimo projektas.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projektą parengė Ekonomikos ir turto valdymo skyrius</w:t>
      </w:r>
      <w:r w:rsidR="00401121">
        <w:rPr>
          <w:sz w:val="24"/>
          <w:szCs w:val="24"/>
        </w:rPr>
        <w:t>.</w:t>
      </w:r>
    </w:p>
    <w:p w:rsidR="000D7C4B" w:rsidRDefault="000D7C4B" w:rsidP="00C834A1">
      <w:pPr>
        <w:jc w:val="both"/>
        <w:rPr>
          <w:sz w:val="24"/>
          <w:szCs w:val="24"/>
        </w:rPr>
      </w:pPr>
    </w:p>
    <w:p w:rsidR="00C834A1" w:rsidRDefault="00C834A1" w:rsidP="004856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7. Sprendimo projektas suderintas su: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>Mero pavaduotoju</w:t>
      </w:r>
      <w:r w:rsidR="00401121">
        <w:rPr>
          <w:sz w:val="24"/>
          <w:szCs w:val="24"/>
        </w:rPr>
        <w:t xml:space="preserve"> Aleksu Varna</w:t>
      </w:r>
      <w:r>
        <w:rPr>
          <w:sz w:val="24"/>
          <w:szCs w:val="24"/>
        </w:rPr>
        <w:t xml:space="preserve">, Tarybos sekretore Ingrida </w:t>
      </w:r>
      <w:proofErr w:type="spellStart"/>
      <w:r>
        <w:rPr>
          <w:sz w:val="24"/>
          <w:szCs w:val="24"/>
        </w:rPr>
        <w:t>Mazaliauskiene</w:t>
      </w:r>
      <w:proofErr w:type="spellEnd"/>
      <w:r>
        <w:rPr>
          <w:sz w:val="24"/>
          <w:szCs w:val="24"/>
        </w:rPr>
        <w:t xml:space="preserve">, Administracijos direktoriumi Tomu Jukna, Teisės skyriaus vyr. specialiste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 Ekonomikos ir turto valdymo skyriaus vedėju Antanu Stoka, Kanceliarijos vyr. specialiste Agne Pakalne.</w:t>
      </w:r>
    </w:p>
    <w:p w:rsidR="009F608E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834A1" w:rsidRPr="009F608E" w:rsidRDefault="009F608E" w:rsidP="009F608E">
      <w:pPr>
        <w:ind w:firstLine="1296"/>
        <w:jc w:val="both"/>
        <w:rPr>
          <w:sz w:val="24"/>
          <w:szCs w:val="24"/>
        </w:rPr>
      </w:pPr>
      <w:r w:rsidRPr="009F608E">
        <w:rPr>
          <w:sz w:val="24"/>
          <w:szCs w:val="24"/>
        </w:rPr>
        <w:t>PRIDEDAMA:</w:t>
      </w:r>
      <w:r>
        <w:rPr>
          <w:sz w:val="24"/>
          <w:szCs w:val="24"/>
        </w:rPr>
        <w:t xml:space="preserve"> naujas </w:t>
      </w:r>
      <w:r w:rsidR="00AE4602">
        <w:rPr>
          <w:sz w:val="24"/>
          <w:szCs w:val="24"/>
        </w:rPr>
        <w:t xml:space="preserve">parduodamų būstų </w:t>
      </w:r>
      <w:bookmarkStart w:id="0" w:name="_GoBack"/>
      <w:bookmarkEnd w:id="0"/>
      <w:r>
        <w:rPr>
          <w:sz w:val="24"/>
          <w:szCs w:val="24"/>
        </w:rPr>
        <w:t>sąrašas</w:t>
      </w:r>
      <w:r w:rsidR="00AE4602">
        <w:rPr>
          <w:sz w:val="24"/>
          <w:szCs w:val="24"/>
        </w:rPr>
        <w:t>,</w:t>
      </w:r>
      <w:r w:rsidR="00AE4602" w:rsidRPr="00AE4602">
        <w:rPr>
          <w:sz w:val="24"/>
          <w:szCs w:val="24"/>
        </w:rPr>
        <w:t xml:space="preserve"> </w:t>
      </w:r>
      <w:r w:rsidR="00AE4602">
        <w:rPr>
          <w:sz w:val="24"/>
          <w:szCs w:val="24"/>
        </w:rPr>
        <w:t>lyginamasis sąrašas</w:t>
      </w:r>
      <w:r w:rsidR="00AE4602">
        <w:rPr>
          <w:sz w:val="24"/>
          <w:szCs w:val="24"/>
        </w:rPr>
        <w:t>.</w:t>
      </w:r>
    </w:p>
    <w:p w:rsidR="00C834A1" w:rsidRDefault="00C834A1" w:rsidP="00C834A1">
      <w:pPr>
        <w:jc w:val="both"/>
      </w:pPr>
    </w:p>
    <w:p w:rsidR="00C834A1" w:rsidRDefault="00C834A1" w:rsidP="00C834A1">
      <w:pPr>
        <w:jc w:val="both"/>
      </w:pPr>
    </w:p>
    <w:p w:rsidR="00C834A1" w:rsidRDefault="00C834A1" w:rsidP="00C834A1">
      <w:pPr>
        <w:jc w:val="both"/>
      </w:pP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Ekonomikos ir turto valdymo skyriaus </w:t>
      </w:r>
    </w:p>
    <w:p w:rsidR="00C834A1" w:rsidRDefault="00C834A1" w:rsidP="00C834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vyresnioji specialistė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Rima Čiurlienė</w:t>
      </w:r>
    </w:p>
    <w:p w:rsidR="001C413E" w:rsidRDefault="001C413E"/>
    <w:sectPr w:rsidR="001C413E" w:rsidSect="00F020CF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A1"/>
    <w:rsid w:val="000D7C4B"/>
    <w:rsid w:val="0015740F"/>
    <w:rsid w:val="001C413E"/>
    <w:rsid w:val="003D4847"/>
    <w:rsid w:val="00401121"/>
    <w:rsid w:val="004426F2"/>
    <w:rsid w:val="004856C0"/>
    <w:rsid w:val="004A7C87"/>
    <w:rsid w:val="004D76FF"/>
    <w:rsid w:val="005159F3"/>
    <w:rsid w:val="0098747B"/>
    <w:rsid w:val="009C7D8C"/>
    <w:rsid w:val="009F608E"/>
    <w:rsid w:val="00AE4602"/>
    <w:rsid w:val="00C15698"/>
    <w:rsid w:val="00C834A1"/>
    <w:rsid w:val="00E2196B"/>
    <w:rsid w:val="00EA02FD"/>
    <w:rsid w:val="00F020CF"/>
    <w:rsid w:val="00F8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27EA-06E9-43FC-B488-94F6556F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34A1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Čiurlienė</dc:creator>
  <cp:keywords/>
  <dc:description/>
  <cp:lastModifiedBy>Rima Čiurlienė</cp:lastModifiedBy>
  <cp:revision>14</cp:revision>
  <dcterms:created xsi:type="dcterms:W3CDTF">2015-12-21T08:12:00Z</dcterms:created>
  <dcterms:modified xsi:type="dcterms:W3CDTF">2016-01-05T07:59:00Z</dcterms:modified>
</cp:coreProperties>
</file>