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D3" w:rsidRDefault="006B501D" w:rsidP="004E39D3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C5A80">
        <w:rPr>
          <w:rFonts w:ascii="Times New Roman" w:hAnsi="Times New Roman"/>
          <w:b/>
          <w:sz w:val="24"/>
          <w:szCs w:val="24"/>
        </w:rPr>
        <w:t>DĖL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KRISTAUS  KARALIAUS</w:t>
      </w:r>
      <w:proofErr w:type="gramEnd"/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KATEDROS KAPINIŲ NAUDOJAMO  ŽEMĖS SKLYPO   PERDAVIMO  </w:t>
      </w:r>
      <w:r w:rsidR="004E39D3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NEATLYGINTINAI NAUDOTIS IR  ĮGALIOJIMŲ  SUTEIKIMO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94500F" w:rsidRPr="0094500F" w:rsidRDefault="008E0EFA" w:rsidP="00197C71">
      <w:pPr>
        <w:jc w:val="center"/>
        <w:rPr>
          <w:b/>
          <w:lang w:val="en-US"/>
        </w:rPr>
      </w:pPr>
      <w:r>
        <w:rPr>
          <w:b/>
          <w:lang w:val="en-US"/>
        </w:rPr>
        <w:t>2015-10-30</w:t>
      </w:r>
    </w:p>
    <w:p w:rsidR="00197C71" w:rsidRPr="00A17C72" w:rsidRDefault="00197C71" w:rsidP="00A17C72">
      <w:pPr>
        <w:pStyle w:val="Sraopastraipa"/>
        <w:numPr>
          <w:ilvl w:val="0"/>
          <w:numId w:val="6"/>
        </w:numPr>
        <w:rPr>
          <w:b/>
          <w:bCs/>
        </w:rPr>
      </w:pPr>
      <w:r w:rsidRPr="00A17C72">
        <w:rPr>
          <w:b/>
          <w:bCs/>
        </w:rPr>
        <w:t>PROBLEMOS  ESMĖ</w:t>
      </w:r>
    </w:p>
    <w:p w:rsidR="00A17C72" w:rsidRPr="00A17C72" w:rsidRDefault="00A17C72" w:rsidP="00A17C72">
      <w:pPr>
        <w:pStyle w:val="Sraopastraipa"/>
        <w:ind w:left="540"/>
        <w:rPr>
          <w:b/>
          <w:bCs/>
        </w:rPr>
      </w:pPr>
    </w:p>
    <w:p w:rsidR="00096EF9" w:rsidRPr="00A17C72" w:rsidRDefault="00A17C72" w:rsidP="00A17C72">
      <w:pPr>
        <w:spacing w:line="360" w:lineRule="auto"/>
        <w:jc w:val="both"/>
      </w:pPr>
      <w:r>
        <w:rPr>
          <w:b/>
          <w:bCs/>
          <w:lang w:val="en-US"/>
        </w:rPr>
        <w:t xml:space="preserve">       </w:t>
      </w:r>
      <w:r w:rsidR="00BE6EC9" w:rsidRPr="00A17C72">
        <w:rPr>
          <w:bCs/>
        </w:rPr>
        <w:t xml:space="preserve">  </w:t>
      </w:r>
      <w:r w:rsidR="00BB1D74" w:rsidRPr="00A17C72">
        <w:t xml:space="preserve"> </w:t>
      </w:r>
      <w:r w:rsidR="00A258C4" w:rsidRPr="00A17C72">
        <w:t>Lietuvos  Respublikos Vyriausybės 1995 m. lapkričio 13 d. nutarimu Nr. 1428</w:t>
      </w:r>
      <w:r w:rsidR="008E0EFA" w:rsidRPr="00A17C72">
        <w:t xml:space="preserve"> </w:t>
      </w:r>
      <w:r w:rsidR="00A258C4" w:rsidRPr="00A17C72">
        <w:t>,, Dėl valstybinės žemės pe</w:t>
      </w:r>
      <w:r w:rsidR="003B4D70" w:rsidRPr="00A17C72">
        <w:t>rdavimo neatlygintinai naudotis</w:t>
      </w:r>
      <w:r w:rsidR="00A258C4" w:rsidRPr="00A17C72">
        <w:t xml:space="preserve"> taisyklių patvirtinimo‘‘</w:t>
      </w:r>
      <w:r>
        <w:t xml:space="preserve"> patvirtintose</w:t>
      </w:r>
      <w:r w:rsidR="00363FE8" w:rsidRPr="00A17C72">
        <w:t xml:space="preserve"> Valstybinės žemės</w:t>
      </w:r>
      <w:r w:rsidR="00A258C4" w:rsidRPr="00A17C72">
        <w:t xml:space="preserve"> perdavimo neatlygintina</w:t>
      </w:r>
      <w:r w:rsidR="003B4D70" w:rsidRPr="00A17C72">
        <w:t>i</w:t>
      </w:r>
      <w:r w:rsidR="00363FE8" w:rsidRPr="00A17C72">
        <w:t xml:space="preserve"> naudotis</w:t>
      </w:r>
      <w:r w:rsidR="00EF5DEB">
        <w:t xml:space="preserve"> taisyklė</w:t>
      </w:r>
      <w:r w:rsidR="00A258C4" w:rsidRPr="00A17C72">
        <w:t>s</w:t>
      </w:r>
      <w:r>
        <w:t xml:space="preserve">e </w:t>
      </w:r>
      <w:r w:rsidR="00096EF9" w:rsidRPr="00A17C72">
        <w:t>nurodyta</w:t>
      </w:r>
      <w:r>
        <w:t>,</w:t>
      </w:r>
      <w:r w:rsidR="00096EF9" w:rsidRPr="00A17C72">
        <w:t xml:space="preserve"> kad </w:t>
      </w:r>
      <w:r w:rsidR="00096EF9" w:rsidRPr="00A17C72">
        <w:rPr>
          <w:color w:val="000000"/>
          <w:shd w:val="clear" w:color="auto" w:fill="FFFFFF"/>
        </w:rPr>
        <w:t>valstybinės žemės sklypai, neužstatyti statiniais ar įrenginiais gali būti perduodami neatlygintinai naudotis valstyb</w:t>
      </w:r>
      <w:r w:rsidRPr="00A17C72">
        <w:rPr>
          <w:color w:val="000000"/>
          <w:shd w:val="clear" w:color="auto" w:fill="FFFFFF"/>
        </w:rPr>
        <w:t xml:space="preserve">ės institucijoms, savivaldybėms </w:t>
      </w:r>
      <w:r w:rsidRPr="00A17C72">
        <w:t xml:space="preserve"> tik valstybės ar savivaldybių funkcijoms atlikti.</w:t>
      </w:r>
    </w:p>
    <w:p w:rsidR="00F938B8" w:rsidRPr="00BE6EC9" w:rsidRDefault="00F938B8" w:rsidP="00A17C72">
      <w:pPr>
        <w:spacing w:line="360" w:lineRule="auto"/>
        <w:jc w:val="both"/>
      </w:pPr>
      <w:r w:rsidRPr="00BE6EC9">
        <w:t xml:space="preserve">   </w:t>
      </w:r>
      <w:r w:rsidR="00363FE8" w:rsidRPr="00BE6EC9">
        <w:t xml:space="preserve"> </w:t>
      </w:r>
      <w:r w:rsidRPr="00BE6EC9">
        <w:t xml:space="preserve"> </w:t>
      </w:r>
      <w:r w:rsidR="005B7E0F" w:rsidRPr="00BE6EC9">
        <w:t xml:space="preserve"> </w:t>
      </w:r>
      <w:r w:rsidR="00363FE8" w:rsidRPr="00BE6EC9">
        <w:t xml:space="preserve"> </w:t>
      </w:r>
      <w:r w:rsidRPr="00BE6EC9">
        <w:t xml:space="preserve">Lietuvos Respublikos vietos savivaldos įstatymo 6 straipsnio </w:t>
      </w:r>
      <w:r w:rsidRPr="00BE6EC9">
        <w:rPr>
          <w:lang w:val="en-US"/>
        </w:rPr>
        <w:t>41</w:t>
      </w:r>
      <w:r w:rsidRPr="00BE6EC9">
        <w:t xml:space="preserve"> punkte nurodyta, kad  ritualinių paslaugų teikimo užtikrinimas ir kapinių priežiūros organizavimas yra Savivaldybės  savarankiškoji funkcija. </w:t>
      </w:r>
      <w:r w:rsidRPr="00BE6EC9">
        <w:rPr>
          <w:color w:val="000000"/>
        </w:rPr>
        <w:t>Todėl</w:t>
      </w:r>
      <w:r w:rsidR="00E81EA5" w:rsidRPr="00BE6EC9">
        <w:rPr>
          <w:color w:val="000000"/>
        </w:rPr>
        <w:t>,</w:t>
      </w:r>
      <w:r w:rsidR="00885922" w:rsidRPr="00BE6EC9">
        <w:rPr>
          <w:color w:val="000000"/>
        </w:rPr>
        <w:t xml:space="preserve"> savivaldybės Tarybai priėmus  sprendimą,</w:t>
      </w:r>
      <w:r w:rsidRPr="00BE6EC9">
        <w:rPr>
          <w:color w:val="000000"/>
        </w:rPr>
        <w:t xml:space="preserve"> vadovaudamiesi</w:t>
      </w:r>
      <w:r w:rsidR="008E0EFA">
        <w:rPr>
          <w:color w:val="000000"/>
        </w:rPr>
        <w:t xml:space="preserve">  minimu</w:t>
      </w:r>
      <w:r w:rsidRPr="00BE6EC9">
        <w:rPr>
          <w:color w:val="000000"/>
        </w:rPr>
        <w:t xml:space="preserve"> Lietuvos Respublikos Vyriausybės 1995 m. lapkričio 13 d. nutarimu Nr. 1428 ,,Dėl valstybinės žemės perdavimo neatlygintinai naudotis”, kreipsimės į Nacionalinę žemės tarnybą, prašydami Panevėžio miesto savivaldybei perduoti neatlygintinai naudotis </w:t>
      </w:r>
      <w:r w:rsidR="00E81EA5" w:rsidRPr="00BE6EC9">
        <w:rPr>
          <w:color w:val="000000"/>
        </w:rPr>
        <w:t>1</w:t>
      </w:r>
      <w:r w:rsidR="006B501D" w:rsidRPr="00BE6EC9">
        <w:rPr>
          <w:color w:val="000000"/>
        </w:rPr>
        <w:t>7,66</w:t>
      </w:r>
      <w:r w:rsidR="00EF5DEB">
        <w:rPr>
          <w:color w:val="000000"/>
        </w:rPr>
        <w:t>10</w:t>
      </w:r>
      <w:r w:rsidR="00E81EA5" w:rsidRPr="00BE6EC9">
        <w:rPr>
          <w:color w:val="000000"/>
        </w:rPr>
        <w:t xml:space="preserve"> ha</w:t>
      </w:r>
      <w:r w:rsidRPr="00BE6EC9">
        <w:rPr>
          <w:color w:val="000000"/>
        </w:rPr>
        <w:t xml:space="preserve"> ploto </w:t>
      </w:r>
      <w:r w:rsidR="004C57BF">
        <w:rPr>
          <w:bCs/>
          <w:iCs/>
          <w:color w:val="000000"/>
        </w:rPr>
        <w:t>Kristaus  Karaliaus k</w:t>
      </w:r>
      <w:r w:rsidR="006B501D" w:rsidRPr="00BE6EC9">
        <w:rPr>
          <w:bCs/>
          <w:iCs/>
          <w:color w:val="000000"/>
        </w:rPr>
        <w:t>atedros kapinių</w:t>
      </w:r>
      <w:r w:rsidR="006B501D" w:rsidRPr="00BE6EC9">
        <w:rPr>
          <w:color w:val="000000"/>
        </w:rPr>
        <w:t xml:space="preserve">  naudojam</w:t>
      </w:r>
      <w:r w:rsidR="005B7E0F" w:rsidRPr="00BE6EC9">
        <w:rPr>
          <w:color w:val="000000"/>
          <w:lang w:val="en-US"/>
        </w:rPr>
        <w:t xml:space="preserve">ą </w:t>
      </w:r>
      <w:r w:rsidRPr="00BE6EC9">
        <w:rPr>
          <w:color w:val="000000"/>
        </w:rPr>
        <w:t>valstybinės žemės sklypą</w:t>
      </w:r>
      <w:r w:rsidR="00E81EA5" w:rsidRPr="00BE6EC9">
        <w:rPr>
          <w:color w:val="000000"/>
        </w:rPr>
        <w:t>.</w:t>
      </w:r>
      <w:r w:rsidRPr="00BE6EC9">
        <w:rPr>
          <w:color w:val="000000"/>
        </w:rPr>
        <w:t xml:space="preserve"> </w:t>
      </w:r>
    </w:p>
    <w:p w:rsidR="009D563A" w:rsidRDefault="00E81EA5" w:rsidP="009D563A">
      <w:pPr>
        <w:tabs>
          <w:tab w:val="left" w:pos="1683"/>
        </w:tabs>
        <w:spacing w:line="360" w:lineRule="auto"/>
        <w:ind w:right="100"/>
        <w:jc w:val="both"/>
      </w:pPr>
      <w:r w:rsidRPr="00BE6EC9">
        <w:rPr>
          <w:color w:val="000000"/>
        </w:rPr>
        <w:t xml:space="preserve">     </w:t>
      </w:r>
      <w:r w:rsidR="005B7E0F" w:rsidRPr="00BE6EC9">
        <w:rPr>
          <w:color w:val="000000"/>
        </w:rPr>
        <w:t xml:space="preserve">  </w:t>
      </w:r>
      <w:r w:rsidRPr="00BE6EC9">
        <w:rPr>
          <w:color w:val="000000"/>
        </w:rPr>
        <w:t xml:space="preserve"> </w:t>
      </w:r>
      <w:r w:rsidR="009D563A" w:rsidRPr="00BE6EC9">
        <w:rPr>
          <w:color w:val="000000"/>
        </w:rPr>
        <w:t>Parengt</w:t>
      </w:r>
      <w:r w:rsidR="005B7E0F" w:rsidRPr="00BE6EC9">
        <w:rPr>
          <w:color w:val="000000"/>
        </w:rPr>
        <w:t xml:space="preserve">o </w:t>
      </w:r>
      <w:r w:rsidR="00885922" w:rsidRPr="00BE6EC9">
        <w:rPr>
          <w:color w:val="000000"/>
        </w:rPr>
        <w:t>sprendimo projekto</w:t>
      </w:r>
      <w:r w:rsidR="009D563A" w:rsidRPr="00BE6EC9">
        <w:rPr>
          <w:color w:val="000000"/>
        </w:rPr>
        <w:t xml:space="preserve"> </w:t>
      </w:r>
      <w:r w:rsidR="009D563A" w:rsidRPr="00BE6EC9">
        <w:rPr>
          <w:color w:val="000000"/>
          <w:lang w:val="en-US"/>
        </w:rPr>
        <w:t>2</w:t>
      </w:r>
      <w:r w:rsidR="00A17C72">
        <w:rPr>
          <w:color w:val="000000"/>
          <w:lang w:val="en-US"/>
        </w:rPr>
        <w:t xml:space="preserve"> </w:t>
      </w:r>
      <w:r w:rsidR="009D563A" w:rsidRPr="00BE6EC9">
        <w:rPr>
          <w:color w:val="000000"/>
          <w:lang w:val="en-US"/>
        </w:rPr>
        <w:t xml:space="preserve"> </w:t>
      </w:r>
      <w:proofErr w:type="spellStart"/>
      <w:r w:rsidR="009D563A" w:rsidRPr="00BE6EC9">
        <w:rPr>
          <w:color w:val="000000"/>
          <w:lang w:val="en-US"/>
        </w:rPr>
        <w:t>punkt</w:t>
      </w:r>
      <w:r w:rsidR="00A17C72">
        <w:rPr>
          <w:color w:val="000000"/>
          <w:lang w:val="en-US"/>
        </w:rPr>
        <w:t>e</w:t>
      </w:r>
      <w:proofErr w:type="spellEnd"/>
      <w:r w:rsidR="00885922" w:rsidRPr="00BE6EC9">
        <w:rPr>
          <w:color w:val="000000"/>
          <w:lang w:val="en-US"/>
        </w:rPr>
        <w:t xml:space="preserve"> </w:t>
      </w:r>
      <w:proofErr w:type="spellStart"/>
      <w:r w:rsidR="00885922" w:rsidRPr="00BE6EC9">
        <w:rPr>
          <w:color w:val="000000"/>
          <w:lang w:val="en-US"/>
        </w:rPr>
        <w:t>siūloma</w:t>
      </w:r>
      <w:proofErr w:type="spellEnd"/>
      <w:r w:rsidR="009D563A" w:rsidRPr="00BE6EC9">
        <w:rPr>
          <w:color w:val="000000"/>
          <w:lang w:val="en-US"/>
        </w:rPr>
        <w:t xml:space="preserve"> </w:t>
      </w:r>
      <w:r w:rsidR="009D563A" w:rsidRPr="00BE6EC9">
        <w:rPr>
          <w:color w:val="000000"/>
        </w:rPr>
        <w:t>į</w:t>
      </w:r>
      <w:proofErr w:type="spellStart"/>
      <w:r w:rsidR="00885922" w:rsidRPr="00BE6EC9">
        <w:rPr>
          <w:color w:val="000000"/>
          <w:lang w:val="en-US"/>
        </w:rPr>
        <w:t>galioti</w:t>
      </w:r>
      <w:proofErr w:type="spellEnd"/>
      <w:r w:rsidR="00885922" w:rsidRPr="00BE6EC9">
        <w:rPr>
          <w:color w:val="000000"/>
          <w:lang w:val="en-US"/>
        </w:rPr>
        <w:t xml:space="preserve"> </w:t>
      </w:r>
      <w:proofErr w:type="spellStart"/>
      <w:r w:rsidR="00885922" w:rsidRPr="00BE6EC9">
        <w:rPr>
          <w:color w:val="000000"/>
          <w:lang w:val="en-US"/>
        </w:rPr>
        <w:t>Panevėžio</w:t>
      </w:r>
      <w:proofErr w:type="spellEnd"/>
      <w:r w:rsidR="009D563A" w:rsidRPr="00BE6EC9">
        <w:rPr>
          <w:color w:val="000000"/>
          <w:lang w:val="en-US"/>
        </w:rPr>
        <w:t xml:space="preserve"> </w:t>
      </w:r>
      <w:proofErr w:type="spellStart"/>
      <w:r w:rsidR="009D563A" w:rsidRPr="00BE6EC9">
        <w:rPr>
          <w:color w:val="000000"/>
          <w:lang w:val="en-US"/>
        </w:rPr>
        <w:t>miesto</w:t>
      </w:r>
      <w:proofErr w:type="spellEnd"/>
      <w:r w:rsidR="009D563A" w:rsidRPr="00BE6EC9">
        <w:rPr>
          <w:color w:val="000000"/>
          <w:lang w:val="en-US"/>
        </w:rPr>
        <w:t xml:space="preserve">  </w:t>
      </w:r>
      <w:proofErr w:type="spellStart"/>
      <w:r w:rsidR="009D563A" w:rsidRPr="00BE6EC9">
        <w:rPr>
          <w:color w:val="000000"/>
          <w:lang w:val="en-US"/>
        </w:rPr>
        <w:t>savivaldybės</w:t>
      </w:r>
      <w:proofErr w:type="spellEnd"/>
      <w:r w:rsidR="009D563A" w:rsidRPr="00BE6EC9">
        <w:rPr>
          <w:color w:val="000000"/>
          <w:lang w:val="en-US"/>
        </w:rPr>
        <w:t xml:space="preserve">  </w:t>
      </w:r>
      <w:proofErr w:type="spellStart"/>
      <w:r w:rsidR="009D563A" w:rsidRPr="00BE6EC9">
        <w:rPr>
          <w:color w:val="000000"/>
          <w:lang w:val="en-US"/>
        </w:rPr>
        <w:t>administracij</w:t>
      </w:r>
      <w:proofErr w:type="spellEnd"/>
      <w:r w:rsidR="009D563A" w:rsidRPr="00BE6EC9">
        <w:rPr>
          <w:color w:val="000000"/>
        </w:rPr>
        <w:t xml:space="preserve">ą  </w:t>
      </w:r>
      <w:r w:rsidR="009D563A" w:rsidRPr="00BE6EC9">
        <w:t xml:space="preserve">atlikti procedūras (teikti prašymus, registruoti  naudojimo teisę į </w:t>
      </w:r>
      <w:r w:rsidR="009D563A">
        <w:t xml:space="preserve">žemės sklypą, ir  kt.) </w:t>
      </w:r>
      <w:r w:rsidR="00A17C72">
        <w:t xml:space="preserve">minimų </w:t>
      </w:r>
      <w:r w:rsidR="009D563A" w:rsidRPr="00736B18">
        <w:t xml:space="preserve">Valstybinės žemės perdavimo neatlygintinai taisyklių, patvirtintų Lietuvos Respublikos </w:t>
      </w:r>
      <w:r w:rsidR="009D563A">
        <w:t>V</w:t>
      </w:r>
      <w:r w:rsidR="009D563A" w:rsidRPr="00736B18">
        <w:t>yriausybės 1995 m. lapkričio 13 d. nutarimu Nr. 1428</w:t>
      </w:r>
      <w:r w:rsidR="009D563A">
        <w:t>,</w:t>
      </w:r>
      <w:r w:rsidR="009D563A" w:rsidRPr="00736B18">
        <w:t xml:space="preserve"> nustatyta tvarka.</w:t>
      </w:r>
      <w:r>
        <w:t xml:space="preserve"> </w:t>
      </w:r>
    </w:p>
    <w:p w:rsidR="00925D3F" w:rsidRPr="00A17C72" w:rsidRDefault="004E39D3" w:rsidP="00A17C7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3B4D70">
        <w:rPr>
          <w:b/>
          <w:sz w:val="22"/>
          <w:szCs w:val="22"/>
        </w:rPr>
        <w:t>KAIP ŠIUO METU SPRENDŽIAMI SPRENDIMO PROJEKTE APTARTI  KLAUSIMAI</w:t>
      </w:r>
      <w:r w:rsidR="003B4D70" w:rsidRPr="00BB6B0F">
        <w:t xml:space="preserve">  </w:t>
      </w:r>
      <w:r w:rsidR="00A17C72">
        <w:t xml:space="preserve">      </w:t>
      </w:r>
      <w:r w:rsidR="003B4D70">
        <w:t>Parengtas Savivaldybės  tarybos  sprendimo  projektas.</w:t>
      </w:r>
    </w:p>
    <w:p w:rsidR="00E81EA5" w:rsidRPr="004E39D3" w:rsidRDefault="00294D5E" w:rsidP="00E81EA5">
      <w:pPr>
        <w:spacing w:line="360" w:lineRule="auto"/>
        <w:jc w:val="both"/>
      </w:pPr>
      <w:r>
        <w:rPr>
          <w:b/>
          <w:sz w:val="22"/>
          <w:szCs w:val="22"/>
        </w:rPr>
        <w:t xml:space="preserve"> </w:t>
      </w:r>
      <w:r w:rsidR="004E39D3">
        <w:rPr>
          <w:b/>
          <w:sz w:val="22"/>
          <w:szCs w:val="22"/>
        </w:rPr>
        <w:t xml:space="preserve">3. </w:t>
      </w:r>
      <w:r w:rsidR="003B4D70" w:rsidRPr="004E39D3">
        <w:rPr>
          <w:b/>
        </w:rPr>
        <w:t>SPRENDIMO PRIĖMIMO BŪTINUMO PAGRINDIMAS, KOKIŲ POZITYVIŲ REZULTATŲ LAUKIAMA</w:t>
      </w:r>
      <w:r w:rsidR="00E81EA5" w:rsidRPr="004E39D3">
        <w:t xml:space="preserve">  </w:t>
      </w:r>
    </w:p>
    <w:p w:rsidR="00E81EA5" w:rsidRPr="00A75FE6" w:rsidRDefault="00A17C72" w:rsidP="00E81EA5">
      <w:pPr>
        <w:spacing w:line="360" w:lineRule="auto"/>
        <w:jc w:val="both"/>
        <w:rPr>
          <w:b/>
        </w:rPr>
      </w:pPr>
      <w:r>
        <w:t xml:space="preserve"> </w:t>
      </w:r>
      <w:r w:rsidR="00E81EA5">
        <w:t xml:space="preserve"> Panevėžio miesto savivaldybės tarybos </w:t>
      </w:r>
      <w:bookmarkStart w:id="1" w:name="Pavadinimas"/>
      <w:r w:rsidR="00E81EA5">
        <w:rPr>
          <w:lang w:val="en-US"/>
        </w:rPr>
        <w:t xml:space="preserve">2014 m. </w:t>
      </w:r>
      <w:proofErr w:type="spellStart"/>
      <w:r w:rsidR="00E81EA5">
        <w:rPr>
          <w:lang w:val="en-US"/>
        </w:rPr>
        <w:t>gegu</w:t>
      </w:r>
      <w:r w:rsidR="00E81EA5">
        <w:t>žės</w:t>
      </w:r>
      <w:proofErr w:type="spellEnd"/>
      <w:r w:rsidR="00E81EA5">
        <w:t xml:space="preserve"> </w:t>
      </w:r>
      <w:r w:rsidR="00E81EA5">
        <w:rPr>
          <w:lang w:val="en-US"/>
        </w:rPr>
        <w:t xml:space="preserve">29 d. </w:t>
      </w:r>
      <w:proofErr w:type="spellStart"/>
      <w:r w:rsidR="00E81EA5">
        <w:rPr>
          <w:lang w:val="en-US"/>
        </w:rPr>
        <w:t>sprendimu</w:t>
      </w:r>
      <w:proofErr w:type="spellEnd"/>
      <w:r w:rsidR="00E81EA5">
        <w:rPr>
          <w:lang w:val="en-US"/>
        </w:rPr>
        <w:t xml:space="preserve"> </w:t>
      </w:r>
      <w:r w:rsidR="00E81EA5">
        <w:t>Nr. 1-154 „Dėl P</w:t>
      </w:r>
      <w:r w:rsidR="00E81EA5" w:rsidRPr="00F741C4">
        <w:t xml:space="preserve">anevėžio miesto savivaldybės sutarčių pasirašymo tvarkos aprašo patvirtinimo ir </w:t>
      </w:r>
      <w:r w:rsidR="00E81EA5">
        <w:t>S</w:t>
      </w:r>
      <w:r w:rsidR="00E81EA5" w:rsidRPr="00F741C4">
        <w:t xml:space="preserve">avivaldybės tarybos 2008 m. gegužės 29 d. sprendimo </w:t>
      </w:r>
      <w:bookmarkStart w:id="2" w:name="n_0"/>
      <w:r w:rsidR="00E81EA5">
        <w:t>N</w:t>
      </w:r>
      <w:r w:rsidR="00E81EA5" w:rsidRPr="00F741C4">
        <w:t>r.</w:t>
      </w:r>
      <w:bookmarkStart w:id="3" w:name="Nr"/>
      <w:r w:rsidR="00E81EA5" w:rsidRPr="00F741C4">
        <w:t xml:space="preserve"> 1-17-5 </w:t>
      </w:r>
      <w:bookmarkEnd w:id="1"/>
      <w:bookmarkEnd w:id="2"/>
      <w:bookmarkEnd w:id="3"/>
      <w:r w:rsidR="00E81EA5" w:rsidRPr="00F741C4">
        <w:t>1 punkto pripažinimo netekusiu galios</w:t>
      </w:r>
      <w:r w:rsidR="00E81EA5">
        <w:t>“, patvirtinto  sutarčių  pasirašymo  tvarkos  aprašo  20 p.  nurodyta, kad Valstybinės  žemės  panaudos  sutartis  sudaroma  Tarybai  pri</w:t>
      </w:r>
      <w:r w:rsidR="00EF5DEB">
        <w:t>ėmus  sprendimą  šiuo  klausimu. T</w:t>
      </w:r>
      <w:r w:rsidR="00E81EA5">
        <w:t xml:space="preserve">odėl  sprendimo  projektas  teikiamas  svarstyti  </w:t>
      </w:r>
      <w:r w:rsidR="00EF5DEB">
        <w:t xml:space="preserve"> savivaldybės </w:t>
      </w:r>
      <w:r w:rsidR="00E81EA5">
        <w:t xml:space="preserve">Tarybai.  </w:t>
      </w:r>
    </w:p>
    <w:p w:rsidR="003B4D70" w:rsidRDefault="00E81EA5" w:rsidP="00E81EA5">
      <w:pPr>
        <w:spacing w:line="360" w:lineRule="auto"/>
        <w:jc w:val="both"/>
      </w:pPr>
      <w:r>
        <w:t xml:space="preserve">     </w:t>
      </w:r>
      <w:r w:rsidRPr="00A75FE6">
        <w:t>Priėmus sprendimą, Panevėžio  miesto savivaldybės admin</w:t>
      </w:r>
      <w:r w:rsidR="00EF5DEB">
        <w:t>istracija kreipsis į Nacionalinės  žemės  tarnybos</w:t>
      </w:r>
      <w:r w:rsidRPr="00A75FE6">
        <w:t xml:space="preserve"> prie  Žemės  ūkio  ministerijos </w:t>
      </w:r>
      <w:r w:rsidR="00EF5DEB">
        <w:t xml:space="preserve">Panevėžio  skyrių </w:t>
      </w:r>
      <w:r w:rsidRPr="00A75FE6">
        <w:t xml:space="preserve"> dėl  tolesnių veiksmų</w:t>
      </w:r>
      <w:r w:rsidR="008E0EFA">
        <w:t xml:space="preserve"> atlikimo, kad </w:t>
      </w:r>
      <w:r w:rsidRPr="00A75FE6">
        <w:t xml:space="preserve"> </w:t>
      </w:r>
      <w:r w:rsidR="008E0EFA" w:rsidRPr="00A75FE6">
        <w:t>įteisin</w:t>
      </w:r>
      <w:r w:rsidR="008E0EFA">
        <w:t>ti</w:t>
      </w:r>
      <w:r w:rsidR="008E0EFA" w:rsidRPr="00A75FE6">
        <w:t xml:space="preserve"> </w:t>
      </w:r>
      <w:r w:rsidRPr="00A75FE6">
        <w:t xml:space="preserve">žemės sklypo </w:t>
      </w:r>
      <w:r w:rsidR="00D8446D">
        <w:t xml:space="preserve">naudojimą  panaudos  būdu. </w:t>
      </w:r>
      <w:r w:rsidRPr="00A75FE6">
        <w:t xml:space="preserve"> </w:t>
      </w:r>
    </w:p>
    <w:p w:rsidR="004C57BF" w:rsidRPr="00E81EA5" w:rsidRDefault="004C57BF" w:rsidP="00E81EA5">
      <w:pPr>
        <w:spacing w:line="360" w:lineRule="auto"/>
        <w:jc w:val="both"/>
      </w:pPr>
    </w:p>
    <w:p w:rsidR="003B4D70" w:rsidRPr="007F26E5" w:rsidRDefault="003B4D70" w:rsidP="007F26E5">
      <w:pPr>
        <w:spacing w:before="100" w:beforeAutospacing="1" w:after="100" w:afterAutospacing="1" w:line="360" w:lineRule="auto"/>
        <w:jc w:val="both"/>
      </w:pPr>
      <w:r>
        <w:lastRenderedPageBreak/>
        <w:t xml:space="preserve"> </w:t>
      </w:r>
      <w:r w:rsidR="000A4279">
        <w:t xml:space="preserve"> </w:t>
      </w:r>
      <w:r w:rsidR="00294D5E">
        <w:t xml:space="preserve"> </w:t>
      </w:r>
      <w:r w:rsidRPr="005F47E4">
        <w:t xml:space="preserve"> </w:t>
      </w:r>
      <w:r w:rsidR="004E39D3" w:rsidRPr="004E39D3">
        <w:rPr>
          <w:b/>
        </w:rPr>
        <w:t>4.</w:t>
      </w:r>
      <w:r w:rsidR="004E39D3">
        <w:t xml:space="preserve"> </w:t>
      </w:r>
      <w:r w:rsidR="000A4279">
        <w:t xml:space="preserve">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3B4D70" w:rsidRDefault="003B4D70" w:rsidP="003B4D70">
      <w:pPr>
        <w:spacing w:line="360" w:lineRule="auto"/>
      </w:pPr>
      <w:r w:rsidRPr="008D22A0">
        <w:t xml:space="preserve">    </w:t>
      </w:r>
      <w:r>
        <w:t>Skaičiavimai  neatliekami.</w:t>
      </w:r>
      <w:r w:rsidRPr="001F2FD1">
        <w:t xml:space="preserve">         </w:t>
      </w:r>
    </w:p>
    <w:p w:rsidR="004E39D3" w:rsidRPr="004F5E11" w:rsidRDefault="004E39D3" w:rsidP="003B4D70">
      <w:pPr>
        <w:spacing w:line="360" w:lineRule="auto"/>
      </w:pPr>
    </w:p>
    <w:p w:rsidR="003B4D70" w:rsidRPr="001F2FD1" w:rsidRDefault="00294D5E" w:rsidP="003B4D70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3B4D70" w:rsidRPr="001F2FD1">
        <w:rPr>
          <w:b/>
        </w:rPr>
        <w:t>GALIMOS NEIGIAMOS PASEKMĖS PRIĖMUS SPRENDIMĄ, KOKIŲ PRIEMONIŲ REIKĖTŲ IMTIS, KAD TOKIŲ PASEKMIŲ BŪTŲ IŠVENGTA</w:t>
      </w:r>
    </w:p>
    <w:p w:rsidR="003B4D70" w:rsidRPr="001F2FD1" w:rsidRDefault="007F26E5" w:rsidP="003B4D70">
      <w:pPr>
        <w:spacing w:line="360" w:lineRule="auto"/>
        <w:jc w:val="both"/>
      </w:pPr>
      <w:r>
        <w:t xml:space="preserve">    </w:t>
      </w:r>
      <w:r w:rsidR="003B4D70" w:rsidRPr="001F2FD1">
        <w:t xml:space="preserve"> Neigiamų pasekmių nenumatoma. </w:t>
      </w:r>
    </w:p>
    <w:p w:rsidR="003B4D70" w:rsidRDefault="003B4D70" w:rsidP="003B4D70">
      <w:pPr>
        <w:spacing w:line="360" w:lineRule="auto"/>
        <w:ind w:left="360"/>
        <w:jc w:val="both"/>
      </w:pPr>
    </w:p>
    <w:p w:rsidR="003B4D70" w:rsidRDefault="00294D5E" w:rsidP="003B4D70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</w:t>
      </w:r>
      <w:r w:rsidR="003B4D70" w:rsidRPr="001F2FD1">
        <w:rPr>
          <w:b/>
        </w:rPr>
        <w:t>KIENO INICIATYVA PARENGTAS SPRENDIMO PROJEKTAS</w:t>
      </w:r>
    </w:p>
    <w:p w:rsidR="003B4D70" w:rsidRDefault="007F26E5" w:rsidP="003B4D70">
      <w:pPr>
        <w:spacing w:line="360" w:lineRule="auto"/>
        <w:jc w:val="both"/>
      </w:pPr>
      <w:r>
        <w:t xml:space="preserve">    </w:t>
      </w:r>
      <w:r w:rsidR="00E81EA5">
        <w:t xml:space="preserve">   </w:t>
      </w:r>
      <w:r w:rsidR="003B4D70" w:rsidRPr="001F2FD1">
        <w:t>Savivaldybės  administracijos</w:t>
      </w:r>
      <w:r w:rsidR="003B4D70">
        <w:t xml:space="preserve">. </w:t>
      </w:r>
      <w:r w:rsidR="003B4D70" w:rsidRPr="001F2FD1">
        <w:t xml:space="preserve"> </w:t>
      </w:r>
    </w:p>
    <w:p w:rsidR="004E39D3" w:rsidRDefault="004E39D3" w:rsidP="003B4D70">
      <w:pPr>
        <w:spacing w:line="360" w:lineRule="auto"/>
        <w:jc w:val="both"/>
      </w:pPr>
    </w:p>
    <w:p w:rsidR="004E39D3" w:rsidRDefault="004E39D3" w:rsidP="003B4D70">
      <w:pPr>
        <w:spacing w:line="360" w:lineRule="auto"/>
        <w:jc w:val="both"/>
      </w:pPr>
    </w:p>
    <w:p w:rsidR="003B4D70" w:rsidRDefault="00925D3F" w:rsidP="003B4D70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</w:t>
      </w:r>
      <w:r w:rsidR="006B501D">
        <w:rPr>
          <w:b/>
        </w:rPr>
        <w:t xml:space="preserve">    </w:t>
      </w:r>
      <w:r>
        <w:rPr>
          <w:b/>
        </w:rPr>
        <w:t xml:space="preserve">  </w:t>
      </w:r>
      <w:r w:rsidRPr="00925D3F">
        <w:rPr>
          <w:b/>
        </w:rPr>
        <w:t>PRIDEDAMA</w:t>
      </w:r>
      <w:r w:rsidRPr="00925D3F">
        <w:rPr>
          <w:b/>
          <w:lang w:val="en-US"/>
        </w:rPr>
        <w:t>:</w:t>
      </w:r>
    </w:p>
    <w:p w:rsidR="00294D5E" w:rsidRDefault="00294D5E" w:rsidP="003B4D70">
      <w:pPr>
        <w:spacing w:line="360" w:lineRule="auto"/>
        <w:jc w:val="both"/>
        <w:rPr>
          <w:b/>
          <w:lang w:val="en-US"/>
        </w:rPr>
      </w:pPr>
    </w:p>
    <w:p w:rsidR="00A17C72" w:rsidRDefault="00885922" w:rsidP="003B4D70">
      <w:pPr>
        <w:spacing w:line="360" w:lineRule="auto"/>
        <w:jc w:val="both"/>
        <w:rPr>
          <w:lang w:val="en-US"/>
        </w:rPr>
      </w:pPr>
      <w:r>
        <w:rPr>
          <w:b/>
          <w:lang w:val="en-US"/>
        </w:rPr>
        <w:t xml:space="preserve">     </w:t>
      </w:r>
      <w:r w:rsidR="00A17C72">
        <w:rPr>
          <w:b/>
          <w:lang w:val="en-US"/>
        </w:rPr>
        <w:t xml:space="preserve"> </w:t>
      </w:r>
      <w:r w:rsidR="00A17C72">
        <w:rPr>
          <w:lang w:val="en-US"/>
        </w:rPr>
        <w:t xml:space="preserve">1. </w:t>
      </w:r>
      <w:proofErr w:type="spellStart"/>
      <w:r w:rsidRPr="00885922">
        <w:rPr>
          <w:lang w:val="en-US"/>
        </w:rPr>
        <w:t>Žemės</w:t>
      </w:r>
      <w:proofErr w:type="spellEnd"/>
      <w:r w:rsidRPr="00885922">
        <w:rPr>
          <w:lang w:val="en-US"/>
        </w:rPr>
        <w:t xml:space="preserve">  </w:t>
      </w:r>
      <w:proofErr w:type="spellStart"/>
      <w:r w:rsidRPr="00885922">
        <w:rPr>
          <w:lang w:val="en-US"/>
        </w:rPr>
        <w:t>sklypo</w:t>
      </w:r>
      <w:proofErr w:type="spellEnd"/>
      <w:r>
        <w:rPr>
          <w:lang w:val="en-US"/>
        </w:rPr>
        <w:t xml:space="preserve">  (</w:t>
      </w:r>
      <w:r w:rsidR="005B7E0F">
        <w:rPr>
          <w:lang w:val="en-US"/>
        </w:rPr>
        <w:t>17,66</w:t>
      </w:r>
      <w:r w:rsidR="00EF5DEB">
        <w:rPr>
          <w:lang w:val="en-US"/>
        </w:rPr>
        <w:t>10</w:t>
      </w:r>
      <w:r>
        <w:rPr>
          <w:lang w:val="en-US"/>
        </w:rPr>
        <w:t xml:space="preserve">  ha) </w:t>
      </w:r>
      <w:proofErr w:type="spellStart"/>
      <w:r w:rsidR="005B7E0F">
        <w:rPr>
          <w:lang w:val="en-US"/>
        </w:rPr>
        <w:t>planas</w:t>
      </w:r>
      <w:proofErr w:type="spellEnd"/>
      <w:r w:rsidRPr="00885922">
        <w:rPr>
          <w:lang w:val="en-US"/>
        </w:rPr>
        <w:t xml:space="preserve">, 1 </w:t>
      </w:r>
      <w:proofErr w:type="spellStart"/>
      <w:r w:rsidRPr="00885922">
        <w:rPr>
          <w:lang w:val="en-US"/>
        </w:rPr>
        <w:t>lapas</w:t>
      </w:r>
      <w:proofErr w:type="spellEnd"/>
      <w:r w:rsidRPr="00885922">
        <w:rPr>
          <w:lang w:val="en-US"/>
        </w:rPr>
        <w:t>.</w:t>
      </w:r>
    </w:p>
    <w:p w:rsidR="00885922" w:rsidRPr="00885922" w:rsidRDefault="00A17C72" w:rsidP="003B4D7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2. </w:t>
      </w:r>
      <w:proofErr w:type="spellStart"/>
      <w:proofErr w:type="gramStart"/>
      <w:r>
        <w:rPr>
          <w:lang w:val="en-US"/>
        </w:rPr>
        <w:t>Nekilnojamojo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turto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registro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centrinio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duomenų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banko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išrašas</w:t>
      </w:r>
      <w:proofErr w:type="spellEnd"/>
      <w:r>
        <w:rPr>
          <w:lang w:val="en-US"/>
        </w:rPr>
        <w:t xml:space="preserve">,   2 </w:t>
      </w:r>
      <w:proofErr w:type="spellStart"/>
      <w:r>
        <w:rPr>
          <w:lang w:val="en-US"/>
        </w:rPr>
        <w:t>lapai</w:t>
      </w:r>
      <w:proofErr w:type="spellEnd"/>
      <w:r>
        <w:rPr>
          <w:lang w:val="en-US"/>
        </w:rPr>
        <w:t>.</w:t>
      </w:r>
      <w:r w:rsidR="00885922" w:rsidRPr="00885922">
        <w:rPr>
          <w:lang w:val="en-US"/>
        </w:rPr>
        <w:t xml:space="preserve"> </w:t>
      </w:r>
    </w:p>
    <w:p w:rsidR="00885922" w:rsidRDefault="00885922" w:rsidP="003B4D70">
      <w:pPr>
        <w:spacing w:line="360" w:lineRule="auto"/>
        <w:jc w:val="both"/>
      </w:pPr>
    </w:p>
    <w:p w:rsidR="00885922" w:rsidRDefault="00885922" w:rsidP="003B4D70">
      <w:pPr>
        <w:spacing w:line="360" w:lineRule="auto"/>
        <w:jc w:val="both"/>
      </w:pPr>
    </w:p>
    <w:p w:rsidR="00885922" w:rsidRDefault="00885922" w:rsidP="003B4D70">
      <w:pPr>
        <w:spacing w:line="360" w:lineRule="auto"/>
        <w:jc w:val="both"/>
      </w:pPr>
    </w:p>
    <w:p w:rsidR="00885922" w:rsidRDefault="00885922" w:rsidP="003B4D70">
      <w:pPr>
        <w:spacing w:line="360" w:lineRule="auto"/>
        <w:jc w:val="both"/>
      </w:pPr>
    </w:p>
    <w:p w:rsidR="00BE6EC9" w:rsidRDefault="00BE6EC9" w:rsidP="003B4D70">
      <w:pPr>
        <w:spacing w:line="360" w:lineRule="auto"/>
        <w:jc w:val="both"/>
      </w:pPr>
    </w:p>
    <w:p w:rsidR="00BE6EC9" w:rsidRDefault="00BE6EC9" w:rsidP="003B4D70">
      <w:pPr>
        <w:spacing w:line="360" w:lineRule="auto"/>
        <w:jc w:val="both"/>
      </w:pPr>
    </w:p>
    <w:p w:rsidR="00BE6EC9" w:rsidRDefault="00BE6EC9" w:rsidP="003B4D70">
      <w:pPr>
        <w:spacing w:line="360" w:lineRule="auto"/>
        <w:jc w:val="both"/>
      </w:pPr>
    </w:p>
    <w:p w:rsidR="00BE6EC9" w:rsidRDefault="00BE6EC9" w:rsidP="003B4D70">
      <w:pPr>
        <w:spacing w:line="360" w:lineRule="auto"/>
        <w:jc w:val="both"/>
      </w:pPr>
    </w:p>
    <w:p w:rsidR="00885922" w:rsidRDefault="00885922" w:rsidP="003B4D70">
      <w:pPr>
        <w:spacing w:line="360" w:lineRule="auto"/>
        <w:jc w:val="both"/>
      </w:pPr>
    </w:p>
    <w:p w:rsidR="00FA6B6B" w:rsidRPr="007A5E6E" w:rsidRDefault="003B4D70" w:rsidP="007A5E6E">
      <w:pPr>
        <w:spacing w:line="360" w:lineRule="auto"/>
        <w:jc w:val="both"/>
      </w:pPr>
      <w:r>
        <w:t xml:space="preserve">Vyriausioji  specialistė                                                </w:t>
      </w:r>
      <w:r w:rsidR="004C57BF">
        <w:t xml:space="preserve">               </w:t>
      </w:r>
      <w:r>
        <w:t xml:space="preserve">         Vitalija  Baublien</w:t>
      </w:r>
      <w:r w:rsidR="007A5E6E">
        <w:t>ė</w:t>
      </w:r>
    </w:p>
    <w:sectPr w:rsidR="00FA6B6B" w:rsidRPr="007A5E6E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25B"/>
    <w:multiLevelType w:val="hybridMultilevel"/>
    <w:tmpl w:val="166477D2"/>
    <w:lvl w:ilvl="0" w:tplc="BD722D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6314B"/>
    <w:rsid w:val="00096EF9"/>
    <w:rsid w:val="000A4279"/>
    <w:rsid w:val="000A44DA"/>
    <w:rsid w:val="00103953"/>
    <w:rsid w:val="00183BA7"/>
    <w:rsid w:val="0018626C"/>
    <w:rsid w:val="00190D3B"/>
    <w:rsid w:val="00197C71"/>
    <w:rsid w:val="00294D5E"/>
    <w:rsid w:val="00321DAD"/>
    <w:rsid w:val="00347C81"/>
    <w:rsid w:val="0035387F"/>
    <w:rsid w:val="00363FE8"/>
    <w:rsid w:val="003B4D70"/>
    <w:rsid w:val="00474C27"/>
    <w:rsid w:val="004B6AFA"/>
    <w:rsid w:val="004C57BF"/>
    <w:rsid w:val="004E39D3"/>
    <w:rsid w:val="005336AC"/>
    <w:rsid w:val="00572DC8"/>
    <w:rsid w:val="00573468"/>
    <w:rsid w:val="0058771C"/>
    <w:rsid w:val="005B7E0F"/>
    <w:rsid w:val="005D4285"/>
    <w:rsid w:val="00600B07"/>
    <w:rsid w:val="00626985"/>
    <w:rsid w:val="00690F13"/>
    <w:rsid w:val="006B45A6"/>
    <w:rsid w:val="006B501D"/>
    <w:rsid w:val="006C5D21"/>
    <w:rsid w:val="006F0EB6"/>
    <w:rsid w:val="006F50A7"/>
    <w:rsid w:val="006F5995"/>
    <w:rsid w:val="0074410E"/>
    <w:rsid w:val="00745752"/>
    <w:rsid w:val="007A5E6E"/>
    <w:rsid w:val="007F26E5"/>
    <w:rsid w:val="007F3961"/>
    <w:rsid w:val="00834D73"/>
    <w:rsid w:val="00885922"/>
    <w:rsid w:val="00894447"/>
    <w:rsid w:val="008B638C"/>
    <w:rsid w:val="008E0EFA"/>
    <w:rsid w:val="00925D3F"/>
    <w:rsid w:val="0094500F"/>
    <w:rsid w:val="00964900"/>
    <w:rsid w:val="009B6462"/>
    <w:rsid w:val="009D563A"/>
    <w:rsid w:val="00A17C72"/>
    <w:rsid w:val="00A258C4"/>
    <w:rsid w:val="00A855F8"/>
    <w:rsid w:val="00B03213"/>
    <w:rsid w:val="00B578C1"/>
    <w:rsid w:val="00BB1D74"/>
    <w:rsid w:val="00BB4F54"/>
    <w:rsid w:val="00BD331D"/>
    <w:rsid w:val="00BD3466"/>
    <w:rsid w:val="00BD4EBB"/>
    <w:rsid w:val="00BD5E96"/>
    <w:rsid w:val="00BE6EC9"/>
    <w:rsid w:val="00C168D0"/>
    <w:rsid w:val="00D27359"/>
    <w:rsid w:val="00D8446D"/>
    <w:rsid w:val="00DA1D04"/>
    <w:rsid w:val="00E22B67"/>
    <w:rsid w:val="00E4612E"/>
    <w:rsid w:val="00E81EA5"/>
    <w:rsid w:val="00EF5DEB"/>
    <w:rsid w:val="00F5389D"/>
    <w:rsid w:val="00F82697"/>
    <w:rsid w:val="00F938B8"/>
    <w:rsid w:val="00FA3027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887588-184E-4AA9-AC6B-D4970D1C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096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3383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2015-11-05T07:39:00Z</cp:lastPrinted>
  <dcterms:created xsi:type="dcterms:W3CDTF">2015-11-05T07:46:00Z</dcterms:created>
  <dcterms:modified xsi:type="dcterms:W3CDTF">2015-11-05T07:46:00Z</dcterms:modified>
</cp:coreProperties>
</file>