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60F" w:rsidRDefault="0034260F" w:rsidP="0034260F">
      <w:pPr>
        <w:jc w:val="center"/>
        <w:rPr>
          <w:b/>
          <w:sz w:val="24"/>
          <w:szCs w:val="24"/>
        </w:rPr>
      </w:pPr>
      <w:r w:rsidRPr="00B32970">
        <w:rPr>
          <w:b/>
          <w:sz w:val="24"/>
          <w:szCs w:val="24"/>
        </w:rPr>
        <w:t>AIŠKINAMASIS RAŠTAS</w:t>
      </w:r>
    </w:p>
    <w:p w:rsidR="0034260F" w:rsidRDefault="0034260F" w:rsidP="0034260F">
      <w:pPr>
        <w:jc w:val="center"/>
        <w:rPr>
          <w:b/>
          <w:sz w:val="24"/>
          <w:szCs w:val="24"/>
        </w:rPr>
      </w:pPr>
    </w:p>
    <w:p w:rsidR="0034260F" w:rsidRDefault="0034260F" w:rsidP="0034260F">
      <w:pPr>
        <w:pStyle w:val="Antrat2"/>
      </w:pPr>
      <w:r>
        <w:t>SPRENDIMAS</w:t>
      </w:r>
    </w:p>
    <w:p w:rsidR="0034260F" w:rsidRPr="0034260F" w:rsidRDefault="0034260F" w:rsidP="0034260F">
      <w:pPr>
        <w:widowControl w:val="0"/>
        <w:suppressAutoHyphens/>
        <w:jc w:val="center"/>
        <w:rPr>
          <w:rFonts w:eastAsia="Lucida Sans Unicode"/>
          <w:b/>
          <w:sz w:val="24"/>
          <w:szCs w:val="24"/>
          <w:shd w:val="clear" w:color="auto" w:fill="FFFFFF"/>
          <w:lang w:eastAsia="ar-SA"/>
        </w:rPr>
      </w:pPr>
      <w:r w:rsidRPr="0034260F">
        <w:rPr>
          <w:rFonts w:eastAsia="Lucida Sans Unicode"/>
          <w:b/>
          <w:sz w:val="24"/>
          <w:szCs w:val="24"/>
          <w:shd w:val="clear" w:color="auto" w:fill="FFFFFF"/>
          <w:lang w:eastAsia="ar-SA"/>
        </w:rPr>
        <w:t xml:space="preserve">DĖL </w:t>
      </w:r>
      <w:r w:rsidRPr="0034260F">
        <w:rPr>
          <w:rFonts w:eastAsia="Lucida Sans Unicode"/>
          <w:b/>
          <w:sz w:val="24"/>
          <w:szCs w:val="24"/>
          <w:lang w:eastAsia="ar-SA"/>
        </w:rPr>
        <w:t>PANEVĖŽIO MIESTO SAVIVALDYBĖS B</w:t>
      </w:r>
      <w:r w:rsidRPr="0034260F">
        <w:rPr>
          <w:rFonts w:eastAsia="Lucida Sans Unicode"/>
          <w:b/>
          <w:bCs/>
          <w:sz w:val="24"/>
          <w:szCs w:val="24"/>
          <w:lang w:eastAsia="ar-SA"/>
        </w:rPr>
        <w:t>ŪSTO NUOMOS AR IŠPERKAMOSIOS BŪSTO NUOMOS MOKESČIŲ DALIES KOMPENSACIJOS MOKĖJIMO IR PERMOKĖTŲ KOMPENSACIJŲ GRĄŽINIMO T</w:t>
      </w:r>
      <w:r w:rsidRPr="0034260F">
        <w:rPr>
          <w:rFonts w:eastAsia="Lucida Sans Unicode"/>
          <w:b/>
          <w:sz w:val="24"/>
          <w:szCs w:val="24"/>
          <w:lang w:eastAsia="ar-SA"/>
        </w:rPr>
        <w:t>VARKOS APRAŠO</w:t>
      </w:r>
      <w:r w:rsidRPr="0034260F">
        <w:rPr>
          <w:rFonts w:eastAsia="Lucida Sans Unicode"/>
          <w:b/>
          <w:sz w:val="24"/>
          <w:szCs w:val="24"/>
          <w:shd w:val="clear" w:color="auto" w:fill="FFFFFF"/>
          <w:lang w:eastAsia="ar-SA"/>
        </w:rPr>
        <w:t xml:space="preserve"> PATVIRTINIMO</w:t>
      </w:r>
    </w:p>
    <w:p w:rsidR="0034260F" w:rsidRDefault="0034260F" w:rsidP="0034260F">
      <w:pPr>
        <w:jc w:val="center"/>
        <w:rPr>
          <w:b/>
          <w:sz w:val="24"/>
          <w:szCs w:val="24"/>
        </w:rPr>
      </w:pPr>
    </w:p>
    <w:p w:rsidR="0034260F" w:rsidRPr="00B32970" w:rsidRDefault="0034260F" w:rsidP="0034260F">
      <w:pPr>
        <w:jc w:val="center"/>
        <w:rPr>
          <w:sz w:val="24"/>
          <w:szCs w:val="24"/>
        </w:rPr>
      </w:pPr>
      <w:r w:rsidRPr="00B32970">
        <w:rPr>
          <w:sz w:val="24"/>
          <w:szCs w:val="24"/>
        </w:rPr>
        <w:t xml:space="preserve">2015 m. </w:t>
      </w:r>
      <w:r w:rsidR="00971929">
        <w:rPr>
          <w:sz w:val="24"/>
          <w:szCs w:val="24"/>
        </w:rPr>
        <w:t>rugpjūčio</w:t>
      </w:r>
      <w:r>
        <w:rPr>
          <w:sz w:val="24"/>
          <w:szCs w:val="24"/>
        </w:rPr>
        <w:t xml:space="preserve"> </w:t>
      </w:r>
      <w:r w:rsidR="0025687C">
        <w:rPr>
          <w:sz w:val="24"/>
          <w:szCs w:val="24"/>
        </w:rPr>
        <w:t>31</w:t>
      </w:r>
      <w:bookmarkStart w:id="0" w:name="_GoBack"/>
      <w:bookmarkEnd w:id="0"/>
      <w:r w:rsidRPr="00B32970">
        <w:rPr>
          <w:sz w:val="24"/>
          <w:szCs w:val="24"/>
        </w:rPr>
        <w:t xml:space="preserve"> d.</w:t>
      </w:r>
    </w:p>
    <w:p w:rsidR="0034260F" w:rsidRPr="00B32970" w:rsidRDefault="0034260F" w:rsidP="0034260F">
      <w:pPr>
        <w:jc w:val="center"/>
        <w:rPr>
          <w:sz w:val="24"/>
          <w:szCs w:val="24"/>
        </w:rPr>
      </w:pPr>
      <w:r w:rsidRPr="00B32970">
        <w:rPr>
          <w:sz w:val="24"/>
          <w:szCs w:val="24"/>
        </w:rPr>
        <w:t>Panevėžys</w:t>
      </w:r>
    </w:p>
    <w:p w:rsidR="0034260F" w:rsidRDefault="0034260F" w:rsidP="0034260F">
      <w:pPr>
        <w:jc w:val="both"/>
      </w:pPr>
      <w:r>
        <w:tab/>
      </w:r>
    </w:p>
    <w:p w:rsidR="0034260F" w:rsidRPr="00B32970" w:rsidRDefault="0034260F" w:rsidP="0034260F">
      <w:pPr>
        <w:jc w:val="both"/>
        <w:rPr>
          <w:sz w:val="24"/>
          <w:szCs w:val="24"/>
        </w:rPr>
      </w:pPr>
    </w:p>
    <w:p w:rsidR="0034260F" w:rsidRPr="00377E8F" w:rsidRDefault="0034260F" w:rsidP="00377E8F">
      <w:pPr>
        <w:pStyle w:val="Sraopastraipa"/>
        <w:numPr>
          <w:ilvl w:val="0"/>
          <w:numId w:val="3"/>
        </w:numPr>
        <w:jc w:val="both"/>
        <w:rPr>
          <w:b/>
          <w:sz w:val="24"/>
          <w:szCs w:val="24"/>
        </w:rPr>
      </w:pPr>
      <w:r w:rsidRPr="00377E8F">
        <w:rPr>
          <w:b/>
          <w:sz w:val="24"/>
          <w:szCs w:val="24"/>
        </w:rPr>
        <w:t>Problemos esmė.</w:t>
      </w:r>
    </w:p>
    <w:p w:rsidR="0034260F" w:rsidRDefault="0034260F" w:rsidP="0034260F">
      <w:pPr>
        <w:ind w:firstLine="720"/>
        <w:jc w:val="both"/>
        <w:rPr>
          <w:sz w:val="24"/>
          <w:szCs w:val="24"/>
        </w:rPr>
      </w:pPr>
      <w:r>
        <w:rPr>
          <w:sz w:val="24"/>
          <w:szCs w:val="24"/>
        </w:rPr>
        <w:t>Nuo 2015-01-01 įsigaliojo</w:t>
      </w:r>
      <w:r w:rsidRPr="0034260F">
        <w:rPr>
          <w:sz w:val="24"/>
          <w:szCs w:val="24"/>
        </w:rPr>
        <w:t xml:space="preserve"> Lietuvos Respublikos paramos būstui įsigyti ar išsinuomoti įstatym</w:t>
      </w:r>
      <w:r>
        <w:rPr>
          <w:sz w:val="24"/>
          <w:szCs w:val="24"/>
        </w:rPr>
        <w:t>as</w:t>
      </w:r>
      <w:r w:rsidRPr="0034260F">
        <w:rPr>
          <w:sz w:val="24"/>
          <w:szCs w:val="24"/>
        </w:rPr>
        <w:t xml:space="preserve"> (toliau – Įstatymas)</w:t>
      </w:r>
      <w:r>
        <w:rPr>
          <w:sz w:val="24"/>
          <w:szCs w:val="24"/>
        </w:rPr>
        <w:t xml:space="preserve">, kuriame atsirado nauja paramos </w:t>
      </w:r>
      <w:r w:rsidR="002130C1">
        <w:rPr>
          <w:sz w:val="24"/>
          <w:szCs w:val="24"/>
        </w:rPr>
        <w:t xml:space="preserve">būstui </w:t>
      </w:r>
      <w:r>
        <w:rPr>
          <w:sz w:val="24"/>
          <w:szCs w:val="24"/>
        </w:rPr>
        <w:t>išsinuomoti rūšis –būsto nuomos ar išperkamosios būsto nuo</w:t>
      </w:r>
      <w:r w:rsidR="002130C1">
        <w:rPr>
          <w:sz w:val="24"/>
          <w:szCs w:val="24"/>
        </w:rPr>
        <w:t>mos mokesčių dalies kompensacija</w:t>
      </w:r>
      <w:r>
        <w:rPr>
          <w:sz w:val="24"/>
          <w:szCs w:val="24"/>
        </w:rPr>
        <w:t xml:space="preserve">. Vadovaujantis Įstatymo </w:t>
      </w:r>
      <w:r w:rsidRPr="0034260F">
        <w:rPr>
          <w:sz w:val="24"/>
          <w:szCs w:val="24"/>
        </w:rPr>
        <w:t xml:space="preserve"> 4 straipsnio 5 dalies 1 punktu</w:t>
      </w:r>
      <w:r>
        <w:rPr>
          <w:sz w:val="24"/>
          <w:szCs w:val="24"/>
        </w:rPr>
        <w:t xml:space="preserve"> Savivaldybės taryba nustato būsto nuomos ar išperkamosios būsto nuomos mokesčių dalies kompensacijų mokėjimo ir permokėtų kompensacijų grąžinimo tvarką.</w:t>
      </w:r>
      <w:r w:rsidRPr="0034260F">
        <w:rPr>
          <w:sz w:val="24"/>
          <w:szCs w:val="24"/>
        </w:rPr>
        <w:t xml:space="preserve"> </w:t>
      </w:r>
    </w:p>
    <w:p w:rsidR="00377E8F" w:rsidRPr="0034260F" w:rsidRDefault="00377E8F" w:rsidP="0034260F">
      <w:pPr>
        <w:ind w:firstLine="720"/>
        <w:jc w:val="both"/>
        <w:rPr>
          <w:sz w:val="24"/>
          <w:szCs w:val="24"/>
        </w:rPr>
      </w:pPr>
    </w:p>
    <w:p w:rsidR="0034260F" w:rsidRPr="00B32970" w:rsidRDefault="0034260F" w:rsidP="0034260F">
      <w:pPr>
        <w:ind w:firstLine="858"/>
        <w:jc w:val="both"/>
        <w:rPr>
          <w:b/>
          <w:sz w:val="24"/>
          <w:szCs w:val="24"/>
        </w:rPr>
      </w:pPr>
      <w:r w:rsidRPr="00B32970">
        <w:rPr>
          <w:b/>
          <w:sz w:val="24"/>
          <w:szCs w:val="24"/>
        </w:rPr>
        <w:t>2. Kaip šiuo metu sprendžiami projekte aptarti klausimai.</w:t>
      </w:r>
    </w:p>
    <w:p w:rsidR="00952449" w:rsidRPr="00952449" w:rsidRDefault="00952449" w:rsidP="00952449">
      <w:pPr>
        <w:pStyle w:val="Betarp"/>
        <w:spacing w:before="0" w:beforeAutospacing="0" w:after="0" w:afterAutospacing="0"/>
        <w:ind w:firstLine="858"/>
        <w:jc w:val="both"/>
      </w:pPr>
      <w:r>
        <w:t xml:space="preserve">Paruoštas sprendimo projektas suteiks galimybę asmenims ir šeimoms, atitinkantiems Įstatyme nustatytas, gauti </w:t>
      </w:r>
      <w:r w:rsidR="002130C1">
        <w:t xml:space="preserve">būsto </w:t>
      </w:r>
      <w:r>
        <w:t xml:space="preserve">nuomos kompensaciją. </w:t>
      </w:r>
      <w:r w:rsidR="0034260F">
        <w:t>Kompensacijos dydis asmeniui ar šeimai apskaičiuojama</w:t>
      </w:r>
      <w:r w:rsidR="00E27B68">
        <w:t>s</w:t>
      </w:r>
      <w:r w:rsidR="0034260F">
        <w:t xml:space="preserve"> vadovaujantis  Savivaldybės būsto, socialinio būsto nuomos mokesčių ir būsto nuomos ar išperkamosios būsto nuomos mokesčių dalies kompensacijos dydžio apskaičiavimo metodika, patvirtinta Lietuvos Respublikos Vyriausybės 2001 m. balandžio 25 d. nutarimu Nr. 472 „Dėl Valstybės ir savivaldybių gyvenamųjų patalpų nuomos mokesčio apskaičiavimo tvarkos </w:t>
      </w:r>
      <w:r w:rsidR="0034260F" w:rsidRPr="00952449">
        <w:t xml:space="preserve">aprašo patvirtinimo“.  </w:t>
      </w:r>
    </w:p>
    <w:p w:rsidR="0034260F" w:rsidRPr="00952449" w:rsidRDefault="0034260F" w:rsidP="00952449">
      <w:pPr>
        <w:pStyle w:val="Betarp"/>
        <w:spacing w:before="0" w:beforeAutospacing="0" w:after="0" w:afterAutospacing="0"/>
        <w:ind w:firstLine="858"/>
        <w:jc w:val="both"/>
      </w:pPr>
      <w:r w:rsidRPr="00952449">
        <w:t>Kompensacijos dydis vienam asmeniui ar šeimos nariui apskaičiuojamas pagal formulę:</w:t>
      </w:r>
    </w:p>
    <w:p w:rsidR="0034260F" w:rsidRPr="00952449" w:rsidRDefault="0034260F" w:rsidP="00952449">
      <w:pPr>
        <w:pStyle w:val="Betarp"/>
        <w:spacing w:before="0" w:beforeAutospacing="0" w:after="0" w:afterAutospacing="0"/>
        <w:ind w:firstLine="1296"/>
        <w:jc w:val="both"/>
      </w:pPr>
      <w:proofErr w:type="spellStart"/>
      <w:r w:rsidRPr="00952449">
        <w:t>N</w:t>
      </w:r>
      <w:r w:rsidRPr="00952449">
        <w:rPr>
          <w:vertAlign w:val="subscript"/>
        </w:rPr>
        <w:t>k</w:t>
      </w:r>
      <w:proofErr w:type="spellEnd"/>
      <w:r w:rsidRPr="00952449">
        <w:t xml:space="preserve"> = </w:t>
      </w:r>
      <w:proofErr w:type="spellStart"/>
      <w:r w:rsidRPr="00952449">
        <w:t>N</w:t>
      </w:r>
      <w:r w:rsidRPr="00952449">
        <w:rPr>
          <w:vertAlign w:val="subscript"/>
        </w:rPr>
        <w:t>b</w:t>
      </w:r>
      <w:proofErr w:type="spellEnd"/>
      <w:r w:rsidRPr="00952449">
        <w:t xml:space="preserve"> x </w:t>
      </w:r>
      <w:proofErr w:type="spellStart"/>
      <w:r w:rsidRPr="00952449">
        <w:t>K</w:t>
      </w:r>
      <w:r w:rsidRPr="00952449">
        <w:rPr>
          <w:vertAlign w:val="subscript"/>
        </w:rPr>
        <w:t>lrv</w:t>
      </w:r>
      <w:proofErr w:type="spellEnd"/>
      <w:r w:rsidRPr="00952449">
        <w:t> x</w:t>
      </w:r>
      <w:r w:rsidRPr="00952449">
        <w:rPr>
          <w:vertAlign w:val="subscript"/>
        </w:rPr>
        <w:t> </w:t>
      </w:r>
      <w:proofErr w:type="spellStart"/>
      <w:r w:rsidRPr="00952449">
        <w:t>P</w:t>
      </w:r>
      <w:r w:rsidRPr="00952449">
        <w:rPr>
          <w:vertAlign w:val="subscript"/>
        </w:rPr>
        <w:t>k</w:t>
      </w:r>
      <w:proofErr w:type="spellEnd"/>
      <w:r w:rsidRPr="00952449">
        <w:t>, kur:</w:t>
      </w:r>
    </w:p>
    <w:p w:rsidR="0034260F" w:rsidRPr="00952449" w:rsidRDefault="0034260F" w:rsidP="00952449">
      <w:pPr>
        <w:pStyle w:val="Betarp"/>
        <w:spacing w:before="0" w:beforeAutospacing="0" w:after="0" w:afterAutospacing="0"/>
        <w:ind w:firstLine="1296"/>
        <w:jc w:val="both"/>
      </w:pPr>
      <w:proofErr w:type="spellStart"/>
      <w:r w:rsidRPr="00952449">
        <w:t>N</w:t>
      </w:r>
      <w:r w:rsidRPr="00952449">
        <w:rPr>
          <w:vertAlign w:val="subscript"/>
        </w:rPr>
        <w:t>k</w:t>
      </w:r>
      <w:proofErr w:type="spellEnd"/>
      <w:r w:rsidRPr="00952449">
        <w:rPr>
          <w:vertAlign w:val="subscript"/>
        </w:rPr>
        <w:t> </w:t>
      </w:r>
      <w:r w:rsidRPr="00952449">
        <w:t>–</w:t>
      </w:r>
      <w:r w:rsidRPr="00952449">
        <w:rPr>
          <w:vertAlign w:val="subscript"/>
        </w:rPr>
        <w:t> </w:t>
      </w:r>
      <w:r w:rsidRPr="00952449">
        <w:t>būsto nuomos ar išperkamosios būsto nuomos mokesčių dalies kompensacijos dydis vienam asmeniui ar šeimos nariui (eurais per mėnesį);</w:t>
      </w:r>
    </w:p>
    <w:p w:rsidR="0034260F" w:rsidRPr="00952449" w:rsidRDefault="0034260F" w:rsidP="00952449">
      <w:pPr>
        <w:pStyle w:val="Betarp"/>
        <w:spacing w:before="0" w:beforeAutospacing="0" w:after="0" w:afterAutospacing="0"/>
        <w:ind w:firstLine="1296"/>
        <w:jc w:val="both"/>
      </w:pPr>
      <w:proofErr w:type="spellStart"/>
      <w:r w:rsidRPr="00952449">
        <w:t>N</w:t>
      </w:r>
      <w:r w:rsidRPr="00952449">
        <w:rPr>
          <w:vertAlign w:val="subscript"/>
        </w:rPr>
        <w:t>b</w:t>
      </w:r>
      <w:proofErr w:type="spellEnd"/>
      <w:r w:rsidRPr="00952449">
        <w:t xml:space="preserve"> – bazinis būsto nuomos ar išperkamosios būsto nuomos mokesčių dalies kompensacijos dydis (eurais per mėnesį), kurį nustato Lietuvos Respublikos socialinės apsaugos ir darbo ministerija (LR SADM 2015-01-09 įsakymu Nr. A1-12, 2015 metams </w:t>
      </w:r>
      <w:r w:rsidR="00952449">
        <w:t>Panevėžio</w:t>
      </w:r>
      <w:r w:rsidRPr="00952449">
        <w:t xml:space="preserve"> miesto savivaldybei nustatytas bazinis dydis – </w:t>
      </w:r>
      <w:r w:rsidR="00E27B68">
        <w:t>1,61</w:t>
      </w:r>
      <w:r w:rsidRPr="00952449">
        <w:t xml:space="preserve"> eurai už 1 kv. metrą per mėnesį); </w:t>
      </w:r>
    </w:p>
    <w:p w:rsidR="0034260F" w:rsidRPr="00952449" w:rsidRDefault="0034260F" w:rsidP="00952449">
      <w:pPr>
        <w:pStyle w:val="Betarp"/>
        <w:spacing w:before="0" w:beforeAutospacing="0" w:after="0" w:afterAutospacing="0"/>
        <w:ind w:firstLine="1296"/>
        <w:jc w:val="both"/>
      </w:pPr>
      <w:proofErr w:type="spellStart"/>
      <w:r w:rsidRPr="00952449">
        <w:t>K</w:t>
      </w:r>
      <w:r w:rsidRPr="00952449">
        <w:rPr>
          <w:vertAlign w:val="subscript"/>
        </w:rPr>
        <w:t>lrv</w:t>
      </w:r>
      <w:proofErr w:type="spellEnd"/>
      <w:r w:rsidRPr="00952449">
        <w:t xml:space="preserve"> – Lietuvos Respublikos Vyriausybės patvirtintas bazinio būsto nuomos ar išperkamosios būsto nuomos mokesčių dalies kompensacijos dydžio perskaičiavimo koeficientas (LRV 2014-12-23 nutarimo Nr. 1487  2 punktu patvirtino - K</w:t>
      </w:r>
      <w:r w:rsidRPr="00952449">
        <w:rPr>
          <w:vertAlign w:val="subscript"/>
        </w:rPr>
        <w:t>lrv=</w:t>
      </w:r>
      <w:r w:rsidRPr="00952449">
        <w:t>1);</w:t>
      </w:r>
    </w:p>
    <w:p w:rsidR="0034260F" w:rsidRPr="00952449" w:rsidRDefault="0034260F" w:rsidP="00952449">
      <w:pPr>
        <w:pStyle w:val="Betarp"/>
        <w:spacing w:before="0" w:beforeAutospacing="0" w:after="0" w:afterAutospacing="0"/>
        <w:ind w:firstLine="1296"/>
        <w:jc w:val="both"/>
      </w:pPr>
      <w:proofErr w:type="spellStart"/>
      <w:r w:rsidRPr="00952449">
        <w:t>P</w:t>
      </w:r>
      <w:r w:rsidRPr="00952449">
        <w:rPr>
          <w:vertAlign w:val="subscript"/>
        </w:rPr>
        <w:t>k</w:t>
      </w:r>
      <w:proofErr w:type="spellEnd"/>
      <w:r w:rsidRPr="00952449">
        <w:rPr>
          <w:vertAlign w:val="subscript"/>
        </w:rPr>
        <w:t> </w:t>
      </w:r>
      <w:r w:rsidRPr="00952449">
        <w:t>= 8 – tinkamo būsto naudingojo ploto normatyvas (kv. metrais).</w:t>
      </w:r>
    </w:p>
    <w:p w:rsidR="0034260F" w:rsidRDefault="0034260F" w:rsidP="00952449">
      <w:pPr>
        <w:pStyle w:val="Betarp"/>
        <w:spacing w:before="0" w:beforeAutospacing="0" w:after="0" w:afterAutospacing="0"/>
        <w:jc w:val="both"/>
      </w:pPr>
      <w:r w:rsidRPr="00952449">
        <w:t xml:space="preserve">                      </w:t>
      </w:r>
      <w:proofErr w:type="spellStart"/>
      <w:r w:rsidRPr="00952449">
        <w:t>N</w:t>
      </w:r>
      <w:r w:rsidRPr="00952449">
        <w:rPr>
          <w:vertAlign w:val="subscript"/>
        </w:rPr>
        <w:t>k</w:t>
      </w:r>
      <w:proofErr w:type="spellEnd"/>
      <w:r w:rsidRPr="00952449">
        <w:t xml:space="preserve"> =1,</w:t>
      </w:r>
      <w:r w:rsidR="00E27B68">
        <w:t>61</w:t>
      </w:r>
      <w:r w:rsidRPr="00952449">
        <w:t xml:space="preserve">x1x8= </w:t>
      </w:r>
      <w:r w:rsidR="00E27B68">
        <w:rPr>
          <w:b/>
          <w:bCs/>
        </w:rPr>
        <w:t>12,88</w:t>
      </w:r>
      <w:r w:rsidRPr="00952449">
        <w:rPr>
          <w:b/>
          <w:bCs/>
        </w:rPr>
        <w:t xml:space="preserve"> eurai per mėnesį vienam asmeniui</w:t>
      </w:r>
      <w:r w:rsidR="00E27B68">
        <w:t>.</w:t>
      </w:r>
    </w:p>
    <w:p w:rsidR="00E27B68" w:rsidRPr="00E27B68" w:rsidRDefault="00E27B68" w:rsidP="00E27B68">
      <w:pPr>
        <w:widowControl w:val="0"/>
        <w:tabs>
          <w:tab w:val="left" w:pos="851"/>
        </w:tabs>
        <w:suppressAutoHyphens/>
        <w:jc w:val="both"/>
        <w:rPr>
          <w:rFonts w:eastAsia="Lucida Sans Unicode"/>
          <w:b/>
          <w:sz w:val="24"/>
          <w:szCs w:val="24"/>
          <w:shd w:val="clear" w:color="auto" w:fill="FFFFFF"/>
          <w:lang w:eastAsia="ar-SA"/>
        </w:rPr>
      </w:pPr>
      <w:r>
        <w:rPr>
          <w:sz w:val="24"/>
          <w:szCs w:val="24"/>
        </w:rPr>
        <w:tab/>
      </w:r>
      <w:r w:rsidRPr="00E27B68">
        <w:rPr>
          <w:sz w:val="24"/>
          <w:szCs w:val="24"/>
        </w:rPr>
        <w:t xml:space="preserve">Tarybai priėmus sprendimą dėl </w:t>
      </w:r>
      <w:r w:rsidRPr="00E27B68">
        <w:rPr>
          <w:rFonts w:eastAsia="Lucida Sans Unicode"/>
          <w:sz w:val="24"/>
          <w:szCs w:val="24"/>
          <w:lang w:eastAsia="ar-SA"/>
        </w:rPr>
        <w:t>P</w:t>
      </w:r>
      <w:r>
        <w:rPr>
          <w:rFonts w:eastAsia="Lucida Sans Unicode"/>
          <w:sz w:val="24"/>
          <w:szCs w:val="24"/>
          <w:lang w:eastAsia="ar-SA"/>
        </w:rPr>
        <w:t xml:space="preserve">anevėžio miesto savivaldybės būsto nuomos ar išperkamosios būsto nuomos mokesčių dalies kompensacijos mokėjimo ir permokėtų kompensacijų grąžinimo tvarkos aprašo patvirtinimo, </w:t>
      </w:r>
      <w:r w:rsidR="002130C1">
        <w:rPr>
          <w:rFonts w:eastAsia="Lucida Sans Unicode"/>
          <w:sz w:val="24"/>
          <w:szCs w:val="24"/>
          <w:lang w:eastAsia="ar-SA"/>
        </w:rPr>
        <w:t>asmenims ir šeimoms, turintiems teisę į socialinio būsto nuomą,</w:t>
      </w:r>
      <w:r>
        <w:rPr>
          <w:rFonts w:eastAsia="Lucida Sans Unicode"/>
          <w:sz w:val="24"/>
          <w:szCs w:val="24"/>
          <w:lang w:eastAsia="ar-SA"/>
        </w:rPr>
        <w:t xml:space="preserve"> atsiras galimybė nuomotis būstą iš privačių asmenų ar įmonių ir gauti aukščiau nurodytą nuomos kompensaciją. </w:t>
      </w:r>
    </w:p>
    <w:p w:rsidR="00E27B68" w:rsidRPr="00952449" w:rsidRDefault="00E27B68" w:rsidP="00E27B68">
      <w:pPr>
        <w:pStyle w:val="Betarp"/>
        <w:tabs>
          <w:tab w:val="left" w:pos="851"/>
        </w:tabs>
        <w:spacing w:before="0" w:beforeAutospacing="0" w:after="0" w:afterAutospacing="0"/>
        <w:jc w:val="both"/>
      </w:pPr>
    </w:p>
    <w:p w:rsidR="0034260F" w:rsidRDefault="0034260F" w:rsidP="0034260F">
      <w:pPr>
        <w:ind w:firstLine="780"/>
        <w:jc w:val="both"/>
        <w:rPr>
          <w:b/>
          <w:sz w:val="24"/>
          <w:szCs w:val="24"/>
        </w:rPr>
      </w:pPr>
      <w:r w:rsidRPr="00B32970">
        <w:rPr>
          <w:b/>
          <w:sz w:val="24"/>
          <w:szCs w:val="24"/>
        </w:rPr>
        <w:t>3. Sprendimo priėmimo būtinumo pagrindimas.</w:t>
      </w:r>
    </w:p>
    <w:p w:rsidR="0034260F" w:rsidRDefault="002130C1" w:rsidP="0034260F">
      <w:pPr>
        <w:ind w:firstLine="720"/>
        <w:jc w:val="both"/>
        <w:rPr>
          <w:sz w:val="24"/>
          <w:szCs w:val="24"/>
        </w:rPr>
      </w:pPr>
      <w:r>
        <w:rPr>
          <w:sz w:val="24"/>
          <w:szCs w:val="24"/>
        </w:rPr>
        <w:t>Tarybai priėmus sprendimą, bus įgyvendintos Įstatymo nuostatos.</w:t>
      </w:r>
    </w:p>
    <w:p w:rsidR="002130C1" w:rsidRPr="007435B8" w:rsidRDefault="002130C1" w:rsidP="0034260F">
      <w:pPr>
        <w:ind w:firstLine="720"/>
        <w:jc w:val="both"/>
        <w:rPr>
          <w:sz w:val="24"/>
          <w:szCs w:val="24"/>
        </w:rPr>
      </w:pPr>
    </w:p>
    <w:p w:rsidR="0034260F" w:rsidRDefault="0034260F" w:rsidP="0034260F">
      <w:pPr>
        <w:ind w:firstLine="720"/>
        <w:jc w:val="both"/>
        <w:rPr>
          <w:b/>
          <w:sz w:val="24"/>
          <w:szCs w:val="24"/>
        </w:rPr>
      </w:pPr>
      <w:r w:rsidRPr="00B32970">
        <w:rPr>
          <w:b/>
          <w:sz w:val="24"/>
          <w:szCs w:val="24"/>
        </w:rPr>
        <w:t>4. Skaičiavimai, išlaidų sąmatos, finansavimo šaltiniai.</w:t>
      </w:r>
    </w:p>
    <w:p w:rsidR="0034260F" w:rsidRPr="001E2F4B" w:rsidRDefault="0034260F" w:rsidP="0034260F">
      <w:pPr>
        <w:ind w:firstLine="720"/>
        <w:jc w:val="both"/>
        <w:rPr>
          <w:sz w:val="24"/>
          <w:szCs w:val="24"/>
        </w:rPr>
      </w:pPr>
      <w:r w:rsidRPr="001E2F4B">
        <w:rPr>
          <w:sz w:val="24"/>
          <w:szCs w:val="24"/>
        </w:rPr>
        <w:t>Savivaldybė išlaidų neturės</w:t>
      </w:r>
      <w:r>
        <w:rPr>
          <w:sz w:val="24"/>
          <w:szCs w:val="24"/>
        </w:rPr>
        <w:t>.</w:t>
      </w:r>
    </w:p>
    <w:p w:rsidR="0034260F" w:rsidRPr="00B32970" w:rsidRDefault="0034260F" w:rsidP="0034260F">
      <w:pPr>
        <w:jc w:val="both"/>
        <w:rPr>
          <w:sz w:val="24"/>
          <w:szCs w:val="24"/>
        </w:rPr>
      </w:pPr>
      <w:r w:rsidRPr="00B32970">
        <w:rPr>
          <w:sz w:val="24"/>
          <w:szCs w:val="24"/>
        </w:rPr>
        <w:tab/>
      </w:r>
      <w:r w:rsidRPr="00B32970">
        <w:rPr>
          <w:sz w:val="24"/>
          <w:szCs w:val="24"/>
        </w:rPr>
        <w:tab/>
      </w:r>
    </w:p>
    <w:p w:rsidR="0034260F" w:rsidRPr="00B32970" w:rsidRDefault="0034260F" w:rsidP="0034260F">
      <w:pPr>
        <w:ind w:firstLine="720"/>
        <w:jc w:val="both"/>
        <w:rPr>
          <w:b/>
          <w:sz w:val="24"/>
          <w:szCs w:val="24"/>
        </w:rPr>
      </w:pPr>
      <w:r w:rsidRPr="00B32970">
        <w:rPr>
          <w:b/>
          <w:sz w:val="24"/>
          <w:szCs w:val="24"/>
        </w:rPr>
        <w:t>5. Galimos neigiamos pasekmės priėmus sprendimą, kokių priemonių reikėtų imtis, kad tokių pasekmių būtų išvengta:</w:t>
      </w:r>
    </w:p>
    <w:p w:rsidR="0034260F" w:rsidRDefault="002130C1" w:rsidP="0034260F">
      <w:pPr>
        <w:ind w:firstLine="720"/>
        <w:jc w:val="both"/>
        <w:rPr>
          <w:sz w:val="24"/>
          <w:szCs w:val="24"/>
        </w:rPr>
      </w:pPr>
      <w:r w:rsidRPr="00B32970">
        <w:rPr>
          <w:sz w:val="24"/>
          <w:szCs w:val="24"/>
        </w:rPr>
        <w:t>Neigiamų pasekmių nenumatoma.</w:t>
      </w:r>
      <w:r w:rsidR="0034260F">
        <w:rPr>
          <w:sz w:val="24"/>
          <w:szCs w:val="24"/>
        </w:rPr>
        <w:t>.</w:t>
      </w:r>
    </w:p>
    <w:p w:rsidR="0034260F" w:rsidRPr="00B32970" w:rsidRDefault="0034260F" w:rsidP="0034260F">
      <w:pPr>
        <w:jc w:val="both"/>
        <w:rPr>
          <w:sz w:val="24"/>
          <w:szCs w:val="24"/>
        </w:rPr>
      </w:pPr>
    </w:p>
    <w:p w:rsidR="0034260F" w:rsidRPr="00B32970" w:rsidRDefault="0034260F" w:rsidP="0034260F">
      <w:pPr>
        <w:tabs>
          <w:tab w:val="left" w:pos="780"/>
        </w:tabs>
        <w:jc w:val="both"/>
        <w:rPr>
          <w:b/>
          <w:sz w:val="24"/>
          <w:szCs w:val="24"/>
        </w:rPr>
      </w:pPr>
      <w:r>
        <w:rPr>
          <w:sz w:val="24"/>
          <w:szCs w:val="24"/>
        </w:rPr>
        <w:lastRenderedPageBreak/>
        <w:tab/>
      </w:r>
      <w:r w:rsidRPr="00B32970">
        <w:rPr>
          <w:b/>
          <w:sz w:val="24"/>
          <w:szCs w:val="24"/>
        </w:rPr>
        <w:t>6. Kieno iniciatyva parengtas sprendimo projektas.</w:t>
      </w:r>
    </w:p>
    <w:p w:rsidR="0034260F" w:rsidRDefault="0034260F" w:rsidP="0034260F">
      <w:pPr>
        <w:ind w:firstLine="780"/>
        <w:jc w:val="both"/>
        <w:rPr>
          <w:sz w:val="24"/>
          <w:szCs w:val="24"/>
        </w:rPr>
      </w:pPr>
      <w:r w:rsidRPr="00B32970">
        <w:rPr>
          <w:sz w:val="24"/>
          <w:szCs w:val="24"/>
        </w:rPr>
        <w:t>Sprendimo projektą parengė Eko</w:t>
      </w:r>
      <w:r w:rsidR="002130C1">
        <w:rPr>
          <w:sz w:val="24"/>
          <w:szCs w:val="24"/>
        </w:rPr>
        <w:t>nomikos ir turto valdymo ir Socialinės paramos skyriai.</w:t>
      </w:r>
    </w:p>
    <w:p w:rsidR="0034260F" w:rsidRPr="00B32970" w:rsidRDefault="0034260F" w:rsidP="0034260F">
      <w:pPr>
        <w:jc w:val="both"/>
        <w:rPr>
          <w:sz w:val="24"/>
          <w:szCs w:val="24"/>
        </w:rPr>
      </w:pPr>
      <w:r w:rsidRPr="00B32970">
        <w:rPr>
          <w:sz w:val="24"/>
          <w:szCs w:val="24"/>
        </w:rPr>
        <w:tab/>
        <w:t xml:space="preserve"> </w:t>
      </w:r>
    </w:p>
    <w:p w:rsidR="0034260F" w:rsidRPr="00B32970" w:rsidRDefault="0034260F" w:rsidP="0034260F">
      <w:pPr>
        <w:spacing w:line="360" w:lineRule="auto"/>
        <w:ind w:firstLine="780"/>
        <w:jc w:val="both"/>
        <w:rPr>
          <w:b/>
          <w:sz w:val="24"/>
          <w:szCs w:val="24"/>
        </w:rPr>
      </w:pPr>
      <w:r w:rsidRPr="00B32970">
        <w:rPr>
          <w:b/>
          <w:sz w:val="24"/>
          <w:szCs w:val="24"/>
        </w:rPr>
        <w:t>7. Sprendimo projektas suderintas su:</w:t>
      </w:r>
    </w:p>
    <w:p w:rsidR="0034260F" w:rsidRDefault="0034260F" w:rsidP="0034260F">
      <w:pPr>
        <w:jc w:val="both"/>
        <w:rPr>
          <w:sz w:val="24"/>
          <w:szCs w:val="24"/>
        </w:rPr>
      </w:pPr>
      <w:r>
        <w:rPr>
          <w:sz w:val="24"/>
          <w:szCs w:val="24"/>
        </w:rPr>
        <w:t xml:space="preserve">Mero pavaduotoju </w:t>
      </w:r>
      <w:r w:rsidR="00C164FC">
        <w:rPr>
          <w:sz w:val="24"/>
          <w:szCs w:val="24"/>
        </w:rPr>
        <w:t xml:space="preserve">Petru </w:t>
      </w:r>
      <w:proofErr w:type="spellStart"/>
      <w:r w:rsidR="00C164FC">
        <w:rPr>
          <w:sz w:val="24"/>
          <w:szCs w:val="24"/>
        </w:rPr>
        <w:t>Luomanu</w:t>
      </w:r>
      <w:proofErr w:type="spellEnd"/>
      <w:r>
        <w:rPr>
          <w:sz w:val="24"/>
          <w:szCs w:val="24"/>
        </w:rPr>
        <w:t xml:space="preserve">, </w:t>
      </w:r>
      <w:r w:rsidRPr="00B32970">
        <w:rPr>
          <w:sz w:val="24"/>
          <w:szCs w:val="24"/>
        </w:rPr>
        <w:t xml:space="preserve">Tarybos sekretore Ingrida </w:t>
      </w:r>
      <w:proofErr w:type="spellStart"/>
      <w:r w:rsidRPr="00B32970">
        <w:rPr>
          <w:sz w:val="24"/>
          <w:szCs w:val="24"/>
        </w:rPr>
        <w:t>Mazaliauskiene</w:t>
      </w:r>
      <w:proofErr w:type="spellEnd"/>
      <w:r w:rsidRPr="00B32970">
        <w:rPr>
          <w:sz w:val="24"/>
          <w:szCs w:val="24"/>
        </w:rPr>
        <w:t xml:space="preserve">, Administracijos </w:t>
      </w:r>
      <w:proofErr w:type="spellStart"/>
      <w:r w:rsidRPr="00B32970">
        <w:rPr>
          <w:sz w:val="24"/>
          <w:szCs w:val="24"/>
        </w:rPr>
        <w:t>direktor</w:t>
      </w:r>
      <w:r>
        <w:rPr>
          <w:sz w:val="24"/>
          <w:szCs w:val="24"/>
        </w:rPr>
        <w:t>iu</w:t>
      </w:r>
      <w:proofErr w:type="spellEnd"/>
      <w:r>
        <w:rPr>
          <w:sz w:val="24"/>
          <w:szCs w:val="24"/>
        </w:rPr>
        <w:t xml:space="preserve"> Tomu Jukna,</w:t>
      </w:r>
      <w:r w:rsidR="00C164FC">
        <w:rPr>
          <w:sz w:val="24"/>
          <w:szCs w:val="24"/>
        </w:rPr>
        <w:t xml:space="preserve"> administracijos direktoriaus pavaduotoja Sandra Jakštiene,</w:t>
      </w:r>
      <w:r>
        <w:rPr>
          <w:sz w:val="24"/>
          <w:szCs w:val="24"/>
        </w:rPr>
        <w:t xml:space="preserve"> Teisės skyriaus vedėja D</w:t>
      </w:r>
      <w:r w:rsidRPr="00B32970">
        <w:rPr>
          <w:sz w:val="24"/>
          <w:szCs w:val="24"/>
        </w:rPr>
        <w:t xml:space="preserve">aiva </w:t>
      </w:r>
      <w:proofErr w:type="spellStart"/>
      <w:r w:rsidRPr="00B32970">
        <w:rPr>
          <w:sz w:val="24"/>
          <w:szCs w:val="24"/>
        </w:rPr>
        <w:t>Svireliene</w:t>
      </w:r>
      <w:proofErr w:type="spellEnd"/>
      <w:r w:rsidRPr="00B32970">
        <w:rPr>
          <w:sz w:val="24"/>
          <w:szCs w:val="24"/>
        </w:rPr>
        <w:t>, Ekonomikos ir turto valdymo skyriaus vedėj</w:t>
      </w:r>
      <w:r w:rsidR="00971929">
        <w:rPr>
          <w:sz w:val="24"/>
          <w:szCs w:val="24"/>
        </w:rPr>
        <w:t>u</w:t>
      </w:r>
      <w:r w:rsidR="002130C1">
        <w:rPr>
          <w:sz w:val="24"/>
          <w:szCs w:val="24"/>
        </w:rPr>
        <w:t xml:space="preserve"> </w:t>
      </w:r>
      <w:r w:rsidR="00971929">
        <w:rPr>
          <w:sz w:val="24"/>
          <w:szCs w:val="24"/>
        </w:rPr>
        <w:t>Antanu Stoka</w:t>
      </w:r>
      <w:r w:rsidRPr="00B32970">
        <w:rPr>
          <w:sz w:val="24"/>
          <w:szCs w:val="24"/>
        </w:rPr>
        <w:t xml:space="preserve">, Kanceliarijos vyr. specialiste </w:t>
      </w:r>
      <w:r w:rsidR="002130C1">
        <w:rPr>
          <w:sz w:val="24"/>
          <w:szCs w:val="24"/>
        </w:rPr>
        <w:t>Agne Pakalne.</w:t>
      </w:r>
    </w:p>
    <w:p w:rsidR="0034260F" w:rsidRPr="00B32970" w:rsidRDefault="0034260F" w:rsidP="0034260F">
      <w:pPr>
        <w:jc w:val="both"/>
        <w:rPr>
          <w:sz w:val="24"/>
          <w:szCs w:val="24"/>
        </w:rPr>
      </w:pPr>
    </w:p>
    <w:p w:rsidR="0034260F" w:rsidRDefault="0034260F" w:rsidP="0034260F">
      <w:pPr>
        <w:tabs>
          <w:tab w:val="left" w:pos="709"/>
        </w:tabs>
        <w:jc w:val="both"/>
        <w:rPr>
          <w:sz w:val="24"/>
          <w:szCs w:val="24"/>
        </w:rPr>
      </w:pPr>
      <w:r w:rsidRPr="00B32970">
        <w:rPr>
          <w:sz w:val="24"/>
          <w:szCs w:val="24"/>
        </w:rPr>
        <w:tab/>
      </w:r>
      <w:r>
        <w:rPr>
          <w:sz w:val="24"/>
          <w:szCs w:val="24"/>
        </w:rPr>
        <w:t xml:space="preserve">PRIDEDAMA: </w:t>
      </w:r>
    </w:p>
    <w:p w:rsidR="0034260F" w:rsidRDefault="0034260F" w:rsidP="0034260F">
      <w:pPr>
        <w:pStyle w:val="Sraopastraipa"/>
        <w:numPr>
          <w:ilvl w:val="0"/>
          <w:numId w:val="2"/>
        </w:numPr>
        <w:tabs>
          <w:tab w:val="left" w:pos="709"/>
        </w:tabs>
        <w:ind w:left="0" w:firstLine="705"/>
        <w:jc w:val="both"/>
        <w:rPr>
          <w:sz w:val="24"/>
          <w:szCs w:val="24"/>
        </w:rPr>
      </w:pPr>
      <w:r w:rsidRPr="00AF29E4">
        <w:rPr>
          <w:sz w:val="24"/>
          <w:szCs w:val="24"/>
        </w:rPr>
        <w:t xml:space="preserve">Savivaldybės būsto, socialinio būsto nuomos mokesčių ir būsto nuomos ar išperkamosios būsto nuomos mokesčių dalies kompensacijos dydžio apskaičiavimo metodika, patvirtinta Lietuvos Respublikos Vyriausybės 2014 m. gruodžio 23 d. nutarimu Nr. 1487 „Dėl Lietuvos Respublikos Vyriausybės 2001 m. balandžio 25 d. nutarimo Nr. 472 „Dėl Valstybės ir savivaldybių gyvenamųjų patalpų nuomos mokesčio apskaičiavimo tvarkos aprašo patvirtinimo“ pakeitimo“ </w:t>
      </w:r>
      <w:r>
        <w:rPr>
          <w:sz w:val="24"/>
          <w:szCs w:val="24"/>
        </w:rPr>
        <w:t>.</w:t>
      </w:r>
    </w:p>
    <w:p w:rsidR="0034260F" w:rsidRPr="00B32970" w:rsidRDefault="0034260F" w:rsidP="0034260F">
      <w:pPr>
        <w:tabs>
          <w:tab w:val="left" w:pos="851"/>
          <w:tab w:val="left" w:pos="1134"/>
        </w:tabs>
        <w:jc w:val="both"/>
        <w:rPr>
          <w:sz w:val="24"/>
          <w:szCs w:val="24"/>
        </w:rPr>
      </w:pPr>
    </w:p>
    <w:p w:rsidR="0034260F" w:rsidRDefault="0034260F" w:rsidP="0034260F">
      <w:pPr>
        <w:jc w:val="both"/>
      </w:pPr>
    </w:p>
    <w:p w:rsidR="0034260F" w:rsidRDefault="0034260F" w:rsidP="0034260F">
      <w:pPr>
        <w:jc w:val="both"/>
      </w:pPr>
    </w:p>
    <w:p w:rsidR="0034260F" w:rsidRDefault="0034260F" w:rsidP="0034260F">
      <w:pPr>
        <w:jc w:val="both"/>
      </w:pPr>
    </w:p>
    <w:p w:rsidR="0034260F" w:rsidRPr="00B32970" w:rsidRDefault="0034260F" w:rsidP="0034260F">
      <w:pPr>
        <w:jc w:val="both"/>
        <w:rPr>
          <w:sz w:val="24"/>
          <w:szCs w:val="24"/>
        </w:rPr>
      </w:pPr>
      <w:r w:rsidRPr="00B32970">
        <w:rPr>
          <w:sz w:val="24"/>
          <w:szCs w:val="24"/>
        </w:rPr>
        <w:t xml:space="preserve">Ekonomikos ir turto valdymo skyriaus </w:t>
      </w:r>
    </w:p>
    <w:p w:rsidR="0034260F" w:rsidRDefault="0034260F" w:rsidP="0034260F">
      <w:pPr>
        <w:jc w:val="both"/>
        <w:rPr>
          <w:sz w:val="24"/>
          <w:szCs w:val="24"/>
        </w:rPr>
      </w:pPr>
      <w:r w:rsidRPr="00B32970">
        <w:rPr>
          <w:sz w:val="24"/>
          <w:szCs w:val="24"/>
        </w:rPr>
        <w:t>vyr</w:t>
      </w:r>
      <w:r>
        <w:rPr>
          <w:sz w:val="24"/>
          <w:szCs w:val="24"/>
        </w:rPr>
        <w:t>iaus</w:t>
      </w:r>
      <w:r w:rsidRPr="00B32970">
        <w:rPr>
          <w:sz w:val="24"/>
          <w:szCs w:val="24"/>
        </w:rPr>
        <w:t xml:space="preserve">ioji specialistė                                    </w:t>
      </w:r>
      <w:r w:rsidRPr="00B32970">
        <w:rPr>
          <w:sz w:val="24"/>
          <w:szCs w:val="24"/>
        </w:rPr>
        <w:tab/>
        <w:t xml:space="preserve">     </w:t>
      </w:r>
      <w:r w:rsidRPr="00B32970">
        <w:rPr>
          <w:sz w:val="24"/>
          <w:szCs w:val="24"/>
        </w:rPr>
        <w:tab/>
      </w:r>
      <w:r>
        <w:rPr>
          <w:sz w:val="24"/>
          <w:szCs w:val="24"/>
        </w:rPr>
        <w:t>Rasa Rimšienė</w:t>
      </w:r>
    </w:p>
    <w:p w:rsidR="0034260F" w:rsidRDefault="0034260F" w:rsidP="0034260F">
      <w:pPr>
        <w:jc w:val="both"/>
        <w:rPr>
          <w:sz w:val="24"/>
          <w:szCs w:val="24"/>
        </w:rPr>
      </w:pPr>
    </w:p>
    <w:p w:rsidR="00002FA8" w:rsidRDefault="00002FA8" w:rsidP="0034260F">
      <w:pPr>
        <w:jc w:val="both"/>
        <w:rPr>
          <w:sz w:val="24"/>
          <w:szCs w:val="24"/>
        </w:rPr>
      </w:pPr>
    </w:p>
    <w:p w:rsidR="00002FA8" w:rsidRDefault="00002FA8" w:rsidP="0034260F">
      <w:pPr>
        <w:jc w:val="both"/>
        <w:rPr>
          <w:sz w:val="24"/>
          <w:szCs w:val="24"/>
        </w:rPr>
      </w:pPr>
      <w:r>
        <w:rPr>
          <w:sz w:val="24"/>
          <w:szCs w:val="24"/>
        </w:rPr>
        <w:t xml:space="preserve">Socialinės paramos skyriaus </w:t>
      </w:r>
    </w:p>
    <w:p w:rsidR="00002FA8" w:rsidRDefault="00002FA8" w:rsidP="0034260F">
      <w:pPr>
        <w:jc w:val="both"/>
        <w:rPr>
          <w:sz w:val="24"/>
          <w:szCs w:val="24"/>
        </w:rPr>
      </w:pPr>
      <w:r>
        <w:rPr>
          <w:sz w:val="24"/>
          <w:szCs w:val="24"/>
        </w:rPr>
        <w:t>vedėjo pavaduotoja</w:t>
      </w:r>
      <w:r>
        <w:rPr>
          <w:sz w:val="24"/>
          <w:szCs w:val="24"/>
        </w:rPr>
        <w:tab/>
      </w:r>
      <w:r>
        <w:rPr>
          <w:sz w:val="24"/>
          <w:szCs w:val="24"/>
        </w:rPr>
        <w:tab/>
      </w:r>
      <w:r>
        <w:rPr>
          <w:sz w:val="24"/>
          <w:szCs w:val="24"/>
        </w:rPr>
        <w:tab/>
      </w:r>
      <w:r>
        <w:rPr>
          <w:sz w:val="24"/>
          <w:szCs w:val="24"/>
        </w:rPr>
        <w:tab/>
        <w:t xml:space="preserve">Zita </w:t>
      </w:r>
      <w:proofErr w:type="spellStart"/>
      <w:r>
        <w:rPr>
          <w:sz w:val="24"/>
          <w:szCs w:val="24"/>
        </w:rPr>
        <w:t>Ragėnienė</w:t>
      </w:r>
      <w:proofErr w:type="spellEnd"/>
    </w:p>
    <w:p w:rsidR="0034260F" w:rsidRDefault="0034260F" w:rsidP="0034260F">
      <w:pPr>
        <w:jc w:val="both"/>
      </w:pPr>
    </w:p>
    <w:p w:rsidR="0034260F" w:rsidRDefault="0034260F" w:rsidP="0034260F"/>
    <w:p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26EE2"/>
    <w:multiLevelType w:val="hybridMultilevel"/>
    <w:tmpl w:val="602A9D54"/>
    <w:lvl w:ilvl="0" w:tplc="04270001">
      <w:start w:val="1"/>
      <w:numFmt w:val="bullet"/>
      <w:lvlText w:val=""/>
      <w:lvlJc w:val="left"/>
      <w:pPr>
        <w:ind w:left="2070" w:hanging="360"/>
      </w:pPr>
      <w:rPr>
        <w:rFonts w:ascii="Symbol" w:hAnsi="Symbol" w:hint="default"/>
      </w:rPr>
    </w:lvl>
    <w:lvl w:ilvl="1" w:tplc="04270003" w:tentative="1">
      <w:start w:val="1"/>
      <w:numFmt w:val="bullet"/>
      <w:lvlText w:val="o"/>
      <w:lvlJc w:val="left"/>
      <w:pPr>
        <w:ind w:left="2790" w:hanging="360"/>
      </w:pPr>
      <w:rPr>
        <w:rFonts w:ascii="Courier New" w:hAnsi="Courier New" w:cs="Courier New" w:hint="default"/>
      </w:rPr>
    </w:lvl>
    <w:lvl w:ilvl="2" w:tplc="04270005" w:tentative="1">
      <w:start w:val="1"/>
      <w:numFmt w:val="bullet"/>
      <w:lvlText w:val=""/>
      <w:lvlJc w:val="left"/>
      <w:pPr>
        <w:ind w:left="3510" w:hanging="360"/>
      </w:pPr>
      <w:rPr>
        <w:rFonts w:ascii="Wingdings" w:hAnsi="Wingdings" w:hint="default"/>
      </w:rPr>
    </w:lvl>
    <w:lvl w:ilvl="3" w:tplc="04270001" w:tentative="1">
      <w:start w:val="1"/>
      <w:numFmt w:val="bullet"/>
      <w:lvlText w:val=""/>
      <w:lvlJc w:val="left"/>
      <w:pPr>
        <w:ind w:left="4230" w:hanging="360"/>
      </w:pPr>
      <w:rPr>
        <w:rFonts w:ascii="Symbol" w:hAnsi="Symbol" w:hint="default"/>
      </w:rPr>
    </w:lvl>
    <w:lvl w:ilvl="4" w:tplc="04270003" w:tentative="1">
      <w:start w:val="1"/>
      <w:numFmt w:val="bullet"/>
      <w:lvlText w:val="o"/>
      <w:lvlJc w:val="left"/>
      <w:pPr>
        <w:ind w:left="4950" w:hanging="360"/>
      </w:pPr>
      <w:rPr>
        <w:rFonts w:ascii="Courier New" w:hAnsi="Courier New" w:cs="Courier New" w:hint="default"/>
      </w:rPr>
    </w:lvl>
    <w:lvl w:ilvl="5" w:tplc="04270005" w:tentative="1">
      <w:start w:val="1"/>
      <w:numFmt w:val="bullet"/>
      <w:lvlText w:val=""/>
      <w:lvlJc w:val="left"/>
      <w:pPr>
        <w:ind w:left="5670" w:hanging="360"/>
      </w:pPr>
      <w:rPr>
        <w:rFonts w:ascii="Wingdings" w:hAnsi="Wingdings" w:hint="default"/>
      </w:rPr>
    </w:lvl>
    <w:lvl w:ilvl="6" w:tplc="04270001" w:tentative="1">
      <w:start w:val="1"/>
      <w:numFmt w:val="bullet"/>
      <w:lvlText w:val=""/>
      <w:lvlJc w:val="left"/>
      <w:pPr>
        <w:ind w:left="6390" w:hanging="360"/>
      </w:pPr>
      <w:rPr>
        <w:rFonts w:ascii="Symbol" w:hAnsi="Symbol" w:hint="default"/>
      </w:rPr>
    </w:lvl>
    <w:lvl w:ilvl="7" w:tplc="04270003" w:tentative="1">
      <w:start w:val="1"/>
      <w:numFmt w:val="bullet"/>
      <w:lvlText w:val="o"/>
      <w:lvlJc w:val="left"/>
      <w:pPr>
        <w:ind w:left="7110" w:hanging="360"/>
      </w:pPr>
      <w:rPr>
        <w:rFonts w:ascii="Courier New" w:hAnsi="Courier New" w:cs="Courier New" w:hint="default"/>
      </w:rPr>
    </w:lvl>
    <w:lvl w:ilvl="8" w:tplc="04270005" w:tentative="1">
      <w:start w:val="1"/>
      <w:numFmt w:val="bullet"/>
      <w:lvlText w:val=""/>
      <w:lvlJc w:val="left"/>
      <w:pPr>
        <w:ind w:left="7830" w:hanging="360"/>
      </w:pPr>
      <w:rPr>
        <w:rFonts w:ascii="Wingdings" w:hAnsi="Wingdings" w:hint="default"/>
      </w:rPr>
    </w:lvl>
  </w:abstractNum>
  <w:abstractNum w:abstractNumId="1" w15:restartNumberingAfterBreak="0">
    <w:nsid w:val="11B743C7"/>
    <w:multiLevelType w:val="hybridMultilevel"/>
    <w:tmpl w:val="FDD43D30"/>
    <w:lvl w:ilvl="0" w:tplc="D24A0A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0B97CE5"/>
    <w:multiLevelType w:val="hybridMultilevel"/>
    <w:tmpl w:val="DF045862"/>
    <w:lvl w:ilvl="0" w:tplc="1158BB72">
      <w:start w:val="1"/>
      <w:numFmt w:val="decimal"/>
      <w:lvlText w:val="%1."/>
      <w:lvlJc w:val="left"/>
      <w:pPr>
        <w:ind w:left="1065" w:hanging="360"/>
      </w:pPr>
      <w:rPr>
        <w:rFonts w:hint="default"/>
        <w:sz w:val="24"/>
        <w:szCs w:val="24"/>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60F"/>
    <w:rsid w:val="00002FA8"/>
    <w:rsid w:val="002130C1"/>
    <w:rsid w:val="0025687C"/>
    <w:rsid w:val="0034260F"/>
    <w:rsid w:val="0037357A"/>
    <w:rsid w:val="00377E8F"/>
    <w:rsid w:val="00880BF2"/>
    <w:rsid w:val="008D21AF"/>
    <w:rsid w:val="00952449"/>
    <w:rsid w:val="00971929"/>
    <w:rsid w:val="00C164FC"/>
    <w:rsid w:val="00E27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0B8FE7-7B6C-4500-9B09-663B19513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260F"/>
    <w:rPr>
      <w:rFonts w:eastAsia="Times New Roman" w:cs="Times New Roman"/>
      <w:sz w:val="20"/>
      <w:szCs w:val="20"/>
    </w:rPr>
  </w:style>
  <w:style w:type="paragraph" w:styleId="Antrat2">
    <w:name w:val="heading 2"/>
    <w:basedOn w:val="prastasis"/>
    <w:next w:val="prastasis"/>
    <w:link w:val="Antrat2Diagrama"/>
    <w:qFormat/>
    <w:rsid w:val="0034260F"/>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4260F"/>
    <w:rPr>
      <w:rFonts w:eastAsia="Times New Roman" w:cs="Times New Roman"/>
      <w:b/>
      <w:szCs w:val="20"/>
    </w:rPr>
  </w:style>
  <w:style w:type="character" w:styleId="Hipersaitas">
    <w:name w:val="Hyperlink"/>
    <w:rsid w:val="0034260F"/>
    <w:rPr>
      <w:color w:val="0000FF"/>
      <w:u w:val="single"/>
    </w:rPr>
  </w:style>
  <w:style w:type="paragraph" w:styleId="HTMLiankstoformatuotas">
    <w:name w:val="HTML Preformatted"/>
    <w:basedOn w:val="prastasis"/>
    <w:link w:val="HTMLiankstoformatuotasDiagrama"/>
    <w:uiPriority w:val="99"/>
    <w:rsid w:val="00342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uiPriority w:val="99"/>
    <w:rsid w:val="0034260F"/>
    <w:rPr>
      <w:rFonts w:ascii="Courier New" w:eastAsia="Times New Roman" w:hAnsi="Courier New" w:cs="Courier New"/>
      <w:sz w:val="20"/>
      <w:szCs w:val="20"/>
      <w:lang w:eastAsia="lt-LT"/>
    </w:rPr>
  </w:style>
  <w:style w:type="paragraph" w:styleId="Sraopastraipa">
    <w:name w:val="List Paragraph"/>
    <w:basedOn w:val="prastasis"/>
    <w:uiPriority w:val="34"/>
    <w:qFormat/>
    <w:rsid w:val="0034260F"/>
    <w:pPr>
      <w:ind w:left="720"/>
      <w:contextualSpacing/>
    </w:pPr>
  </w:style>
  <w:style w:type="paragraph" w:styleId="Betarp">
    <w:name w:val="No Spacing"/>
    <w:basedOn w:val="prastasis"/>
    <w:uiPriority w:val="1"/>
    <w:qFormat/>
    <w:rsid w:val="0034260F"/>
    <w:pPr>
      <w:spacing w:before="100" w:beforeAutospacing="1" w:after="100" w:afterAutospacing="1"/>
    </w:pPr>
    <w:rPr>
      <w:sz w:val="24"/>
      <w:szCs w:val="24"/>
      <w:lang w:eastAsia="lt-LT"/>
    </w:rPr>
  </w:style>
  <w:style w:type="paragraph" w:styleId="Debesliotekstas">
    <w:name w:val="Balloon Text"/>
    <w:basedOn w:val="prastasis"/>
    <w:link w:val="DebesliotekstasDiagrama"/>
    <w:uiPriority w:val="99"/>
    <w:semiHidden/>
    <w:unhideWhenUsed/>
    <w:rsid w:val="002130C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130C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252216">
      <w:bodyDiv w:val="1"/>
      <w:marLeft w:val="0"/>
      <w:marRight w:val="0"/>
      <w:marTop w:val="0"/>
      <w:marBottom w:val="0"/>
      <w:divBdr>
        <w:top w:val="none" w:sz="0" w:space="0" w:color="auto"/>
        <w:left w:val="none" w:sz="0" w:space="0" w:color="auto"/>
        <w:bottom w:val="none" w:sz="0" w:space="0" w:color="auto"/>
        <w:right w:val="none" w:sz="0" w:space="0" w:color="auto"/>
      </w:divBdr>
      <w:divsChild>
        <w:div w:id="1684744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2664</Words>
  <Characters>1519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4</cp:revision>
  <cp:lastPrinted>2015-07-29T07:08:00Z</cp:lastPrinted>
  <dcterms:created xsi:type="dcterms:W3CDTF">2015-08-27T10:10:00Z</dcterms:created>
  <dcterms:modified xsi:type="dcterms:W3CDTF">2015-08-31T07:46:00Z</dcterms:modified>
</cp:coreProperties>
</file>