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18F" w:rsidRDefault="0049018F" w:rsidP="0049018F">
      <w:pPr>
        <w:jc w:val="center"/>
      </w:pPr>
      <w:bookmarkStart w:id="0" w:name="_GoBack"/>
      <w:bookmarkEnd w:id="0"/>
      <w:r>
        <w:t>AIŠKINAMASIS RAŠTAS</w:t>
      </w:r>
    </w:p>
    <w:p w:rsidR="0049018F" w:rsidRDefault="00902842" w:rsidP="0049018F">
      <w:pPr>
        <w:jc w:val="center"/>
      </w:pPr>
      <w:r>
        <w:t>2015 08</w:t>
      </w:r>
      <w:r w:rsidR="0049018F">
        <w:t xml:space="preserve"> </w:t>
      </w:r>
      <w:r>
        <w:t>1</w:t>
      </w:r>
      <w:r w:rsidR="0049018F">
        <w:t>3</w:t>
      </w:r>
    </w:p>
    <w:p w:rsidR="0049018F" w:rsidRDefault="0049018F" w:rsidP="0049018F">
      <w:pPr>
        <w:jc w:val="center"/>
      </w:pPr>
    </w:p>
    <w:p w:rsidR="0049018F" w:rsidRDefault="0049018F" w:rsidP="0049018F">
      <w:pPr>
        <w:jc w:val="center"/>
        <w:rPr>
          <w:b/>
          <w:sz w:val="22"/>
        </w:rPr>
      </w:pPr>
      <w:r>
        <w:rPr>
          <w:b/>
          <w:sz w:val="22"/>
        </w:rPr>
        <w:t>DĖL PRITARIMO DALYVAUTI</w:t>
      </w:r>
      <w:r w:rsidR="00902842">
        <w:rPr>
          <w:b/>
          <w:sz w:val="22"/>
        </w:rPr>
        <w:t xml:space="preserve"> </w:t>
      </w:r>
      <w:r>
        <w:rPr>
          <w:b/>
          <w:sz w:val="22"/>
        </w:rPr>
        <w:t>„EUROPA PILIEČIAMS“ PROGRAMOS PROJEKTE</w:t>
      </w:r>
    </w:p>
    <w:p w:rsidR="0049018F" w:rsidRDefault="0049018F" w:rsidP="0049018F">
      <w:pPr>
        <w:jc w:val="center"/>
        <w:rPr>
          <w:b/>
        </w:rPr>
      </w:pPr>
    </w:p>
    <w:p w:rsidR="0049018F" w:rsidRDefault="0049018F" w:rsidP="0049018F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Problemos esmė.</w:t>
      </w:r>
    </w:p>
    <w:p w:rsidR="0049018F" w:rsidRDefault="0049018F" w:rsidP="0049018F">
      <w:pPr>
        <w:ind w:left="1290"/>
        <w:jc w:val="both"/>
      </w:pPr>
    </w:p>
    <w:p w:rsidR="00902842" w:rsidRDefault="00902842" w:rsidP="00902842">
      <w:pPr>
        <w:ind w:firstLine="1290"/>
        <w:jc w:val="both"/>
        <w:rPr>
          <w:rFonts w:eastAsia="Times New Roman" w:cs="Times New Roman"/>
          <w:color w:val="000000"/>
          <w:szCs w:val="24"/>
          <w:lang w:eastAsia="en-GB"/>
        </w:rPr>
      </w:pPr>
      <w:r w:rsidRPr="00902842">
        <w:rPr>
          <w:rFonts w:eastAsia="Times New Roman" w:cs="Times New Roman"/>
          <w:color w:val="000000"/>
          <w:szCs w:val="24"/>
          <w:lang w:eastAsia="en-GB"/>
        </w:rPr>
        <w:t>Gdansko miesto savivaldybė</w:t>
      </w:r>
      <w:r>
        <w:rPr>
          <w:rFonts w:eastAsia="Times New Roman" w:cs="Times New Roman"/>
          <w:color w:val="000000"/>
          <w:szCs w:val="24"/>
          <w:lang w:eastAsia="en-GB"/>
        </w:rPr>
        <w:t xml:space="preserve"> (Lenkija) siūlo Panevėžio miesto savivaldybei dalyvauti EUROPA PILIEČIAMS programos projekte </w:t>
      </w:r>
      <w:r w:rsidRPr="00902842">
        <w:rPr>
          <w:rFonts w:eastAsia="Times New Roman" w:cs="Times New Roman"/>
          <w:b/>
          <w:color w:val="000000"/>
          <w:szCs w:val="24"/>
          <w:lang w:eastAsia="en-GB"/>
        </w:rPr>
        <w:t>“Šiuolaikinis miestas gyventojams</w:t>
      </w:r>
      <w:r>
        <w:rPr>
          <w:rFonts w:eastAsia="Times New Roman" w:cs="Times New Roman"/>
          <w:b/>
          <w:color w:val="000000"/>
          <w:szCs w:val="24"/>
          <w:lang w:eastAsia="en-GB"/>
        </w:rPr>
        <w:t xml:space="preserve"> </w:t>
      </w:r>
      <w:r w:rsidRPr="00902842">
        <w:rPr>
          <w:rFonts w:eastAsia="Times New Roman" w:cs="Times New Roman"/>
          <w:b/>
          <w:color w:val="000000"/>
          <w:szCs w:val="24"/>
          <w:lang w:eastAsia="en-GB"/>
        </w:rPr>
        <w:t xml:space="preserve">– kaip informacinės komunikacijos priemonės gali padėti plėtojant socialinį kapitalą?” </w:t>
      </w:r>
      <w:r>
        <w:rPr>
          <w:rFonts w:eastAsia="Times New Roman" w:cs="Times New Roman"/>
          <w:color w:val="000000"/>
          <w:szCs w:val="24"/>
          <w:lang w:eastAsia="en-GB"/>
        </w:rPr>
        <w:t xml:space="preserve">partnerio teisėmis. </w:t>
      </w:r>
    </w:p>
    <w:p w:rsidR="00043BC7" w:rsidRPr="00043BC7" w:rsidRDefault="00043BC7" w:rsidP="00043BC7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lang w:val="en-GB"/>
        </w:rPr>
      </w:pPr>
      <w:r w:rsidRPr="00043BC7">
        <w:rPr>
          <w:rFonts w:cs="Times New Roman"/>
          <w:color w:val="000000"/>
          <w:szCs w:val="24"/>
        </w:rPr>
        <w:t xml:space="preserve">Planuojama sukurti erdvę, kurioje bus </w:t>
      </w:r>
      <w:r w:rsidR="0034758B">
        <w:rPr>
          <w:rFonts w:cs="Times New Roman"/>
          <w:color w:val="000000"/>
          <w:szCs w:val="24"/>
        </w:rPr>
        <w:t xml:space="preserve">diskutuojama ir </w:t>
      </w:r>
      <w:r w:rsidRPr="00043BC7">
        <w:rPr>
          <w:rFonts w:cs="Times New Roman"/>
          <w:color w:val="000000"/>
          <w:szCs w:val="24"/>
        </w:rPr>
        <w:t xml:space="preserve">keičiamasi geriausiais informacinių technologijų sprendimais, skirtais Europos miestų savivaldybėms bei jų gyventojams. </w:t>
      </w:r>
    </w:p>
    <w:p w:rsidR="00043BC7" w:rsidRPr="00043BC7" w:rsidRDefault="00043BC7" w:rsidP="00043BC7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</w:rPr>
      </w:pPr>
      <w:r w:rsidRPr="00043BC7">
        <w:rPr>
          <w:rFonts w:cs="Times New Roman"/>
          <w:color w:val="000000"/>
          <w:szCs w:val="24"/>
        </w:rPr>
        <w:t>Numatomos keturio</w:t>
      </w:r>
      <w:r w:rsidR="00264F6D">
        <w:rPr>
          <w:rFonts w:cs="Times New Roman"/>
          <w:color w:val="000000"/>
          <w:szCs w:val="24"/>
        </w:rPr>
        <w:t xml:space="preserve">s konferencijos 2016 ir 2017 m., kuriose </w:t>
      </w:r>
      <w:r w:rsidRPr="00043BC7">
        <w:rPr>
          <w:rFonts w:cs="Times New Roman"/>
          <w:color w:val="000000"/>
          <w:szCs w:val="24"/>
        </w:rPr>
        <w:t>Europos savivaldybių, mokslo ir NVO atstovai aptars tokias temas:</w:t>
      </w:r>
    </w:p>
    <w:p w:rsidR="00043BC7" w:rsidRPr="00043BC7" w:rsidRDefault="00043BC7" w:rsidP="00043BC7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cs="Times New Roman"/>
          <w:color w:val="000000"/>
          <w:szCs w:val="24"/>
        </w:rPr>
      </w:pPr>
      <w:r w:rsidRPr="00043BC7">
        <w:rPr>
          <w:rFonts w:cs="Times New Roman"/>
          <w:color w:val="000000"/>
          <w:szCs w:val="24"/>
        </w:rPr>
        <w:t>Kaip naujosios technologijos veikia vietos valdžios ir gyventojų santykius?</w:t>
      </w:r>
    </w:p>
    <w:p w:rsidR="00043BC7" w:rsidRPr="00043BC7" w:rsidRDefault="00043BC7" w:rsidP="00043BC7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cs="Times New Roman"/>
          <w:color w:val="000000"/>
          <w:szCs w:val="24"/>
        </w:rPr>
      </w:pPr>
      <w:r w:rsidRPr="00043BC7">
        <w:rPr>
          <w:rFonts w:cs="Times New Roman"/>
          <w:color w:val="000000"/>
          <w:szCs w:val="24"/>
        </w:rPr>
        <w:t>Kaip technologijos gali būti panaudotos geresniam miesto valdymui?</w:t>
      </w:r>
    </w:p>
    <w:p w:rsidR="00043BC7" w:rsidRPr="00043BC7" w:rsidRDefault="00043BC7" w:rsidP="00043BC7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cs="Times New Roman"/>
          <w:color w:val="000000"/>
          <w:szCs w:val="24"/>
        </w:rPr>
      </w:pPr>
      <w:r w:rsidRPr="00043BC7">
        <w:rPr>
          <w:rFonts w:cs="Times New Roman"/>
          <w:color w:val="000000"/>
          <w:szCs w:val="24"/>
        </w:rPr>
        <w:t>Ar gali technologijos pagerinti gyventojų ir vietos valdžios santykius?</w:t>
      </w:r>
    </w:p>
    <w:p w:rsidR="00043BC7" w:rsidRPr="00043BC7" w:rsidRDefault="00043BC7" w:rsidP="00043BC7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cs="Times New Roman"/>
          <w:color w:val="000000"/>
          <w:szCs w:val="24"/>
        </w:rPr>
      </w:pPr>
      <w:r w:rsidRPr="00043BC7">
        <w:rPr>
          <w:rFonts w:cs="Times New Roman"/>
          <w:color w:val="000000"/>
          <w:szCs w:val="24"/>
        </w:rPr>
        <w:t>Dalyvavimo skaitmeniniame pasaulyje biudžetai – reklama, diskusijos, balsavimas, grįžtamasis ryšys.</w:t>
      </w:r>
    </w:p>
    <w:p w:rsidR="00043BC7" w:rsidRPr="00043BC7" w:rsidRDefault="00043BC7" w:rsidP="00043BC7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Symbol" w:hAnsi="Symbol" w:cs="Symbol"/>
          <w:color w:val="000000"/>
          <w:szCs w:val="24"/>
        </w:rPr>
      </w:pPr>
      <w:r w:rsidRPr="00043BC7">
        <w:rPr>
          <w:rFonts w:cs="Times New Roman"/>
          <w:color w:val="000000"/>
          <w:szCs w:val="24"/>
        </w:rPr>
        <w:t>Informacinės komunikacijos technologijos bei vietos iniciatyvų plėtra.</w:t>
      </w:r>
    </w:p>
    <w:p w:rsidR="00043BC7" w:rsidRPr="00043BC7" w:rsidRDefault="00043BC7" w:rsidP="00043BC7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Symbol" w:hAnsi="Symbol" w:cs="Symbol"/>
          <w:color w:val="000000"/>
          <w:szCs w:val="24"/>
        </w:rPr>
      </w:pPr>
      <w:r w:rsidRPr="00043BC7">
        <w:rPr>
          <w:rFonts w:cs="Times New Roman"/>
          <w:color w:val="000000"/>
          <w:szCs w:val="24"/>
        </w:rPr>
        <w:t>Kaip technologijos galėtų pritraukti daugiau gyventojų į miestų plėtros valdymą?</w:t>
      </w:r>
    </w:p>
    <w:p w:rsidR="00043BC7" w:rsidRPr="00043BC7" w:rsidRDefault="00043BC7" w:rsidP="00043BC7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Symbol" w:hAnsi="Symbol" w:cs="Symbol"/>
          <w:color w:val="000000"/>
          <w:szCs w:val="24"/>
        </w:rPr>
      </w:pPr>
      <w:r w:rsidRPr="00043BC7">
        <w:rPr>
          <w:rFonts w:cs="Times New Roman"/>
          <w:color w:val="000000"/>
          <w:szCs w:val="24"/>
        </w:rPr>
        <w:t>Atvira duomenų bazė miesto valdyme.</w:t>
      </w:r>
    </w:p>
    <w:p w:rsidR="00043BC7" w:rsidRDefault="00043BC7" w:rsidP="00902842">
      <w:pPr>
        <w:ind w:firstLine="1290"/>
        <w:jc w:val="both"/>
      </w:pPr>
    </w:p>
    <w:p w:rsidR="00043BC7" w:rsidRDefault="00043BC7" w:rsidP="0034758B">
      <w:pPr>
        <w:ind w:firstLine="1290"/>
        <w:jc w:val="both"/>
      </w:pPr>
      <w:r w:rsidRPr="00043BC7">
        <w:rPr>
          <w:b/>
        </w:rPr>
        <w:t>Numatomi projekto partneriai:</w:t>
      </w:r>
      <w:r>
        <w:t xml:space="preserve"> </w:t>
      </w:r>
      <w:r w:rsidR="0034758B">
        <w:t xml:space="preserve">miestai iš </w:t>
      </w:r>
      <w:r>
        <w:t>Estij</w:t>
      </w:r>
      <w:r w:rsidR="0034758B">
        <w:t xml:space="preserve">os, </w:t>
      </w:r>
      <w:r>
        <w:t>Kroatij</w:t>
      </w:r>
      <w:r w:rsidR="0034758B">
        <w:t xml:space="preserve">os, </w:t>
      </w:r>
      <w:r>
        <w:t>Švedij</w:t>
      </w:r>
      <w:r w:rsidR="0034758B">
        <w:t>os, Lenkijos, Lietuvos.</w:t>
      </w:r>
    </w:p>
    <w:p w:rsidR="00D363A8" w:rsidRDefault="00D363A8" w:rsidP="0049018F">
      <w:pPr>
        <w:ind w:firstLine="1290"/>
        <w:jc w:val="both"/>
      </w:pPr>
    </w:p>
    <w:p w:rsidR="0049018F" w:rsidRDefault="0049018F" w:rsidP="0049018F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Kaip šiuo metu sprendžiami projekte aptarti klausimai</w:t>
      </w:r>
    </w:p>
    <w:p w:rsidR="0049018F" w:rsidRDefault="0049018F" w:rsidP="0049018F">
      <w:pPr>
        <w:ind w:firstLine="1290"/>
        <w:jc w:val="both"/>
      </w:pPr>
    </w:p>
    <w:p w:rsidR="0049018F" w:rsidRPr="008011DF" w:rsidRDefault="0049018F" w:rsidP="0049018F">
      <w:pPr>
        <w:ind w:firstLine="1290"/>
        <w:jc w:val="both"/>
      </w:pPr>
      <w:r w:rsidRPr="008011DF">
        <w:t>Šiuo metu rengiama</w:t>
      </w:r>
      <w:r>
        <w:t xml:space="preserve"> paraiška</w:t>
      </w:r>
      <w:r w:rsidR="0034758B">
        <w:t xml:space="preserve"> ir sudaromas projekto biudžetas</w:t>
      </w:r>
      <w:r w:rsidR="00DC4ABE">
        <w:t xml:space="preserve">. </w:t>
      </w:r>
      <w:r>
        <w:t xml:space="preserve"> </w:t>
      </w:r>
      <w:r w:rsidR="00DC4ABE">
        <w:t>Paraiška minimai programai turi būti pate</w:t>
      </w:r>
      <w:r w:rsidR="00043BC7">
        <w:t>i</w:t>
      </w:r>
      <w:r w:rsidR="00DC4ABE">
        <w:t xml:space="preserve">kta iki </w:t>
      </w:r>
      <w:r>
        <w:t xml:space="preserve">2015 m. </w:t>
      </w:r>
      <w:r w:rsidR="00043BC7">
        <w:t>rugsėjo 1</w:t>
      </w:r>
      <w:r w:rsidR="0034758B">
        <w:t xml:space="preserve"> </w:t>
      </w:r>
      <w:r w:rsidR="00043BC7">
        <w:t>d.</w:t>
      </w:r>
    </w:p>
    <w:p w:rsidR="0049018F" w:rsidRPr="008011DF" w:rsidRDefault="0049018F" w:rsidP="0049018F">
      <w:pPr>
        <w:jc w:val="both"/>
      </w:pPr>
    </w:p>
    <w:p w:rsidR="0049018F" w:rsidRDefault="0049018F" w:rsidP="0049018F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Skaičiavimai, išlaidų sąmatos, finansavimo šaltiniai. Galimos neigiamos pasekmės priėmus projektą.</w:t>
      </w:r>
    </w:p>
    <w:p w:rsidR="0049018F" w:rsidRDefault="0049018F" w:rsidP="0049018F">
      <w:pPr>
        <w:ind w:left="1290"/>
        <w:jc w:val="both"/>
      </w:pPr>
    </w:p>
    <w:p w:rsidR="00043BC7" w:rsidRDefault="0034758B" w:rsidP="00A00B9D">
      <w:pPr>
        <w:spacing w:line="360" w:lineRule="auto"/>
        <w:ind w:firstLine="720"/>
        <w:jc w:val="both"/>
      </w:pPr>
      <w:r>
        <w:t xml:space="preserve">Šiuo metu nėra žinoma suma, kurią Panevėžio miesto savivaldybė gautų iš EUROPA PILIEČIAMS programos, jeigu projektas laimėtų finansavimą. Kol kas yra aišku, kad konferencijos </w:t>
      </w:r>
      <w:r w:rsidR="00043BC7">
        <w:t xml:space="preserve">organizavimui Panevėžyje turėtų būti skirta </w:t>
      </w:r>
      <w:r w:rsidR="003B57D9">
        <w:t xml:space="preserve">iki </w:t>
      </w:r>
      <w:r w:rsidR="00043BC7">
        <w:t>10 000 Eurų 2016 m. savivaldybės biudžete. Pinigai būtų grąžinti projektui pasibaigus.</w:t>
      </w:r>
    </w:p>
    <w:p w:rsidR="00A00B9D" w:rsidRPr="005D72DF" w:rsidRDefault="00043BC7" w:rsidP="00A00B9D">
      <w:pPr>
        <w:spacing w:line="360" w:lineRule="auto"/>
        <w:ind w:firstLine="720"/>
        <w:jc w:val="both"/>
        <w:rPr>
          <w:szCs w:val="24"/>
        </w:rPr>
      </w:pPr>
      <w:r>
        <w:t xml:space="preserve">  N</w:t>
      </w:r>
      <w:r w:rsidR="0049018F">
        <w:t>eigiamos pasekmės nenumatomos.</w:t>
      </w:r>
      <w:r w:rsidR="00A00B9D" w:rsidRPr="00A00B9D">
        <w:rPr>
          <w:szCs w:val="24"/>
        </w:rPr>
        <w:t xml:space="preserve"> </w:t>
      </w:r>
    </w:p>
    <w:p w:rsidR="0049018F" w:rsidRDefault="0049018F" w:rsidP="0049018F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Kieno iniciatyva parengtas sprendimo projektas.</w:t>
      </w:r>
    </w:p>
    <w:p w:rsidR="0049018F" w:rsidRDefault="0049018F" w:rsidP="0049018F">
      <w:pPr>
        <w:ind w:left="1290"/>
        <w:jc w:val="both"/>
        <w:rPr>
          <w:b/>
        </w:rPr>
      </w:pPr>
    </w:p>
    <w:p w:rsidR="0049018F" w:rsidRDefault="0049018F" w:rsidP="0049018F">
      <w:pPr>
        <w:ind w:firstLine="1290"/>
        <w:jc w:val="both"/>
      </w:pPr>
      <w:r w:rsidRPr="008011DF">
        <w:t xml:space="preserve">Tarybos sprendimo projektas parengtas Panevėžio miesto </w:t>
      </w:r>
      <w:r w:rsidR="0034758B" w:rsidRPr="008011DF">
        <w:t>Savivaldybės administracijos</w:t>
      </w:r>
      <w:r w:rsidR="004D1885">
        <w:t xml:space="preserve"> iniciatyva, gavus pasiūlymą iš </w:t>
      </w:r>
      <w:r w:rsidR="00043BC7">
        <w:t>Gdansko miesto savivaldybės</w:t>
      </w:r>
      <w:r w:rsidR="004D1885">
        <w:t xml:space="preserve"> (</w:t>
      </w:r>
      <w:r w:rsidR="00043BC7">
        <w:t>Lenkija)</w:t>
      </w:r>
      <w:r w:rsidR="004D1885">
        <w:t xml:space="preserve">. </w:t>
      </w:r>
    </w:p>
    <w:p w:rsidR="0049018F" w:rsidRDefault="0049018F" w:rsidP="0049018F">
      <w:pPr>
        <w:ind w:firstLine="1290"/>
        <w:jc w:val="both"/>
      </w:pPr>
    </w:p>
    <w:p w:rsidR="0049018F" w:rsidRDefault="0049018F" w:rsidP="0049018F">
      <w:pPr>
        <w:ind w:firstLine="1290"/>
        <w:jc w:val="both"/>
      </w:pPr>
    </w:p>
    <w:p w:rsidR="0049018F" w:rsidRPr="008011DF" w:rsidRDefault="0049018F" w:rsidP="0049018F">
      <w:r>
        <w:t>Užsienio ryšių skyriaus vedėja</w:t>
      </w:r>
      <w:r>
        <w:tab/>
      </w:r>
      <w:r>
        <w:tab/>
      </w:r>
      <w:r>
        <w:tab/>
      </w:r>
      <w:r>
        <w:tab/>
        <w:t xml:space="preserve">Vilma Kučytė </w:t>
      </w:r>
    </w:p>
    <w:p w:rsidR="008728C6" w:rsidRDefault="008728C6"/>
    <w:sectPr w:rsidR="008728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12CA"/>
    <w:multiLevelType w:val="hybridMultilevel"/>
    <w:tmpl w:val="01BE3788"/>
    <w:lvl w:ilvl="0" w:tplc="08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" w15:restartNumberingAfterBreak="0">
    <w:nsid w:val="17DE624D"/>
    <w:multiLevelType w:val="hybridMultilevel"/>
    <w:tmpl w:val="6308B830"/>
    <w:lvl w:ilvl="0" w:tplc="C5DAC59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D4F1FEA"/>
    <w:multiLevelType w:val="hybridMultilevel"/>
    <w:tmpl w:val="47DAC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8F"/>
    <w:rsid w:val="00043BC7"/>
    <w:rsid w:val="000913A6"/>
    <w:rsid w:val="000A605D"/>
    <w:rsid w:val="00264F6D"/>
    <w:rsid w:val="0034758B"/>
    <w:rsid w:val="003B57D9"/>
    <w:rsid w:val="0049018F"/>
    <w:rsid w:val="004D1885"/>
    <w:rsid w:val="00622640"/>
    <w:rsid w:val="007A79D1"/>
    <w:rsid w:val="008728C6"/>
    <w:rsid w:val="00893DE8"/>
    <w:rsid w:val="00902842"/>
    <w:rsid w:val="009B753A"/>
    <w:rsid w:val="00A00B9D"/>
    <w:rsid w:val="00B07917"/>
    <w:rsid w:val="00D363A8"/>
    <w:rsid w:val="00DC4ABE"/>
    <w:rsid w:val="00E4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7FD19-8C2F-45E3-B071-0FC6AF4F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1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8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Ingrida Mazaliauskienė</cp:lastModifiedBy>
  <cp:revision>2</cp:revision>
  <cp:lastPrinted>2015-08-13T07:43:00Z</cp:lastPrinted>
  <dcterms:created xsi:type="dcterms:W3CDTF">2015-08-14T06:47:00Z</dcterms:created>
  <dcterms:modified xsi:type="dcterms:W3CDTF">2015-08-14T06:47:00Z</dcterms:modified>
</cp:coreProperties>
</file>