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A0" w:rsidRDefault="005104A0" w:rsidP="005104A0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5104A0" w:rsidRDefault="005104A0" w:rsidP="005104A0">
      <w:pPr>
        <w:jc w:val="center"/>
        <w:rPr>
          <w:b/>
          <w:sz w:val="24"/>
          <w:szCs w:val="24"/>
        </w:rPr>
      </w:pPr>
    </w:p>
    <w:p w:rsidR="005104A0" w:rsidRDefault="005104A0" w:rsidP="005104A0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MIESTO SAVIVALDYBĖS BŪSTO FONDO IR SOCIALINIO BŪSTO FONDO SĄRAŠŲ </w:t>
      </w:r>
      <w:r w:rsidR="00B53CCA">
        <w:rPr>
          <w:b/>
          <w:sz w:val="24"/>
        </w:rPr>
        <w:t>PAKEITIMO</w:t>
      </w:r>
    </w:p>
    <w:p w:rsidR="008512B6" w:rsidRDefault="008512B6" w:rsidP="005104A0">
      <w:pPr>
        <w:jc w:val="center"/>
        <w:rPr>
          <w:b/>
          <w:sz w:val="24"/>
        </w:rPr>
      </w:pPr>
      <w:bookmarkStart w:id="0" w:name="_GoBack"/>
      <w:bookmarkEnd w:id="0"/>
    </w:p>
    <w:p w:rsidR="005104A0" w:rsidRPr="00B32970" w:rsidRDefault="005104A0" w:rsidP="005104A0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 xml:space="preserve">2015 m. </w:t>
      </w:r>
      <w:r w:rsidR="00B53CCA">
        <w:rPr>
          <w:sz w:val="24"/>
          <w:szCs w:val="24"/>
        </w:rPr>
        <w:t xml:space="preserve">liepos </w:t>
      </w:r>
      <w:r w:rsidR="00D67849">
        <w:rPr>
          <w:sz w:val="24"/>
          <w:szCs w:val="24"/>
        </w:rPr>
        <w:t>3</w:t>
      </w:r>
      <w:r w:rsidRPr="00B32970">
        <w:rPr>
          <w:sz w:val="24"/>
          <w:szCs w:val="24"/>
        </w:rPr>
        <w:t xml:space="preserve"> d.</w:t>
      </w:r>
    </w:p>
    <w:p w:rsidR="005104A0" w:rsidRPr="00B32970" w:rsidRDefault="005104A0" w:rsidP="005104A0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5104A0" w:rsidRDefault="005104A0" w:rsidP="005104A0">
      <w:pPr>
        <w:jc w:val="both"/>
      </w:pPr>
      <w:r>
        <w:tab/>
      </w:r>
    </w:p>
    <w:p w:rsidR="005104A0" w:rsidRPr="00B32970" w:rsidRDefault="005104A0" w:rsidP="007E13CA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:rsidR="005104A0" w:rsidRPr="00B32970" w:rsidRDefault="005104A0" w:rsidP="007E13CA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>Nuo 2015 m. sausio 1 d. įsigaliojęs</w:t>
      </w:r>
      <w:r w:rsidR="00B53CCA">
        <w:rPr>
          <w:sz w:val="24"/>
          <w:szCs w:val="24"/>
        </w:rPr>
        <w:t xml:space="preserve"> Lietuvos Respublikos paramos būstui įsig</w:t>
      </w:r>
      <w:r w:rsidR="008337B3">
        <w:rPr>
          <w:sz w:val="24"/>
          <w:szCs w:val="24"/>
        </w:rPr>
        <w:t>yti ar išsinuomoti įstatym</w:t>
      </w:r>
      <w:r w:rsidR="00B53CCA">
        <w:rPr>
          <w:sz w:val="24"/>
          <w:szCs w:val="24"/>
        </w:rPr>
        <w:t>as (toliau – Įstatymas)</w:t>
      </w:r>
      <w:r>
        <w:rPr>
          <w:sz w:val="24"/>
          <w:szCs w:val="24"/>
        </w:rPr>
        <w:t xml:space="preserve"> numato savivaldybės taryboms tvirtinti savivaldybės būsto fondo ir socialinio būsto, kaip savivaldybės būsto fondo dalies, sąrašus.</w:t>
      </w:r>
      <w:r w:rsidR="00B53CCA">
        <w:rPr>
          <w:sz w:val="24"/>
          <w:szCs w:val="24"/>
        </w:rPr>
        <w:t xml:space="preserve"> 2015 m. vasario 23 d. Panevėžio miesto savivaldybės tarybos sprendimu Nr. 1-38 buvo patvirtinti Panevėžio miesto savivaldybės būsto fondo sąrašas ir Panevėžio miesto savivaldybės socialinio būsto, kaip Savivaldybės būsto fondo dalies sąrašas. </w:t>
      </w:r>
      <w:r w:rsidR="008337B3">
        <w:rPr>
          <w:sz w:val="24"/>
          <w:szCs w:val="24"/>
        </w:rPr>
        <w:t xml:space="preserve">Nuo 2015 m. vasario 23 d., kuomet buvo patvirtinti sąrašai, buvo parduoti 3 savivaldybės būstai, todėl juos reikia išbraukti iš sąrašo, o 4 savivaldybės būstai buvo palaisvinti. </w:t>
      </w:r>
      <w:r w:rsidR="00BF4562">
        <w:rPr>
          <w:sz w:val="24"/>
          <w:szCs w:val="24"/>
        </w:rPr>
        <w:t>Atsižvelgiant į didelį socialinio būsto poreikį, savivaldybės tarybos sprendimu savivaldybės būsta</w:t>
      </w:r>
      <w:r w:rsidR="007E13CA">
        <w:rPr>
          <w:sz w:val="24"/>
          <w:szCs w:val="24"/>
        </w:rPr>
        <w:t>i</w:t>
      </w:r>
      <w:r w:rsidR="00BF4562">
        <w:rPr>
          <w:sz w:val="24"/>
          <w:szCs w:val="24"/>
        </w:rPr>
        <w:t xml:space="preserve"> </w:t>
      </w:r>
      <w:r w:rsidR="007E13CA">
        <w:rPr>
          <w:sz w:val="24"/>
          <w:szCs w:val="24"/>
        </w:rPr>
        <w:t xml:space="preserve">(palaisvinti 4 butai) </w:t>
      </w:r>
      <w:r w:rsidR="00BF4562">
        <w:rPr>
          <w:sz w:val="24"/>
          <w:szCs w:val="24"/>
        </w:rPr>
        <w:t>įrašom</w:t>
      </w:r>
      <w:r w:rsidR="007E13CA">
        <w:rPr>
          <w:sz w:val="24"/>
          <w:szCs w:val="24"/>
        </w:rPr>
        <w:t>i</w:t>
      </w:r>
      <w:r w:rsidR="00BF4562">
        <w:rPr>
          <w:sz w:val="24"/>
          <w:szCs w:val="24"/>
        </w:rPr>
        <w:t xml:space="preserve"> į socialinio būsto fondą ir naudojam</w:t>
      </w:r>
      <w:r w:rsidR="007E13CA">
        <w:rPr>
          <w:sz w:val="24"/>
          <w:szCs w:val="24"/>
        </w:rPr>
        <w:t>i</w:t>
      </w:r>
      <w:r w:rsidR="00BF4562">
        <w:rPr>
          <w:sz w:val="24"/>
          <w:szCs w:val="24"/>
        </w:rPr>
        <w:t xml:space="preserve"> teisę į socialinio būsto nuomą turintiems asmenims ir šeimoms aprūpinti būstu.</w:t>
      </w:r>
    </w:p>
    <w:p w:rsidR="005104A0" w:rsidRPr="00B32970" w:rsidRDefault="005104A0" w:rsidP="005104A0">
      <w:pPr>
        <w:jc w:val="both"/>
        <w:rPr>
          <w:sz w:val="24"/>
          <w:szCs w:val="24"/>
        </w:rPr>
      </w:pPr>
    </w:p>
    <w:p w:rsidR="005104A0" w:rsidRPr="00B32970" w:rsidRDefault="005104A0" w:rsidP="007E13CA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:rsidR="00BF4562" w:rsidRDefault="005104A0" w:rsidP="00FB06C2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F4562">
        <w:rPr>
          <w:sz w:val="24"/>
          <w:szCs w:val="24"/>
        </w:rPr>
        <w:t>S</w:t>
      </w:r>
      <w:r>
        <w:rPr>
          <w:sz w:val="24"/>
          <w:szCs w:val="24"/>
        </w:rPr>
        <w:t>avivaldybės taryb</w:t>
      </w:r>
      <w:r w:rsidR="00BF4562">
        <w:rPr>
          <w:sz w:val="24"/>
          <w:szCs w:val="24"/>
        </w:rPr>
        <w:t>os</w:t>
      </w:r>
      <w:r>
        <w:rPr>
          <w:sz w:val="24"/>
          <w:szCs w:val="24"/>
        </w:rPr>
        <w:t xml:space="preserve"> tvirtina savivaldybės būsto fondo ir socialinio būsto, kaip savivaldybės būsto fondo dalies, sąrašus. Į savivaldybės būsto fondą įrašytos visos Savivaldybės nuosavybės teise turimos gyvenamosios patalpos. Šiuo metu Savivaldybės nuosavybėje yra 701 gyvenamoji patalpa: iš kurių 200 nuomojamos socialinio būsto sąlygomis, 198 gyvenamosios patalpos bendrabučiuose, likusios 303 savivaldybės gyvenamosios patalpos, kurios buvo išnuomotos iki 2002 m. gruodžio 31 d. Į socialinio būsto, kaip savivaldybės būsto fondo dalies, sąrašus įrašytos gyvenamosios patalpos, kurios buvo išnuomotos kaip socialinis būstas po 2003 m. sausio 1 d.</w:t>
      </w:r>
    </w:p>
    <w:p w:rsidR="005104A0" w:rsidRPr="00B32970" w:rsidRDefault="00FB06C2" w:rsidP="00FB06C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4562">
        <w:rPr>
          <w:sz w:val="24"/>
          <w:szCs w:val="24"/>
        </w:rPr>
        <w:t xml:space="preserve">Priėmus šį sprendimą, iš Savivaldybės būsto fondo sąrašo bus išbraukti parduoti trys savivaldybės būstai (jau privatizuotos gyvenamosios patalpos bendrabučiuose), o į socialinio būsto sąrašus įrašyti keturi butai. Viso Savivaldybės </w:t>
      </w:r>
      <w:r w:rsidR="007E13CA">
        <w:rPr>
          <w:sz w:val="24"/>
          <w:szCs w:val="24"/>
        </w:rPr>
        <w:t>nuosavybėje bus 698 gyvenamosios patalpos, o socialinio būsto – 204 butai.</w:t>
      </w:r>
    </w:p>
    <w:p w:rsidR="005104A0" w:rsidRDefault="005104A0" w:rsidP="005104A0">
      <w:pPr>
        <w:jc w:val="both"/>
        <w:rPr>
          <w:sz w:val="24"/>
          <w:szCs w:val="24"/>
        </w:rPr>
      </w:pPr>
    </w:p>
    <w:p w:rsidR="005104A0" w:rsidRDefault="005104A0" w:rsidP="007E13CA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:rsidR="005104A0" w:rsidRPr="00AC0638" w:rsidRDefault="005104A0" w:rsidP="007E13CA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:rsidR="005104A0" w:rsidRDefault="005104A0" w:rsidP="005104A0">
      <w:pPr>
        <w:ind w:firstLine="720"/>
        <w:jc w:val="both"/>
      </w:pPr>
    </w:p>
    <w:p w:rsidR="005104A0" w:rsidRDefault="005104A0" w:rsidP="005104A0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5104A0" w:rsidRPr="001E2F4B" w:rsidRDefault="00FB06C2" w:rsidP="00FB06C2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104A0" w:rsidRPr="001E2F4B">
        <w:rPr>
          <w:sz w:val="24"/>
          <w:szCs w:val="24"/>
        </w:rPr>
        <w:t>Savivaldybė išlaidų neturės</w:t>
      </w:r>
      <w:r w:rsidR="005104A0">
        <w:rPr>
          <w:sz w:val="24"/>
          <w:szCs w:val="24"/>
        </w:rPr>
        <w:t>.</w:t>
      </w:r>
    </w:p>
    <w:p w:rsidR="005104A0" w:rsidRPr="00B32970" w:rsidRDefault="005104A0" w:rsidP="005104A0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5104A0" w:rsidRPr="00B32970" w:rsidRDefault="005104A0" w:rsidP="005104A0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5104A0" w:rsidRDefault="005104A0" w:rsidP="007E13CA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:rsidR="005104A0" w:rsidRPr="00B32970" w:rsidRDefault="005104A0" w:rsidP="005104A0">
      <w:pPr>
        <w:jc w:val="both"/>
        <w:rPr>
          <w:sz w:val="24"/>
          <w:szCs w:val="24"/>
        </w:rPr>
      </w:pPr>
    </w:p>
    <w:p w:rsidR="005104A0" w:rsidRPr="00B32970" w:rsidRDefault="005104A0" w:rsidP="007E13CA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5104A0" w:rsidRDefault="005104A0" w:rsidP="007E13CA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>Sprendimo projektą parengė Ekonomikos ir turto valdymo skyrius</w:t>
      </w:r>
    </w:p>
    <w:p w:rsidR="005104A0" w:rsidRPr="00B32970" w:rsidRDefault="005104A0" w:rsidP="005104A0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5104A0" w:rsidRPr="00B32970" w:rsidRDefault="005104A0" w:rsidP="007E13CA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</w:p>
    <w:p w:rsidR="005104A0" w:rsidRDefault="005104A0" w:rsidP="005104A0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Mero pavaduotoju </w:t>
      </w:r>
      <w:r w:rsidR="007E13CA">
        <w:rPr>
          <w:sz w:val="24"/>
          <w:szCs w:val="24"/>
        </w:rPr>
        <w:t>Aleksu Varna</w:t>
      </w:r>
      <w:r w:rsidRPr="00B32970">
        <w:rPr>
          <w:sz w:val="24"/>
          <w:szCs w:val="24"/>
        </w:rPr>
        <w:t>, Tarybos sekretore Ingrida Mazaliauskiene, Administracijos direktor</w:t>
      </w:r>
      <w:r w:rsidR="007E13CA">
        <w:rPr>
          <w:sz w:val="24"/>
          <w:szCs w:val="24"/>
        </w:rPr>
        <w:t>iu Tomu Jukna</w:t>
      </w:r>
      <w:r w:rsidRPr="00B32970">
        <w:rPr>
          <w:sz w:val="24"/>
          <w:szCs w:val="24"/>
        </w:rPr>
        <w:t xml:space="preserve">, Teisės skyriaus </w:t>
      </w:r>
      <w:r w:rsidR="007E13CA">
        <w:rPr>
          <w:sz w:val="24"/>
          <w:szCs w:val="24"/>
        </w:rPr>
        <w:t>vedėja</w:t>
      </w:r>
      <w:r w:rsidRPr="00B32970">
        <w:rPr>
          <w:sz w:val="24"/>
          <w:szCs w:val="24"/>
        </w:rPr>
        <w:t xml:space="preserve"> Daiva Svireliene, Ekonomikos ir turto valdymo skyriaus vedėju Antanu Stoka, Kanceliarijos </w:t>
      </w:r>
      <w:r w:rsidR="007E13CA">
        <w:rPr>
          <w:sz w:val="24"/>
          <w:szCs w:val="24"/>
        </w:rPr>
        <w:t>vyr. specialiste Agne Valužyte.</w:t>
      </w:r>
    </w:p>
    <w:p w:rsidR="00FB06C2" w:rsidRDefault="00FB06C2" w:rsidP="005104A0">
      <w:pPr>
        <w:jc w:val="both"/>
        <w:rPr>
          <w:sz w:val="24"/>
          <w:szCs w:val="24"/>
        </w:rPr>
      </w:pPr>
    </w:p>
    <w:p w:rsidR="00FB06C2" w:rsidRDefault="00FB06C2" w:rsidP="00FB06C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PRIDEDAMA. Panevėžio miesto savivaldybės tarybos 2015 m. vasario 23 d. sprendimas Nr. 1-38 „Dėl Panevėžio miesto savivaldybės būsto fondo ir socialinio būsto fondo sąrašų patvirtinimo“.</w:t>
      </w:r>
    </w:p>
    <w:p w:rsidR="00FB06C2" w:rsidRDefault="00FB06C2" w:rsidP="00FB06C2">
      <w:pPr>
        <w:tabs>
          <w:tab w:val="left" w:pos="709"/>
        </w:tabs>
        <w:jc w:val="both"/>
        <w:rPr>
          <w:sz w:val="24"/>
          <w:szCs w:val="24"/>
        </w:rPr>
      </w:pPr>
    </w:p>
    <w:p w:rsidR="00FB06C2" w:rsidRPr="00B32970" w:rsidRDefault="00FB06C2" w:rsidP="00FB06C2">
      <w:pPr>
        <w:tabs>
          <w:tab w:val="left" w:pos="709"/>
        </w:tabs>
        <w:jc w:val="both"/>
        <w:rPr>
          <w:sz w:val="24"/>
          <w:szCs w:val="24"/>
        </w:rPr>
      </w:pPr>
    </w:p>
    <w:p w:rsidR="005104A0" w:rsidRDefault="005104A0" w:rsidP="005104A0">
      <w:pPr>
        <w:jc w:val="both"/>
      </w:pPr>
    </w:p>
    <w:p w:rsidR="007E13CA" w:rsidRDefault="007E13CA" w:rsidP="005104A0">
      <w:pPr>
        <w:jc w:val="both"/>
        <w:rPr>
          <w:sz w:val="24"/>
          <w:szCs w:val="24"/>
        </w:rPr>
      </w:pPr>
      <w:r>
        <w:rPr>
          <w:sz w:val="24"/>
          <w:szCs w:val="24"/>
        </w:rPr>
        <w:t>Eko</w:t>
      </w:r>
      <w:r w:rsidR="005104A0" w:rsidRPr="00B32970">
        <w:rPr>
          <w:sz w:val="24"/>
          <w:szCs w:val="24"/>
        </w:rPr>
        <w:t xml:space="preserve">nomikos ir turto valdymo skyriaus </w:t>
      </w:r>
    </w:p>
    <w:p w:rsidR="005104A0" w:rsidRDefault="005104A0" w:rsidP="005104A0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="007E13CA">
        <w:rPr>
          <w:sz w:val="24"/>
          <w:szCs w:val="24"/>
        </w:rPr>
        <w:t xml:space="preserve">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sectPr w:rsidR="005104A0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2C6" w:rsidRDefault="00FC72C6">
      <w:r>
        <w:separator/>
      </w:r>
    </w:p>
  </w:endnote>
  <w:endnote w:type="continuationSeparator" w:id="0">
    <w:p w:rsidR="00FC72C6" w:rsidRDefault="00FC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104A0" w:rsidRDefault="005104A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2C6" w:rsidRDefault="00FC72C6">
      <w:r>
        <w:separator/>
      </w:r>
    </w:p>
  </w:footnote>
  <w:footnote w:type="continuationSeparator" w:id="0">
    <w:p w:rsidR="00FC72C6" w:rsidRDefault="00FC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04A0" w:rsidRDefault="005104A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pStyle w:val="Antrats"/>
      <w:framePr w:wrap="around" w:vAnchor="text" w:hAnchor="page" w:x="6107" w:y="-2"/>
      <w:rPr>
        <w:rStyle w:val="Puslapionumeris"/>
      </w:rPr>
    </w:pPr>
  </w:p>
  <w:p w:rsidR="005104A0" w:rsidRDefault="005104A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ind w:left="7200" w:firstLine="720"/>
      <w:rPr>
        <w:sz w:val="22"/>
      </w:rPr>
    </w:pPr>
  </w:p>
  <w:p w:rsidR="005104A0" w:rsidRDefault="005104A0">
    <w:pPr>
      <w:pStyle w:val="Antrat1"/>
      <w:rPr>
        <w:rFonts w:ascii="Times New Roman" w:hAnsi="Times New Roman"/>
        <w:sz w:val="22"/>
      </w:rPr>
    </w:pPr>
  </w:p>
  <w:p w:rsidR="005104A0" w:rsidRDefault="005104A0">
    <w:pPr>
      <w:pStyle w:val="Antrat1"/>
      <w:rPr>
        <w:rFonts w:ascii="Times New Roman" w:hAnsi="Times New Roman"/>
        <w:sz w:val="22"/>
      </w:rPr>
    </w:pPr>
  </w:p>
  <w:p w:rsidR="005104A0" w:rsidRDefault="005104A0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5BB"/>
    <w:multiLevelType w:val="hybridMultilevel"/>
    <w:tmpl w:val="B78E33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5226A"/>
    <w:multiLevelType w:val="hybridMultilevel"/>
    <w:tmpl w:val="C9D0EF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814"/>
    <w:multiLevelType w:val="hybridMultilevel"/>
    <w:tmpl w:val="53509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C44E7"/>
    <w:multiLevelType w:val="hybridMultilevel"/>
    <w:tmpl w:val="173E18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31307"/>
    <w:multiLevelType w:val="hybridMultilevel"/>
    <w:tmpl w:val="448295E0"/>
    <w:lvl w:ilvl="0" w:tplc="AADC6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5" w15:restartNumberingAfterBreak="0">
    <w:nsid w:val="37754D1F"/>
    <w:multiLevelType w:val="hybridMultilevel"/>
    <w:tmpl w:val="A810F6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034D8"/>
    <w:multiLevelType w:val="hybridMultilevel"/>
    <w:tmpl w:val="442251E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A55CCE"/>
    <w:multiLevelType w:val="hybridMultilevel"/>
    <w:tmpl w:val="287ED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42A27"/>
    <w:multiLevelType w:val="hybridMultilevel"/>
    <w:tmpl w:val="0CAC7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F10DE"/>
    <w:multiLevelType w:val="hybridMultilevel"/>
    <w:tmpl w:val="820CAF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5D1E46"/>
    <w:multiLevelType w:val="hybridMultilevel"/>
    <w:tmpl w:val="541C2D8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C22864"/>
    <w:multiLevelType w:val="hybridMultilevel"/>
    <w:tmpl w:val="88CEACD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981B0D"/>
    <w:multiLevelType w:val="multilevel"/>
    <w:tmpl w:val="06F0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23A2C"/>
    <w:multiLevelType w:val="hybridMultilevel"/>
    <w:tmpl w:val="EA6CC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C149D"/>
    <w:multiLevelType w:val="hybridMultilevel"/>
    <w:tmpl w:val="E5A0CF9E"/>
    <w:lvl w:ilvl="0" w:tplc="9964FF6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5E07"/>
    <w:multiLevelType w:val="hybridMultilevel"/>
    <w:tmpl w:val="4A96C440"/>
    <w:lvl w:ilvl="0" w:tplc="613C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47351"/>
    <w:multiLevelType w:val="hybridMultilevel"/>
    <w:tmpl w:val="81D0A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C4E29"/>
    <w:multiLevelType w:val="hybridMultilevel"/>
    <w:tmpl w:val="B0E83E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94FD9"/>
    <w:multiLevelType w:val="hybridMultilevel"/>
    <w:tmpl w:val="30DE311A"/>
    <w:lvl w:ilvl="0" w:tplc="98DA74E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7BAA0AD4"/>
    <w:multiLevelType w:val="hybridMultilevel"/>
    <w:tmpl w:val="43C41B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  <w:num w:numId="18">
    <w:abstractNumId w:val="1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A0"/>
    <w:rsid w:val="0037357A"/>
    <w:rsid w:val="00490B44"/>
    <w:rsid w:val="005104A0"/>
    <w:rsid w:val="007E13CA"/>
    <w:rsid w:val="008337B3"/>
    <w:rsid w:val="008512B6"/>
    <w:rsid w:val="00880BF2"/>
    <w:rsid w:val="00B53CCA"/>
    <w:rsid w:val="00BF4562"/>
    <w:rsid w:val="00D454C9"/>
    <w:rsid w:val="00D67849"/>
    <w:rsid w:val="00FB06C2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066A5-AC38-4089-8407-9E26C074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4A0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104A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5104A0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5104A0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rsid w:val="005104A0"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5104A0"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link w:val="Antrat6Diagrama"/>
    <w:qFormat/>
    <w:rsid w:val="005104A0"/>
    <w:pPr>
      <w:keepNext/>
      <w:jc w:val="both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104A0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104A0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104A0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104A0"/>
    <w:rPr>
      <w:rFonts w:eastAsia="Times New Roman" w:cs="Times New Roman"/>
      <w:b/>
      <w:bCs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104A0"/>
    <w:rPr>
      <w:rFonts w:eastAsia="Times New Roman" w:cs="Times New Roman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104A0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rsid w:val="005104A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104A0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104A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104A0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104A0"/>
  </w:style>
  <w:style w:type="paragraph" w:styleId="Pagrindinistekstas">
    <w:name w:val="Body Text"/>
    <w:basedOn w:val="prastasis"/>
    <w:link w:val="PagrindinistekstasDiagrama"/>
    <w:rsid w:val="005104A0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104A0"/>
    <w:rPr>
      <w:rFonts w:ascii="TimesLT" w:eastAsia="Times New Roman" w:hAnsi="TimesLT" w:cs="Times New Roman"/>
      <w:sz w:val="22"/>
      <w:szCs w:val="20"/>
    </w:rPr>
  </w:style>
  <w:style w:type="paragraph" w:styleId="Pavadinimas">
    <w:name w:val="Title"/>
    <w:basedOn w:val="prastasis"/>
    <w:link w:val="PavadinimasDiagrama"/>
    <w:qFormat/>
    <w:rsid w:val="005104A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104A0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5104A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5104A0"/>
    <w:rPr>
      <w:rFonts w:eastAsia="Times New Roman" w:cs="Times New Roman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rsid w:val="005104A0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104A0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5104A0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104A0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104A0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4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4</cp:revision>
  <dcterms:created xsi:type="dcterms:W3CDTF">2015-07-01T12:54:00Z</dcterms:created>
  <dcterms:modified xsi:type="dcterms:W3CDTF">2015-07-03T11:18:00Z</dcterms:modified>
</cp:coreProperties>
</file>