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63" w:rsidRDefault="00885902" w:rsidP="00885902">
      <w:pPr>
        <w:jc w:val="center"/>
        <w:rPr>
          <w:b/>
        </w:rPr>
      </w:pPr>
      <w:bookmarkStart w:id="0" w:name="_GoBack"/>
      <w:bookmarkEnd w:id="0"/>
      <w:r w:rsidRPr="00885902">
        <w:rPr>
          <w:b/>
        </w:rPr>
        <w:t>UŽDAROJI AKCINĖ BENDROVĖ  „AUKŠTAITIJOS VANDENYS“</w:t>
      </w:r>
    </w:p>
    <w:p w:rsidR="00596C2F" w:rsidRDefault="003E5E6A" w:rsidP="0088590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15EE">
        <w:rPr>
          <w:b/>
        </w:rPr>
        <w:tab/>
      </w:r>
      <w:r w:rsidR="004815EE">
        <w:rPr>
          <w:b/>
        </w:rPr>
        <w:tab/>
      </w:r>
      <w:r w:rsidR="004815EE">
        <w:rPr>
          <w:b/>
        </w:rPr>
        <w:tab/>
      </w:r>
    </w:p>
    <w:p w:rsidR="00C50074" w:rsidRDefault="00403DFD" w:rsidP="00885902">
      <w:pPr>
        <w:jc w:val="center"/>
        <w:rPr>
          <w:b/>
        </w:rPr>
      </w:pPr>
      <w:r>
        <w:rPr>
          <w:b/>
        </w:rPr>
        <w:t xml:space="preserve">VIDUTINĖS </w:t>
      </w:r>
      <w:r w:rsidR="00596C2F" w:rsidRPr="00596C2F">
        <w:rPr>
          <w:b/>
        </w:rPr>
        <w:t xml:space="preserve">ATSISKAITOMŲJŲ APSKAITOS PRIETAISŲ PRIEŽIŪROS IR VARTOTOJŲ APTARNAVIMO PASLAUGOS </w:t>
      </w:r>
      <w:r w:rsidR="00C50074">
        <w:rPr>
          <w:b/>
        </w:rPr>
        <w:t xml:space="preserve"> KAINOS ABONENTAMS DIFERENCIJAVIMAS</w:t>
      </w:r>
    </w:p>
    <w:p w:rsidR="00AE269F" w:rsidRDefault="00AE269F" w:rsidP="00885902">
      <w:pPr>
        <w:jc w:val="center"/>
      </w:pPr>
    </w:p>
    <w:p w:rsidR="00C50074" w:rsidRDefault="00C50074" w:rsidP="00885902">
      <w:pPr>
        <w:jc w:val="center"/>
      </w:pPr>
      <w:r>
        <w:t>201</w:t>
      </w:r>
      <w:r w:rsidR="00AE269F">
        <w:t>5</w:t>
      </w:r>
      <w:r>
        <w:t xml:space="preserve"> m. </w:t>
      </w:r>
      <w:r w:rsidR="00AE269F">
        <w:t>gegužės 26</w:t>
      </w:r>
      <w:r>
        <w:t xml:space="preserve"> d.</w:t>
      </w:r>
    </w:p>
    <w:p w:rsidR="00C50074" w:rsidRDefault="00C50074" w:rsidP="00C50074">
      <w:pPr>
        <w:tabs>
          <w:tab w:val="left" w:pos="851"/>
        </w:tabs>
        <w:jc w:val="center"/>
      </w:pPr>
      <w:r>
        <w:t>Panevėžys</w:t>
      </w:r>
    </w:p>
    <w:p w:rsidR="00C50074" w:rsidRDefault="00C50074" w:rsidP="00C50074">
      <w:pPr>
        <w:tabs>
          <w:tab w:val="left" w:pos="851"/>
        </w:tabs>
        <w:jc w:val="center"/>
      </w:pPr>
    </w:p>
    <w:p w:rsidR="0047005E" w:rsidRDefault="00C50074" w:rsidP="001373EA">
      <w:pPr>
        <w:pStyle w:val="Default"/>
        <w:jc w:val="both"/>
        <w:rPr>
          <w:color w:val="auto"/>
        </w:rPr>
      </w:pPr>
      <w:r>
        <w:tab/>
      </w:r>
      <w:r w:rsidR="00E0689F">
        <w:t>Valstybinė kainų ir energetikos kontrolės komisija 2015 m. gegužės 21</w:t>
      </w:r>
      <w:r>
        <w:t xml:space="preserve"> d. nutarimu Nr.</w:t>
      </w:r>
      <w:r w:rsidR="005303C2">
        <w:t xml:space="preserve"> O3-326</w:t>
      </w:r>
      <w:r w:rsidR="009838BC">
        <w:t xml:space="preserve"> </w:t>
      </w:r>
      <w:r w:rsidR="004F7971">
        <w:t xml:space="preserve">suderino </w:t>
      </w:r>
      <w:r w:rsidR="00E0689F" w:rsidRPr="00E0689F">
        <w:rPr>
          <w:color w:val="auto"/>
        </w:rPr>
        <w:t>geriamojo vandens tiekimo ir nuotekų tvarkymo paslaug</w:t>
      </w:r>
      <w:r w:rsidR="009F4FBA">
        <w:rPr>
          <w:color w:val="auto"/>
        </w:rPr>
        <w:t>ų kainas.</w:t>
      </w:r>
      <w:r w:rsidR="00403DFD">
        <w:rPr>
          <w:color w:val="auto"/>
        </w:rPr>
        <w:tab/>
      </w:r>
      <w:r w:rsidR="0048365E">
        <w:rPr>
          <w:color w:val="auto"/>
        </w:rPr>
        <w:t>V</w:t>
      </w:r>
      <w:r w:rsidR="00AE269F">
        <w:rPr>
          <w:color w:val="auto"/>
        </w:rPr>
        <w:t>adovaujantis</w:t>
      </w:r>
      <w:r w:rsidR="00403DFD">
        <w:rPr>
          <w:color w:val="auto"/>
        </w:rPr>
        <w:t xml:space="preserve"> </w:t>
      </w:r>
      <w:r w:rsidR="00403DFD">
        <w:rPr>
          <w:sz w:val="23"/>
          <w:szCs w:val="23"/>
        </w:rPr>
        <w:t xml:space="preserve">Geriamojo vandens tiekimo ir nuotekų tvarkymo bei paviršinių nuotekų tvarkymo paslaugų kainų nustatymo metodika, patvirtinta Komisijos 2006 m. gruodžio 21 d. nutarimu Nr. O3-92 „Dėl geriamojo vandens tiekimo ir nuotekų tvarkymo paslaugų kainų nustatymo metodikos“ (2014 m. gruodžio 19 d. nutarimu Nr. O3-942 redakcija), </w:t>
      </w:r>
      <w:r w:rsidR="0048365E">
        <w:rPr>
          <w:color w:val="auto"/>
        </w:rPr>
        <w:t xml:space="preserve">vidutinė </w:t>
      </w:r>
      <w:r w:rsidR="0048365E" w:rsidRPr="00E0689F">
        <w:rPr>
          <w:color w:val="auto"/>
        </w:rPr>
        <w:t>atsiskaitomųjų apskaitos prietaisų priežiūros ir vartotojų aptarnavimo paslaugos kain</w:t>
      </w:r>
      <w:r w:rsidR="0048365E">
        <w:rPr>
          <w:color w:val="auto"/>
        </w:rPr>
        <w:t>a</w:t>
      </w:r>
      <w:r w:rsidR="0048365E" w:rsidRPr="00E0689F">
        <w:rPr>
          <w:color w:val="auto"/>
        </w:rPr>
        <w:t xml:space="preserve"> abonentams</w:t>
      </w:r>
      <w:r w:rsidR="0048365E">
        <w:rPr>
          <w:color w:val="auto"/>
        </w:rPr>
        <w:t xml:space="preserve"> </w:t>
      </w:r>
      <w:r w:rsidR="00AE269F">
        <w:rPr>
          <w:color w:val="auto"/>
        </w:rPr>
        <w:t>yra diferencijuojama pagal bendrovės nustatytus diferencijavimo principus</w:t>
      </w:r>
      <w:r w:rsidR="003E5E6A">
        <w:rPr>
          <w:color w:val="auto"/>
        </w:rPr>
        <w:t>.</w:t>
      </w:r>
    </w:p>
    <w:p w:rsidR="003E5E6A" w:rsidRDefault="003E5E6A" w:rsidP="00AD649C">
      <w:pPr>
        <w:pStyle w:val="Default"/>
        <w:jc w:val="both"/>
        <w:rPr>
          <w:color w:val="auto"/>
        </w:rPr>
      </w:pPr>
    </w:p>
    <w:p w:rsidR="003E5E6A" w:rsidRDefault="003E5E6A" w:rsidP="003E5E6A">
      <w:pPr>
        <w:pStyle w:val="Default"/>
        <w:jc w:val="center"/>
        <w:rPr>
          <w:color w:val="auto"/>
        </w:rPr>
      </w:pPr>
      <w:r>
        <w:rPr>
          <w:color w:val="auto"/>
        </w:rPr>
        <w:t>DIFERENCIJAVIMO PRINCIPAI</w:t>
      </w:r>
    </w:p>
    <w:p w:rsidR="003E5E6A" w:rsidRDefault="003E5E6A" w:rsidP="00AD649C">
      <w:pPr>
        <w:pStyle w:val="Default"/>
        <w:jc w:val="both"/>
        <w:rPr>
          <w:color w:val="auto"/>
        </w:rPr>
      </w:pPr>
    </w:p>
    <w:p w:rsidR="00403DFD" w:rsidRDefault="00403DFD" w:rsidP="00403DFD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403DFD">
        <w:rPr>
          <w:color w:val="auto"/>
        </w:rPr>
        <w:t>Ø</w:t>
      </w:r>
      <w:r>
        <w:rPr>
          <w:color w:val="auto"/>
        </w:rPr>
        <w:t xml:space="preserve"> </w:t>
      </w:r>
      <w:r w:rsidRPr="00403DFD">
        <w:rPr>
          <w:color w:val="auto"/>
        </w:rPr>
        <w:t xml:space="preserve">15 - 20  mm apskaitos prietaisų priežiūros ir vartotojų aptarnavimo paslaugos kaina yra prilyginama vartotojų, perkančių geriamojo vandens tiekimo ir nuotekų tvarkymo paslaugas individualių namų įvaduose, </w:t>
      </w:r>
      <w:r w:rsidR="00CD78F6">
        <w:rPr>
          <w:color w:val="auto"/>
        </w:rPr>
        <w:t xml:space="preserve">bazinei </w:t>
      </w:r>
      <w:r w:rsidRPr="00403DFD">
        <w:rPr>
          <w:color w:val="auto"/>
        </w:rPr>
        <w:t>kainai</w:t>
      </w:r>
      <w:r>
        <w:rPr>
          <w:color w:val="auto"/>
        </w:rPr>
        <w:t>.</w:t>
      </w:r>
    </w:p>
    <w:p w:rsidR="00403DFD" w:rsidRDefault="00403DFD" w:rsidP="00AD649C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715FC2">
        <w:rPr>
          <w:color w:val="auto"/>
        </w:rPr>
        <w:t xml:space="preserve">Ø 25 – 150 </w:t>
      </w:r>
      <w:r w:rsidR="00DE30ED">
        <w:rPr>
          <w:color w:val="auto"/>
        </w:rPr>
        <w:t>≥ mm</w:t>
      </w:r>
      <w:r w:rsidRPr="00715FC2">
        <w:rPr>
          <w:color w:val="auto"/>
        </w:rPr>
        <w:t xml:space="preserve">, elektromagnetinių </w:t>
      </w:r>
      <w:proofErr w:type="spellStart"/>
      <w:r w:rsidRPr="00715FC2">
        <w:rPr>
          <w:color w:val="auto"/>
        </w:rPr>
        <w:t>debitomačių</w:t>
      </w:r>
      <w:proofErr w:type="spellEnd"/>
      <w:r w:rsidR="00715FC2" w:rsidRPr="00715FC2">
        <w:rPr>
          <w:color w:val="auto"/>
        </w:rPr>
        <w:t xml:space="preserve">, </w:t>
      </w:r>
      <w:r w:rsidRPr="00715FC2">
        <w:rPr>
          <w:color w:val="auto"/>
        </w:rPr>
        <w:t>nuotekų latakų atsiskaitomųjų apskaitos prietaisų priežiūros ir vartotojų aptarnavimo sąnaudos yra grupuojamos: nusidėvėjim</w:t>
      </w:r>
      <w:r w:rsidR="009F4FBA">
        <w:rPr>
          <w:color w:val="auto"/>
        </w:rPr>
        <w:t>o (amortizacija)</w:t>
      </w:r>
      <w:r w:rsidRPr="00715FC2">
        <w:rPr>
          <w:color w:val="auto"/>
        </w:rPr>
        <w:t>, apskaitos prietaisų priežiūr</w:t>
      </w:r>
      <w:r w:rsidR="009F4FBA">
        <w:rPr>
          <w:color w:val="auto"/>
        </w:rPr>
        <w:t>os</w:t>
      </w:r>
      <w:r w:rsidR="00715FC2" w:rsidRPr="00715FC2">
        <w:rPr>
          <w:color w:val="auto"/>
        </w:rPr>
        <w:t xml:space="preserve"> (keitimas, remontas, patikra), </w:t>
      </w:r>
      <w:r w:rsidRPr="00715FC2">
        <w:rPr>
          <w:color w:val="auto"/>
        </w:rPr>
        <w:t>vartotojų aptarnavim</w:t>
      </w:r>
      <w:r w:rsidR="009F4FBA">
        <w:rPr>
          <w:color w:val="auto"/>
        </w:rPr>
        <w:t>o</w:t>
      </w:r>
      <w:r w:rsidR="00715FC2" w:rsidRPr="00715FC2">
        <w:rPr>
          <w:color w:val="auto"/>
        </w:rPr>
        <w:t xml:space="preserve"> (kitos eksploatacinės)</w:t>
      </w:r>
      <w:r w:rsidRPr="00715FC2">
        <w:rPr>
          <w:color w:val="auto"/>
        </w:rPr>
        <w:t>.</w:t>
      </w:r>
    </w:p>
    <w:p w:rsidR="00715FC2" w:rsidRDefault="00715FC2" w:rsidP="00AD649C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 xml:space="preserve">Vartotojų  aptarnavimo sąnaudos yra </w:t>
      </w:r>
      <w:r w:rsidR="009F4FBA">
        <w:rPr>
          <w:color w:val="auto"/>
        </w:rPr>
        <w:t xml:space="preserve">priimamos </w:t>
      </w:r>
      <w:r>
        <w:rPr>
          <w:color w:val="auto"/>
        </w:rPr>
        <w:t>sąlyginai pastovios.</w:t>
      </w:r>
    </w:p>
    <w:p w:rsidR="00715FC2" w:rsidRPr="00715FC2" w:rsidRDefault="001373EA" w:rsidP="00AD649C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Pelnas yra paskirstomas p</w:t>
      </w:r>
      <w:r w:rsidR="00715FC2">
        <w:rPr>
          <w:color w:val="auto"/>
        </w:rPr>
        <w:t xml:space="preserve">roporcingai </w:t>
      </w:r>
      <w:r w:rsidR="00715FC2" w:rsidRPr="00715FC2">
        <w:rPr>
          <w:color w:val="auto"/>
        </w:rPr>
        <w:t>atsiskaitomųjų apskaitos prietaisų priežiūros ir vartotojų aptarnavimo</w:t>
      </w:r>
      <w:r w:rsidR="00715FC2">
        <w:rPr>
          <w:color w:val="auto"/>
        </w:rPr>
        <w:t xml:space="preserve"> sąnaudoms</w:t>
      </w:r>
      <w:r w:rsidR="009F4FBA">
        <w:rPr>
          <w:color w:val="auto"/>
        </w:rPr>
        <w:t>.</w:t>
      </w:r>
    </w:p>
    <w:p w:rsidR="003E5E6A" w:rsidRDefault="005303C2" w:rsidP="003E5E6A"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 </w:t>
      </w:r>
    </w:p>
    <w:p w:rsidR="00F81F13" w:rsidRDefault="00DE30ED" w:rsidP="003E5E6A">
      <w:pPr>
        <w:pStyle w:val="Default"/>
        <w:jc w:val="center"/>
        <w:rPr>
          <w:color w:val="auto"/>
        </w:rPr>
      </w:pPr>
      <w:r>
        <w:rPr>
          <w:color w:val="auto"/>
        </w:rPr>
        <w:t>VIDUTINĖS KAINOS DIFERENCIJAVIMAS</w:t>
      </w:r>
    </w:p>
    <w:p w:rsidR="005303C2" w:rsidRDefault="005303C2" w:rsidP="00AD649C">
      <w:pPr>
        <w:pStyle w:val="Default"/>
        <w:ind w:left="720"/>
        <w:jc w:val="center"/>
        <w:rPr>
          <w:color w:val="auto"/>
        </w:rPr>
      </w:pPr>
    </w:p>
    <w:p w:rsidR="00715FC2" w:rsidRPr="0014753F" w:rsidRDefault="00715FC2" w:rsidP="00CD78F6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14753F">
        <w:rPr>
          <w:color w:val="auto"/>
        </w:rPr>
        <w:t xml:space="preserve">Vidutinė atsiskaitomųjų apskaitos prietaisų priežiūros ir vartotojų aptarnavimo paslaugos kaina abonentams – 2,47 </w:t>
      </w:r>
      <w:proofErr w:type="spellStart"/>
      <w:r w:rsidRPr="0014753F">
        <w:rPr>
          <w:color w:val="auto"/>
        </w:rPr>
        <w:t>Eur</w:t>
      </w:r>
      <w:proofErr w:type="spellEnd"/>
      <w:r w:rsidRPr="0014753F">
        <w:rPr>
          <w:color w:val="auto"/>
        </w:rPr>
        <w:t xml:space="preserve"> apskaitos prietaisui per mėn. </w:t>
      </w:r>
    </w:p>
    <w:p w:rsidR="00CD78F6" w:rsidRPr="0014753F" w:rsidRDefault="00CD78F6" w:rsidP="003E5E6A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14753F">
        <w:rPr>
          <w:color w:val="auto"/>
        </w:rPr>
        <w:t xml:space="preserve">Atsiskaitomųjų apskaitos prietaisų priežiūros ir vartotojų aptarnavimo paslaugos bazinė kaina vartotojams, perkantiems geriamojo vandens tiekimo ir nuotekų tvarkymo paslaugas individualių gyvenamųjų namų įvaduose – 0,72 </w:t>
      </w:r>
      <w:proofErr w:type="spellStart"/>
      <w:r w:rsidRPr="0014753F">
        <w:rPr>
          <w:color w:val="auto"/>
        </w:rPr>
        <w:t>Eur</w:t>
      </w:r>
      <w:proofErr w:type="spellEnd"/>
      <w:r w:rsidRPr="0014753F">
        <w:rPr>
          <w:color w:val="auto"/>
        </w:rPr>
        <w:t xml:space="preserve"> apskaitos prietaisui per mėn. </w:t>
      </w:r>
    </w:p>
    <w:p w:rsidR="00CD78F6" w:rsidRPr="00CD78F6" w:rsidRDefault="00CD78F6" w:rsidP="003E5E6A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14753F">
        <w:rPr>
          <w:color w:val="auto"/>
        </w:rPr>
        <w:t xml:space="preserve">Skaičiuotinas abonentų </w:t>
      </w:r>
      <w:r w:rsidR="00596C2F" w:rsidRPr="0014753F">
        <w:rPr>
          <w:color w:val="auto"/>
        </w:rPr>
        <w:t xml:space="preserve">atsiskaitomųjų </w:t>
      </w:r>
      <w:r w:rsidR="00F90612" w:rsidRPr="0014753F">
        <w:rPr>
          <w:color w:val="auto"/>
        </w:rPr>
        <w:t>apskaitos prietaisų</w:t>
      </w:r>
      <w:r w:rsidR="005303C2" w:rsidRPr="0014753F">
        <w:rPr>
          <w:color w:val="auto"/>
        </w:rPr>
        <w:t xml:space="preserve"> skaičius – 2</w:t>
      </w:r>
      <w:r w:rsidR="009139D3" w:rsidRPr="0014753F">
        <w:rPr>
          <w:color w:val="auto"/>
        </w:rPr>
        <w:t>33</w:t>
      </w:r>
      <w:r w:rsidR="005303C2" w:rsidRPr="0014753F">
        <w:rPr>
          <w:color w:val="auto"/>
        </w:rPr>
        <w:t>8 vnt.</w:t>
      </w:r>
    </w:p>
    <w:p w:rsidR="005303C2" w:rsidRDefault="00D5057E" w:rsidP="005303C2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D78F6">
        <w:rPr>
          <w:color w:val="auto"/>
        </w:rPr>
        <w:t>Būtinosios</w:t>
      </w:r>
      <w:r w:rsidR="005303C2" w:rsidRPr="00CD78F6">
        <w:rPr>
          <w:color w:val="auto"/>
        </w:rPr>
        <w:t xml:space="preserve"> metinės </w:t>
      </w:r>
      <w:r w:rsidR="009139D3" w:rsidRPr="00CD78F6">
        <w:rPr>
          <w:color w:val="auto"/>
        </w:rPr>
        <w:t xml:space="preserve">abonentų atsiskaitomųjų apskaitos prietaisų priežiūros ir vartotojų aptarnavimo  pajamos </w:t>
      </w:r>
      <w:r w:rsidR="005303C2" w:rsidRPr="00CD78F6">
        <w:rPr>
          <w:color w:val="auto"/>
        </w:rPr>
        <w:t xml:space="preserve">-  </w:t>
      </w:r>
      <w:r w:rsidR="009139D3" w:rsidRPr="00CD78F6">
        <w:rPr>
          <w:color w:val="auto"/>
        </w:rPr>
        <w:t xml:space="preserve">69298 </w:t>
      </w:r>
      <w:proofErr w:type="spellStart"/>
      <w:r w:rsidR="009139D3" w:rsidRPr="00CD78F6">
        <w:rPr>
          <w:color w:val="auto"/>
        </w:rPr>
        <w:t>Eur</w:t>
      </w:r>
      <w:proofErr w:type="spellEnd"/>
      <w:r w:rsidR="009139D3" w:rsidRPr="00CD78F6">
        <w:rPr>
          <w:color w:val="auto"/>
        </w:rPr>
        <w:t>.</w:t>
      </w:r>
    </w:p>
    <w:p w:rsidR="00CD78F6" w:rsidRDefault="00CD78F6" w:rsidP="00CD78F6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Skaičiuotinos metinės</w:t>
      </w:r>
      <w:r w:rsidRPr="009128C9">
        <w:rPr>
          <w:color w:val="auto"/>
        </w:rPr>
        <w:t xml:space="preserve"> abonentų</w:t>
      </w:r>
      <w:r>
        <w:rPr>
          <w:color w:val="auto"/>
        </w:rPr>
        <w:t xml:space="preserve"> atsiskaitomųjų </w:t>
      </w:r>
      <w:r w:rsidRPr="009128C9">
        <w:rPr>
          <w:color w:val="auto"/>
        </w:rPr>
        <w:t>apskaitos prietaisų priežiūros ir vartotojų aptarnavimo pajamos</w:t>
      </w:r>
      <w:r w:rsidR="001373EA">
        <w:rPr>
          <w:color w:val="auto"/>
        </w:rPr>
        <w:t xml:space="preserve"> </w:t>
      </w:r>
      <w:r w:rsidR="009F4FBA">
        <w:rPr>
          <w:color w:val="auto"/>
        </w:rPr>
        <w:t xml:space="preserve">be </w:t>
      </w:r>
      <w:r w:rsidR="009F4FBA" w:rsidRPr="00B27693">
        <w:rPr>
          <w:color w:val="auto"/>
        </w:rPr>
        <w:t>Ø</w:t>
      </w:r>
      <w:r w:rsidR="009F4FBA">
        <w:rPr>
          <w:color w:val="auto"/>
        </w:rPr>
        <w:t xml:space="preserve"> 15-20 mm  apskaitos prietaisų </w:t>
      </w:r>
      <w:r>
        <w:rPr>
          <w:color w:val="auto"/>
        </w:rPr>
        <w:t xml:space="preserve">– </w:t>
      </w:r>
      <w:r w:rsidRPr="00C10899">
        <w:rPr>
          <w:color w:val="auto"/>
        </w:rPr>
        <w:t>56373</w:t>
      </w:r>
      <w:r>
        <w:rPr>
          <w:color w:val="auto"/>
        </w:rPr>
        <w:t xml:space="preserve"> </w:t>
      </w:r>
      <w:proofErr w:type="spellStart"/>
      <w:r w:rsidRPr="009128C9">
        <w:rPr>
          <w:color w:val="auto"/>
        </w:rPr>
        <w:t>Eur</w:t>
      </w:r>
      <w:proofErr w:type="spellEnd"/>
      <w:r w:rsidR="009F4FBA">
        <w:rPr>
          <w:color w:val="auto"/>
        </w:rPr>
        <w:t xml:space="preserve"> </w:t>
      </w:r>
    </w:p>
    <w:p w:rsidR="00CD78F6" w:rsidRDefault="003E5E6A" w:rsidP="005303C2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Skaičiuotinos m</w:t>
      </w:r>
      <w:r w:rsidRPr="009128C9">
        <w:rPr>
          <w:color w:val="auto"/>
        </w:rPr>
        <w:t>etinės abonentų atsiskaitomųjų apskaitos prietaisų priežiūros ir vartotojų aptarnavimo sąnaudos</w:t>
      </w:r>
      <w:r w:rsidR="009F4FBA">
        <w:rPr>
          <w:color w:val="auto"/>
        </w:rPr>
        <w:t xml:space="preserve"> be </w:t>
      </w:r>
      <w:r w:rsidR="009F4FBA" w:rsidRPr="00B27693">
        <w:rPr>
          <w:color w:val="auto"/>
        </w:rPr>
        <w:t>Ø</w:t>
      </w:r>
      <w:r w:rsidR="009F4FBA">
        <w:rPr>
          <w:color w:val="auto"/>
        </w:rPr>
        <w:t xml:space="preserve"> 15-20 mm</w:t>
      </w:r>
      <w:r>
        <w:rPr>
          <w:color w:val="auto"/>
        </w:rPr>
        <w:t xml:space="preserve"> </w:t>
      </w:r>
      <w:r w:rsidR="009F4FBA">
        <w:rPr>
          <w:color w:val="auto"/>
        </w:rPr>
        <w:t xml:space="preserve">apskaitos prietaisų </w:t>
      </w:r>
      <w:r>
        <w:rPr>
          <w:color w:val="auto"/>
        </w:rPr>
        <w:t xml:space="preserve">– 53082  </w:t>
      </w:r>
      <w:proofErr w:type="spellStart"/>
      <w:r w:rsidRPr="009128C9">
        <w:rPr>
          <w:color w:val="auto"/>
        </w:rPr>
        <w:t>Eur</w:t>
      </w:r>
      <w:proofErr w:type="spellEnd"/>
      <w:r w:rsidRPr="009128C9">
        <w:rPr>
          <w:color w:val="auto"/>
        </w:rPr>
        <w:t>:</w:t>
      </w:r>
    </w:p>
    <w:p w:rsidR="003E5E6A" w:rsidRDefault="003E5E6A" w:rsidP="003E5E6A">
      <w:pPr>
        <w:pStyle w:val="Default"/>
        <w:numPr>
          <w:ilvl w:val="0"/>
          <w:numId w:val="23"/>
        </w:numPr>
        <w:jc w:val="both"/>
        <w:rPr>
          <w:color w:val="auto"/>
        </w:rPr>
      </w:pPr>
      <w:r>
        <w:rPr>
          <w:color w:val="auto"/>
        </w:rPr>
        <w:t xml:space="preserve">apskaitos prietaisų </w:t>
      </w:r>
      <w:r w:rsidR="001373EA">
        <w:rPr>
          <w:color w:val="auto"/>
        </w:rPr>
        <w:t>nusidėvėjimo sąnaudos</w:t>
      </w:r>
      <w:r>
        <w:rPr>
          <w:color w:val="auto"/>
        </w:rPr>
        <w:t xml:space="preserve"> – </w:t>
      </w:r>
      <w:r w:rsidRPr="00AE50FC">
        <w:rPr>
          <w:color w:val="auto"/>
        </w:rPr>
        <w:t>10469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Eur</w:t>
      </w:r>
      <w:proofErr w:type="spellEnd"/>
      <w:r>
        <w:rPr>
          <w:color w:val="auto"/>
        </w:rPr>
        <w:t>;</w:t>
      </w:r>
    </w:p>
    <w:p w:rsidR="003E5E6A" w:rsidRDefault="003E5E6A" w:rsidP="003E5E6A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9128C9">
        <w:rPr>
          <w:color w:val="auto"/>
        </w:rPr>
        <w:t>apskaitos prietaisų priežiūros sąnaudos</w:t>
      </w:r>
      <w:r>
        <w:rPr>
          <w:color w:val="auto"/>
        </w:rPr>
        <w:t xml:space="preserve"> – </w:t>
      </w:r>
      <w:r w:rsidRPr="00AE50FC">
        <w:rPr>
          <w:color w:val="auto"/>
        </w:rPr>
        <w:t>19664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Eur</w:t>
      </w:r>
      <w:proofErr w:type="spellEnd"/>
      <w:r>
        <w:rPr>
          <w:color w:val="auto"/>
        </w:rPr>
        <w:t>;</w:t>
      </w:r>
    </w:p>
    <w:p w:rsidR="003E5E6A" w:rsidRPr="00052D8E" w:rsidRDefault="003E5E6A" w:rsidP="003E5E6A">
      <w:pPr>
        <w:pStyle w:val="Default"/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 xml:space="preserve">vartotojų </w:t>
      </w:r>
      <w:r w:rsidRPr="009128C9">
        <w:rPr>
          <w:color w:val="auto"/>
        </w:rPr>
        <w:t>aptarnavimo  sąnaudos</w:t>
      </w:r>
      <w:r>
        <w:rPr>
          <w:color w:val="auto"/>
        </w:rPr>
        <w:t xml:space="preserve"> – </w:t>
      </w:r>
      <w:r w:rsidRPr="00AE50FC">
        <w:rPr>
          <w:color w:val="auto"/>
        </w:rPr>
        <w:t>22949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Eur</w:t>
      </w:r>
      <w:proofErr w:type="spellEnd"/>
      <w:r>
        <w:rPr>
          <w:color w:val="auto"/>
        </w:rPr>
        <w:t>.</w:t>
      </w:r>
    </w:p>
    <w:p w:rsidR="00C67807" w:rsidRDefault="00C67807" w:rsidP="00C67807">
      <w:pPr>
        <w:pStyle w:val="Default"/>
        <w:ind w:left="720"/>
        <w:jc w:val="both"/>
        <w:rPr>
          <w:color w:val="FF0000"/>
        </w:rPr>
      </w:pPr>
    </w:p>
    <w:p w:rsidR="00DE30ED" w:rsidRDefault="00DE30ED" w:rsidP="00DE30ED">
      <w:pPr>
        <w:pStyle w:val="Default"/>
        <w:jc w:val="both"/>
        <w:rPr>
          <w:color w:val="auto"/>
        </w:rPr>
      </w:pPr>
      <w:r>
        <w:rPr>
          <w:color w:val="FF0000"/>
        </w:rPr>
        <w:tab/>
      </w:r>
      <w:r w:rsidRPr="00DE30ED">
        <w:rPr>
          <w:color w:val="auto"/>
        </w:rPr>
        <w:t>Atsiskaitomųjų</w:t>
      </w:r>
      <w:r>
        <w:rPr>
          <w:color w:val="FF0000"/>
        </w:rPr>
        <w:t xml:space="preserve"> </w:t>
      </w:r>
      <w:r w:rsidRPr="00E0689F">
        <w:rPr>
          <w:color w:val="auto"/>
        </w:rPr>
        <w:t>apskaitos prietaisų priežiūros ir vartotojų aptarnavimo paslaugos kain</w:t>
      </w:r>
      <w:r>
        <w:rPr>
          <w:color w:val="auto"/>
        </w:rPr>
        <w:t xml:space="preserve">os </w:t>
      </w:r>
      <w:r w:rsidRPr="00E0689F">
        <w:rPr>
          <w:color w:val="auto"/>
        </w:rPr>
        <w:t>abonentams</w:t>
      </w:r>
      <w:r>
        <w:rPr>
          <w:color w:val="auto"/>
        </w:rPr>
        <w:t xml:space="preserve"> diferencijavimas pateikiamas lentelėje.</w:t>
      </w:r>
    </w:p>
    <w:p w:rsidR="00DE30ED" w:rsidRDefault="00DE30ED" w:rsidP="00DE30ED">
      <w:pPr>
        <w:pStyle w:val="Default"/>
        <w:jc w:val="both"/>
        <w:rPr>
          <w:color w:val="auto"/>
        </w:rPr>
      </w:pPr>
    </w:p>
    <w:p w:rsidR="00DE30ED" w:rsidRDefault="00DE30ED" w:rsidP="00DE30ED">
      <w:pPr>
        <w:pStyle w:val="Default"/>
        <w:jc w:val="center"/>
        <w:rPr>
          <w:color w:val="auto"/>
        </w:rPr>
      </w:pPr>
      <w:r w:rsidRPr="0060013A">
        <w:t>ATSISKAITOMŲJŲ APSKAITOS PRIETAISŲ PRIEŽIŪROS IR VARTOTOJŲ APTARNAVIMO PASLAUGOS KAINOS ABONENTAMS</w:t>
      </w:r>
    </w:p>
    <w:p w:rsidR="00DE30ED" w:rsidRPr="00E0689F" w:rsidRDefault="00DE30ED" w:rsidP="00DE30ED">
      <w:pPr>
        <w:pStyle w:val="Default"/>
        <w:jc w:val="both"/>
        <w:rPr>
          <w:color w:val="FF0000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1276"/>
        <w:gridCol w:w="992"/>
        <w:gridCol w:w="992"/>
        <w:gridCol w:w="1808"/>
      </w:tblGrid>
      <w:tr w:rsidR="00052D8E" w:rsidRPr="00B27693" w:rsidTr="001B0FB8">
        <w:trPr>
          <w:trHeight w:val="541"/>
        </w:trPr>
        <w:tc>
          <w:tcPr>
            <w:tcW w:w="675" w:type="dxa"/>
            <w:vMerge w:val="restart"/>
            <w:vAlign w:val="center"/>
          </w:tcPr>
          <w:p w:rsidR="00C67807" w:rsidRPr="00B27693" w:rsidRDefault="00052D8E" w:rsidP="00F81F13">
            <w:pPr>
              <w:pStyle w:val="Default"/>
              <w:jc w:val="both"/>
              <w:rPr>
                <w:color w:val="auto"/>
              </w:rPr>
            </w:pPr>
            <w:r w:rsidRPr="00B27693">
              <w:rPr>
                <w:color w:val="auto"/>
              </w:rPr>
              <w:t>Eil</w:t>
            </w:r>
            <w:r w:rsidR="00C67807" w:rsidRPr="00B27693">
              <w:rPr>
                <w:color w:val="auto"/>
              </w:rPr>
              <w:t>. Nr.</w:t>
            </w:r>
          </w:p>
        </w:tc>
        <w:tc>
          <w:tcPr>
            <w:tcW w:w="2127" w:type="dxa"/>
            <w:vMerge w:val="restart"/>
            <w:vAlign w:val="center"/>
          </w:tcPr>
          <w:p w:rsidR="00C67807" w:rsidRPr="00B27693" w:rsidRDefault="00596C2F" w:rsidP="00596C2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Atsiskaitomųjų a</w:t>
            </w:r>
            <w:r w:rsidR="00052D8E" w:rsidRPr="00B27693">
              <w:rPr>
                <w:color w:val="auto"/>
              </w:rPr>
              <w:t xml:space="preserve">pskaitos prietaisų </w:t>
            </w:r>
            <w:r w:rsidR="00C67807" w:rsidRPr="00B27693">
              <w:rPr>
                <w:color w:val="auto"/>
              </w:rPr>
              <w:t>diametras, mm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67807" w:rsidRPr="00B27693" w:rsidRDefault="00052D8E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 xml:space="preserve">Apskaitos prietaisų </w:t>
            </w:r>
            <w:r w:rsidR="00C67807" w:rsidRPr="00B27693">
              <w:rPr>
                <w:color w:val="auto"/>
              </w:rPr>
              <w:t>skaičius</w:t>
            </w:r>
          </w:p>
        </w:tc>
        <w:tc>
          <w:tcPr>
            <w:tcW w:w="3260" w:type="dxa"/>
            <w:gridSpan w:val="3"/>
          </w:tcPr>
          <w:p w:rsidR="00C67807" w:rsidRPr="00B27693" w:rsidRDefault="00F90612" w:rsidP="00B27693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 xml:space="preserve">Atsiskaitomųjų apskaitos prietaisų priežiūros ir vartotojų aptarnavimo paslaugos </w:t>
            </w:r>
            <w:r w:rsidR="00B27693" w:rsidRPr="00B27693">
              <w:rPr>
                <w:color w:val="auto"/>
              </w:rPr>
              <w:t xml:space="preserve">sąnaudos </w:t>
            </w:r>
            <w:proofErr w:type="spellStart"/>
            <w:r w:rsidRPr="00B27693">
              <w:rPr>
                <w:color w:val="auto"/>
              </w:rPr>
              <w:t>Eur</w:t>
            </w:r>
            <w:proofErr w:type="spellEnd"/>
            <w:r w:rsidR="00C67807" w:rsidRPr="00B27693">
              <w:rPr>
                <w:color w:val="auto"/>
              </w:rPr>
              <w:t>/</w:t>
            </w:r>
            <w:r w:rsidR="00B27693" w:rsidRPr="00B27693">
              <w:rPr>
                <w:color w:val="auto"/>
              </w:rPr>
              <w:t xml:space="preserve">apskaitos prietaisui </w:t>
            </w:r>
            <w:r w:rsidR="00C67807" w:rsidRPr="00B27693">
              <w:rPr>
                <w:color w:val="auto"/>
              </w:rPr>
              <w:t xml:space="preserve"> per mėn.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90612" w:rsidRPr="00B27693" w:rsidRDefault="00C67807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 xml:space="preserve">Pelno dalis, </w:t>
            </w:r>
          </w:p>
          <w:p w:rsidR="00C67807" w:rsidRPr="00B27693" w:rsidRDefault="00F90612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proofErr w:type="spellStart"/>
            <w:r w:rsidRPr="00B27693">
              <w:rPr>
                <w:color w:val="auto"/>
              </w:rPr>
              <w:t>Eur</w:t>
            </w:r>
            <w:proofErr w:type="spellEnd"/>
            <w:r w:rsidR="001B0FB8">
              <w:rPr>
                <w:color w:val="auto"/>
              </w:rPr>
              <w:t>//apskait</w:t>
            </w:r>
            <w:r w:rsidR="00B27693" w:rsidRPr="00B27693">
              <w:rPr>
                <w:color w:val="auto"/>
              </w:rPr>
              <w:t xml:space="preserve">os prietaisui </w:t>
            </w:r>
            <w:r w:rsidR="00C67807" w:rsidRPr="00B27693">
              <w:rPr>
                <w:color w:val="auto"/>
              </w:rPr>
              <w:t xml:space="preserve"> per mėn.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B27693" w:rsidRPr="00B27693" w:rsidRDefault="001B0FB8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r>
              <w:rPr>
                <w:color w:val="auto"/>
              </w:rPr>
              <w:t>Atsiskaito</w:t>
            </w:r>
            <w:r w:rsidR="00F90612" w:rsidRPr="00B27693">
              <w:rPr>
                <w:color w:val="auto"/>
              </w:rPr>
              <w:t>mųjų apskaitos prietaisų priežiūros ir vartotojų aptarnavi</w:t>
            </w:r>
            <w:r>
              <w:rPr>
                <w:color w:val="auto"/>
              </w:rPr>
              <w:t xml:space="preserve">mo </w:t>
            </w:r>
            <w:r w:rsidR="00F90612" w:rsidRPr="00B27693">
              <w:rPr>
                <w:color w:val="auto"/>
              </w:rPr>
              <w:t>paslaugos kain</w:t>
            </w:r>
            <w:r w:rsidR="00052D8E" w:rsidRPr="00B27693">
              <w:rPr>
                <w:color w:val="auto"/>
              </w:rPr>
              <w:t>a</w:t>
            </w:r>
            <w:r w:rsidR="00C67807" w:rsidRPr="00B27693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proofErr w:type="spellStart"/>
            <w:r w:rsidR="00F90612" w:rsidRPr="00B27693">
              <w:rPr>
                <w:color w:val="auto"/>
              </w:rPr>
              <w:t>Eur</w:t>
            </w:r>
            <w:proofErr w:type="spellEnd"/>
            <w:r w:rsidR="00F90612" w:rsidRPr="00B27693">
              <w:rPr>
                <w:color w:val="auto"/>
              </w:rPr>
              <w:t>/</w:t>
            </w:r>
            <w:r w:rsidR="003416BF">
              <w:rPr>
                <w:color w:val="auto"/>
              </w:rPr>
              <w:t>apskaitos prietaisu</w:t>
            </w:r>
            <w:r w:rsidR="00B27693" w:rsidRPr="00B27693">
              <w:rPr>
                <w:color w:val="auto"/>
              </w:rPr>
              <w:t xml:space="preserve">i </w:t>
            </w:r>
          </w:p>
          <w:p w:rsidR="00C67807" w:rsidRPr="00B27693" w:rsidRDefault="00C67807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per mėn.</w:t>
            </w:r>
          </w:p>
        </w:tc>
      </w:tr>
      <w:tr w:rsidR="00B27693" w:rsidRPr="00B27693" w:rsidTr="001B0FB8">
        <w:trPr>
          <w:cantSplit/>
          <w:trHeight w:val="1655"/>
        </w:trPr>
        <w:tc>
          <w:tcPr>
            <w:tcW w:w="675" w:type="dxa"/>
            <w:vMerge/>
          </w:tcPr>
          <w:p w:rsidR="00C67807" w:rsidRPr="00B27693" w:rsidRDefault="00C67807" w:rsidP="00F81F1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7" w:type="dxa"/>
            <w:vMerge/>
          </w:tcPr>
          <w:p w:rsidR="00C67807" w:rsidRPr="00B27693" w:rsidRDefault="00C67807" w:rsidP="00F81F1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vMerge/>
          </w:tcPr>
          <w:p w:rsidR="00C67807" w:rsidRPr="00B27693" w:rsidRDefault="00C67807" w:rsidP="00F81F1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67807" w:rsidRPr="00B27693" w:rsidRDefault="001B0FB8" w:rsidP="001B0FB8">
            <w:pPr>
              <w:pStyle w:val="Default"/>
              <w:ind w:left="113" w:right="113"/>
              <w:jc w:val="both"/>
              <w:rPr>
                <w:color w:val="auto"/>
              </w:rPr>
            </w:pPr>
            <w:r>
              <w:rPr>
                <w:color w:val="auto"/>
              </w:rPr>
              <w:t>nusidė</w:t>
            </w:r>
            <w:r w:rsidR="00C67807" w:rsidRPr="00B27693">
              <w:rPr>
                <w:color w:val="auto"/>
              </w:rPr>
              <w:t>vėjimas</w:t>
            </w:r>
          </w:p>
        </w:tc>
        <w:tc>
          <w:tcPr>
            <w:tcW w:w="1276" w:type="dxa"/>
            <w:textDirection w:val="btLr"/>
            <w:vAlign w:val="center"/>
          </w:tcPr>
          <w:p w:rsidR="00C67807" w:rsidRPr="00B27693" w:rsidRDefault="00F90612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apskaitos prietaisų priežiūros</w:t>
            </w:r>
            <w:r w:rsidR="00052D8E" w:rsidRPr="00B27693">
              <w:rPr>
                <w:color w:val="auto"/>
              </w:rPr>
              <w:t xml:space="preserve"> sąnaudos</w:t>
            </w:r>
          </w:p>
        </w:tc>
        <w:tc>
          <w:tcPr>
            <w:tcW w:w="992" w:type="dxa"/>
            <w:textDirection w:val="btLr"/>
            <w:vAlign w:val="center"/>
          </w:tcPr>
          <w:p w:rsidR="00C67807" w:rsidRPr="00B27693" w:rsidRDefault="001B0FB8" w:rsidP="001B0FB8">
            <w:pPr>
              <w:pStyle w:val="Default"/>
              <w:ind w:left="113" w:right="113"/>
              <w:jc w:val="center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="00D5057E">
              <w:rPr>
                <w:color w:val="auto"/>
              </w:rPr>
              <w:t>artotojų</w:t>
            </w:r>
            <w:r>
              <w:rPr>
                <w:color w:val="auto"/>
              </w:rPr>
              <w:t xml:space="preserve"> aptarna</w:t>
            </w:r>
            <w:r w:rsidR="00F90612" w:rsidRPr="00B27693">
              <w:rPr>
                <w:color w:val="auto"/>
              </w:rPr>
              <w:t>vimo sąnaudos</w:t>
            </w:r>
          </w:p>
        </w:tc>
        <w:tc>
          <w:tcPr>
            <w:tcW w:w="992" w:type="dxa"/>
            <w:vMerge/>
          </w:tcPr>
          <w:p w:rsidR="00C67807" w:rsidRPr="00B27693" w:rsidRDefault="00C67807" w:rsidP="00F81F1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08" w:type="dxa"/>
            <w:vMerge/>
          </w:tcPr>
          <w:p w:rsidR="00C67807" w:rsidRPr="00B27693" w:rsidRDefault="00C67807" w:rsidP="00F81F13">
            <w:pPr>
              <w:pStyle w:val="Default"/>
              <w:jc w:val="both"/>
              <w:rPr>
                <w:color w:val="auto"/>
              </w:rPr>
            </w:pP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15</w:t>
            </w:r>
          </w:p>
        </w:tc>
        <w:tc>
          <w:tcPr>
            <w:tcW w:w="992" w:type="dxa"/>
          </w:tcPr>
          <w:p w:rsidR="00AE50FC" w:rsidRPr="009128C9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698</w:t>
            </w:r>
          </w:p>
        </w:tc>
        <w:tc>
          <w:tcPr>
            <w:tcW w:w="992" w:type="dxa"/>
          </w:tcPr>
          <w:p w:rsidR="00AE50FC" w:rsidRPr="00AE50FC" w:rsidRDefault="00AE50FC" w:rsidP="00C6780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AE50FC" w:rsidRPr="00AE50FC" w:rsidRDefault="00AE50FC" w:rsidP="00C6780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AE50FC" w:rsidRPr="00AE50FC" w:rsidRDefault="00AE50FC" w:rsidP="00C6780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AE50FC" w:rsidRPr="00AE50FC" w:rsidRDefault="00AE50FC" w:rsidP="001B0FB8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0,72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2.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20</w:t>
            </w:r>
          </w:p>
        </w:tc>
        <w:tc>
          <w:tcPr>
            <w:tcW w:w="992" w:type="dxa"/>
          </w:tcPr>
          <w:p w:rsidR="00AE50FC" w:rsidRPr="009128C9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798</w:t>
            </w:r>
          </w:p>
        </w:tc>
        <w:tc>
          <w:tcPr>
            <w:tcW w:w="992" w:type="dxa"/>
          </w:tcPr>
          <w:p w:rsidR="00AE50FC" w:rsidRPr="00AE50FC" w:rsidRDefault="00AE50FC" w:rsidP="00C6780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AE50FC" w:rsidRPr="00AE50FC" w:rsidRDefault="00AE50FC" w:rsidP="00C6780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AE50FC" w:rsidRPr="00AE50FC" w:rsidRDefault="00AE50FC" w:rsidP="00C67807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AE50FC" w:rsidRPr="00AE50FC" w:rsidRDefault="00AE50FC" w:rsidP="001B0FB8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0,72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3.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25</w:t>
            </w:r>
          </w:p>
        </w:tc>
        <w:tc>
          <w:tcPr>
            <w:tcW w:w="992" w:type="dxa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245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0,56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1,52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0,27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4,62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4.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32</w:t>
            </w:r>
          </w:p>
        </w:tc>
        <w:tc>
          <w:tcPr>
            <w:tcW w:w="992" w:type="dxa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285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0,65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1,52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0,28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4,72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5.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40</w:t>
            </w:r>
          </w:p>
        </w:tc>
        <w:tc>
          <w:tcPr>
            <w:tcW w:w="992" w:type="dxa"/>
          </w:tcPr>
          <w:p w:rsidR="00AE50FC" w:rsidRPr="009128C9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242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0,93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1,65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0,30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5,15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6.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50</w:t>
            </w:r>
          </w:p>
        </w:tc>
        <w:tc>
          <w:tcPr>
            <w:tcW w:w="992" w:type="dxa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6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1,91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6,45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0,66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11,29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7.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65</w:t>
            </w:r>
          </w:p>
        </w:tc>
        <w:tc>
          <w:tcPr>
            <w:tcW w:w="992" w:type="dxa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3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2,14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6,45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0,67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11,53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8.</w:t>
            </w:r>
          </w:p>
        </w:tc>
        <w:tc>
          <w:tcPr>
            <w:tcW w:w="2127" w:type="dxa"/>
          </w:tcPr>
          <w:p w:rsidR="00AE50FC" w:rsidRPr="00B27693" w:rsidRDefault="00AE50FC" w:rsidP="00C67807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Ø 80</w:t>
            </w:r>
          </w:p>
        </w:tc>
        <w:tc>
          <w:tcPr>
            <w:tcW w:w="992" w:type="dxa"/>
          </w:tcPr>
          <w:p w:rsidR="00AE50FC" w:rsidRPr="009128C9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25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2,47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6,45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0,69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11,88</w:t>
            </w:r>
          </w:p>
        </w:tc>
      </w:tr>
      <w:tr w:rsidR="00AE50FC" w:rsidRPr="00E0689F" w:rsidTr="001B0FB8">
        <w:tc>
          <w:tcPr>
            <w:tcW w:w="675" w:type="dxa"/>
            <w:vAlign w:val="center"/>
          </w:tcPr>
          <w:p w:rsidR="00AE50FC" w:rsidRPr="00B27693" w:rsidRDefault="00AE50FC" w:rsidP="00033E63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9.</w:t>
            </w:r>
          </w:p>
        </w:tc>
        <w:tc>
          <w:tcPr>
            <w:tcW w:w="2127" w:type="dxa"/>
            <w:vAlign w:val="center"/>
          </w:tcPr>
          <w:p w:rsidR="00AE50FC" w:rsidRPr="00B27693" w:rsidRDefault="00AE50FC" w:rsidP="005855C5">
            <w:pPr>
              <w:pStyle w:val="Default"/>
              <w:jc w:val="both"/>
              <w:rPr>
                <w:color w:val="auto"/>
              </w:rPr>
            </w:pPr>
            <w:r w:rsidRPr="00B27693">
              <w:rPr>
                <w:color w:val="auto"/>
              </w:rPr>
              <w:t>Ø 100</w:t>
            </w:r>
          </w:p>
        </w:tc>
        <w:tc>
          <w:tcPr>
            <w:tcW w:w="992" w:type="dxa"/>
            <w:vAlign w:val="center"/>
          </w:tcPr>
          <w:p w:rsidR="00AE50FC" w:rsidRPr="009128C9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15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2,65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6,45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0,70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12,07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10.</w:t>
            </w:r>
          </w:p>
        </w:tc>
        <w:tc>
          <w:tcPr>
            <w:tcW w:w="2127" w:type="dxa"/>
          </w:tcPr>
          <w:p w:rsidR="00AE50FC" w:rsidRPr="00B27693" w:rsidRDefault="00AE50FC" w:rsidP="00A36991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 xml:space="preserve">Ø 150 </w:t>
            </w:r>
            <w:r w:rsidR="00A36991">
              <w:rPr>
                <w:color w:val="auto"/>
              </w:rPr>
              <w:t>≥</w:t>
            </w:r>
          </w:p>
        </w:tc>
        <w:tc>
          <w:tcPr>
            <w:tcW w:w="992" w:type="dxa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7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3,47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6,61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0,77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13,12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11.</w:t>
            </w:r>
          </w:p>
        </w:tc>
        <w:tc>
          <w:tcPr>
            <w:tcW w:w="2127" w:type="dxa"/>
          </w:tcPr>
          <w:p w:rsidR="00AE50FC" w:rsidRPr="00B27693" w:rsidRDefault="00AE50FC" w:rsidP="00F90612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 xml:space="preserve">elektromagnetiniai </w:t>
            </w:r>
            <w:proofErr w:type="spellStart"/>
            <w:r w:rsidR="00403DFD">
              <w:rPr>
                <w:color w:val="auto"/>
              </w:rPr>
              <w:t>debitomačiai</w:t>
            </w:r>
            <w:proofErr w:type="spellEnd"/>
            <w:r w:rsidR="00403DFD">
              <w:rPr>
                <w:color w:val="auto"/>
              </w:rPr>
              <w:t xml:space="preserve"> </w:t>
            </w:r>
            <w:r w:rsidRPr="00B27693">
              <w:rPr>
                <w:color w:val="auto"/>
              </w:rPr>
              <w:t xml:space="preserve">Ø 65 </w:t>
            </w:r>
          </w:p>
        </w:tc>
        <w:tc>
          <w:tcPr>
            <w:tcW w:w="992" w:type="dxa"/>
            <w:vAlign w:val="center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1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9,38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5,07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1,04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17,76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12.</w:t>
            </w:r>
          </w:p>
        </w:tc>
        <w:tc>
          <w:tcPr>
            <w:tcW w:w="2127" w:type="dxa"/>
          </w:tcPr>
          <w:p w:rsidR="00AE50FC" w:rsidRPr="00B27693" w:rsidRDefault="00AE50FC" w:rsidP="00052D8E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 xml:space="preserve">elektromagnetiniai </w:t>
            </w:r>
            <w:proofErr w:type="spellStart"/>
            <w:r w:rsidR="00905E53">
              <w:rPr>
                <w:color w:val="auto"/>
              </w:rPr>
              <w:t>debitomačiai</w:t>
            </w:r>
            <w:proofErr w:type="spellEnd"/>
            <w:r w:rsidR="00905E53" w:rsidRPr="00B27693">
              <w:rPr>
                <w:color w:val="auto"/>
              </w:rPr>
              <w:t xml:space="preserve"> </w:t>
            </w:r>
            <w:r w:rsidRPr="00B27693">
              <w:rPr>
                <w:color w:val="auto"/>
              </w:rPr>
              <w:t>Ø 80</w:t>
            </w:r>
          </w:p>
        </w:tc>
        <w:tc>
          <w:tcPr>
            <w:tcW w:w="992" w:type="dxa"/>
            <w:vAlign w:val="center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1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10,55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5,07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1,11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19,00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13.</w:t>
            </w:r>
          </w:p>
        </w:tc>
        <w:tc>
          <w:tcPr>
            <w:tcW w:w="2127" w:type="dxa"/>
          </w:tcPr>
          <w:p w:rsidR="00AE50FC" w:rsidRPr="00B27693" w:rsidRDefault="00AE50FC" w:rsidP="00F90612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 xml:space="preserve">elektromagnetiniai </w:t>
            </w:r>
            <w:proofErr w:type="spellStart"/>
            <w:r w:rsidR="00905E53">
              <w:rPr>
                <w:color w:val="auto"/>
              </w:rPr>
              <w:t>debitomačiai</w:t>
            </w:r>
            <w:proofErr w:type="spellEnd"/>
            <w:r w:rsidR="00905E53" w:rsidRPr="00B27693">
              <w:rPr>
                <w:color w:val="auto"/>
              </w:rPr>
              <w:t xml:space="preserve"> </w:t>
            </w:r>
            <w:r w:rsidRPr="00B27693">
              <w:rPr>
                <w:color w:val="auto"/>
              </w:rPr>
              <w:t>Ø 100</w:t>
            </w:r>
          </w:p>
        </w:tc>
        <w:tc>
          <w:tcPr>
            <w:tcW w:w="992" w:type="dxa"/>
            <w:vAlign w:val="center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9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12,03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5,07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1,20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20,57</w:t>
            </w:r>
          </w:p>
        </w:tc>
      </w:tr>
      <w:tr w:rsidR="00AE50FC" w:rsidRPr="00E0689F" w:rsidTr="001B0FB8">
        <w:tc>
          <w:tcPr>
            <w:tcW w:w="675" w:type="dxa"/>
          </w:tcPr>
          <w:p w:rsidR="00AE50FC" w:rsidRPr="00B27693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14.</w:t>
            </w:r>
          </w:p>
        </w:tc>
        <w:tc>
          <w:tcPr>
            <w:tcW w:w="2127" w:type="dxa"/>
          </w:tcPr>
          <w:p w:rsidR="00AE50FC" w:rsidRPr="00B27693" w:rsidRDefault="00AE50FC" w:rsidP="00A36991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 xml:space="preserve">elektromagnetiniai </w:t>
            </w:r>
            <w:proofErr w:type="spellStart"/>
            <w:r w:rsidR="00905E53">
              <w:rPr>
                <w:color w:val="auto"/>
              </w:rPr>
              <w:t>debitomačiai</w:t>
            </w:r>
            <w:proofErr w:type="spellEnd"/>
            <w:r w:rsidR="00905E53" w:rsidRPr="00B27693">
              <w:rPr>
                <w:color w:val="auto"/>
              </w:rPr>
              <w:t xml:space="preserve"> </w:t>
            </w:r>
            <w:r w:rsidRPr="00B27693">
              <w:rPr>
                <w:color w:val="auto"/>
              </w:rPr>
              <w:t xml:space="preserve">Ø 150 </w:t>
            </w:r>
            <w:r w:rsidR="00A36991">
              <w:rPr>
                <w:color w:val="auto"/>
              </w:rPr>
              <w:t>≥</w:t>
            </w:r>
            <w:r w:rsidRPr="00B27693">
              <w:rPr>
                <w:color w:val="auto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1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14,36</w:t>
            </w:r>
          </w:p>
        </w:tc>
        <w:tc>
          <w:tcPr>
            <w:tcW w:w="1276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5,23</w:t>
            </w:r>
          </w:p>
        </w:tc>
        <w:tc>
          <w:tcPr>
            <w:tcW w:w="992" w:type="dxa"/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1,36</w:t>
            </w:r>
          </w:p>
        </w:tc>
        <w:tc>
          <w:tcPr>
            <w:tcW w:w="1808" w:type="dxa"/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23,22</w:t>
            </w:r>
          </w:p>
        </w:tc>
      </w:tr>
      <w:tr w:rsidR="00AE50FC" w:rsidRPr="00E0689F" w:rsidTr="001B0FB8">
        <w:tc>
          <w:tcPr>
            <w:tcW w:w="675" w:type="dxa"/>
            <w:tcBorders>
              <w:bottom w:val="single" w:sz="4" w:space="0" w:color="auto"/>
            </w:tcBorders>
          </w:tcPr>
          <w:p w:rsidR="00AE50FC" w:rsidRPr="00B27693" w:rsidRDefault="00AE50FC" w:rsidP="00052D8E">
            <w:pPr>
              <w:pStyle w:val="Default"/>
              <w:jc w:val="center"/>
              <w:rPr>
                <w:color w:val="auto"/>
              </w:rPr>
            </w:pPr>
            <w:r w:rsidRPr="00B27693">
              <w:rPr>
                <w:color w:val="auto"/>
              </w:rPr>
              <w:t>15.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E50FC" w:rsidRPr="00B27693" w:rsidRDefault="00AE50FC" w:rsidP="00F90612">
            <w:pPr>
              <w:pStyle w:val="Default"/>
              <w:rPr>
                <w:color w:val="auto"/>
              </w:rPr>
            </w:pPr>
            <w:r w:rsidRPr="00B27693">
              <w:rPr>
                <w:color w:val="auto"/>
              </w:rPr>
              <w:t>nuotekų matavimo latakai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50FC" w:rsidRPr="009128C9" w:rsidRDefault="00AE50FC" w:rsidP="00C67807">
            <w:pPr>
              <w:pStyle w:val="Default"/>
              <w:jc w:val="center"/>
              <w:rPr>
                <w:color w:val="auto"/>
              </w:rPr>
            </w:pPr>
            <w:r w:rsidRPr="009128C9">
              <w:rPr>
                <w:color w:val="auto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AE50FC" w:rsidRPr="00AE50FC" w:rsidRDefault="00AE50FC">
            <w:pPr>
              <w:jc w:val="center"/>
            </w:pPr>
            <w:r w:rsidRPr="00AE50FC">
              <w:t>19,34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E50FC" w:rsidRPr="00AE50FC" w:rsidRDefault="00AE50FC">
            <w:pPr>
              <w:jc w:val="center"/>
            </w:pPr>
            <w:r w:rsidRPr="00AE50FC">
              <w:t>5,23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AE50FC" w:rsidRPr="00AE50FC" w:rsidRDefault="00AE50FC">
            <w:pPr>
              <w:jc w:val="center"/>
            </w:pPr>
            <w:r w:rsidRPr="00AE50FC">
              <w:t>2,27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1,66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:rsidR="00AE50FC" w:rsidRPr="00AE50FC" w:rsidRDefault="00AE50FC" w:rsidP="001B0FB8">
            <w:pPr>
              <w:jc w:val="center"/>
            </w:pPr>
            <w:r w:rsidRPr="00AE50FC">
              <w:t>28,50</w:t>
            </w:r>
          </w:p>
        </w:tc>
      </w:tr>
    </w:tbl>
    <w:p w:rsidR="00F81F13" w:rsidRPr="00E0689F" w:rsidRDefault="00F81F13" w:rsidP="00C67807">
      <w:pPr>
        <w:pStyle w:val="Default"/>
        <w:jc w:val="center"/>
        <w:rPr>
          <w:color w:val="FF0000"/>
        </w:rPr>
      </w:pPr>
    </w:p>
    <w:p w:rsidR="008B148C" w:rsidRPr="00E0689F" w:rsidRDefault="008B148C" w:rsidP="00C67807">
      <w:pPr>
        <w:pStyle w:val="Default"/>
        <w:jc w:val="center"/>
        <w:rPr>
          <w:color w:val="FF0000"/>
        </w:rPr>
      </w:pPr>
    </w:p>
    <w:p w:rsidR="001B0FB8" w:rsidRDefault="001B0FB8" w:rsidP="008B148C">
      <w:pPr>
        <w:pStyle w:val="Default"/>
        <w:rPr>
          <w:color w:val="auto"/>
        </w:rPr>
      </w:pPr>
    </w:p>
    <w:p w:rsidR="001B0FB8" w:rsidRDefault="001B0FB8" w:rsidP="008B148C">
      <w:pPr>
        <w:pStyle w:val="Default"/>
        <w:rPr>
          <w:color w:val="auto"/>
        </w:rPr>
      </w:pPr>
    </w:p>
    <w:p w:rsidR="0020788E" w:rsidRDefault="00AE50FC" w:rsidP="008B148C">
      <w:pPr>
        <w:pStyle w:val="Default"/>
        <w:rPr>
          <w:color w:val="auto"/>
        </w:rPr>
      </w:pPr>
      <w:r w:rsidRPr="00AE50FC">
        <w:rPr>
          <w:color w:val="auto"/>
        </w:rPr>
        <w:t>Generalinis direktorius</w:t>
      </w:r>
      <w:r w:rsidR="00596C2F" w:rsidRPr="00AE50FC">
        <w:rPr>
          <w:color w:val="auto"/>
        </w:rPr>
        <w:tab/>
      </w:r>
      <w:r w:rsidR="00596C2F" w:rsidRPr="00AE50FC">
        <w:rPr>
          <w:color w:val="auto"/>
        </w:rPr>
        <w:tab/>
      </w:r>
      <w:r w:rsidR="00596C2F" w:rsidRPr="00AE50FC">
        <w:rPr>
          <w:color w:val="auto"/>
        </w:rPr>
        <w:tab/>
      </w:r>
      <w:r w:rsidR="00596C2F" w:rsidRPr="00AE50FC">
        <w:rPr>
          <w:color w:val="auto"/>
        </w:rPr>
        <w:tab/>
      </w:r>
      <w:r w:rsidR="00596C2F" w:rsidRPr="00AE50FC">
        <w:rPr>
          <w:color w:val="auto"/>
        </w:rPr>
        <w:tab/>
      </w:r>
      <w:r w:rsidR="00596C2F" w:rsidRPr="00AE50FC">
        <w:rPr>
          <w:color w:val="auto"/>
        </w:rPr>
        <w:tab/>
      </w:r>
      <w:r w:rsidR="009F59D3">
        <w:rPr>
          <w:color w:val="auto"/>
        </w:rPr>
        <w:tab/>
      </w:r>
      <w:r w:rsidR="00596C2F" w:rsidRPr="00AE50FC">
        <w:rPr>
          <w:color w:val="auto"/>
        </w:rPr>
        <w:t>Saulius Venckus</w:t>
      </w:r>
    </w:p>
    <w:p w:rsidR="0020788E" w:rsidRDefault="0020788E" w:rsidP="008B148C">
      <w:pPr>
        <w:pStyle w:val="Default"/>
        <w:rPr>
          <w:color w:val="auto"/>
        </w:rPr>
      </w:pPr>
    </w:p>
    <w:p w:rsidR="0020788E" w:rsidRDefault="0020788E" w:rsidP="008B148C">
      <w:pPr>
        <w:pStyle w:val="Default"/>
        <w:rPr>
          <w:color w:val="auto"/>
        </w:rPr>
      </w:pPr>
    </w:p>
    <w:p w:rsidR="0020788E" w:rsidRDefault="0020788E" w:rsidP="008B148C">
      <w:pPr>
        <w:pStyle w:val="Default"/>
        <w:rPr>
          <w:color w:val="auto"/>
        </w:rPr>
      </w:pPr>
    </w:p>
    <w:p w:rsidR="0020788E" w:rsidRDefault="0020788E" w:rsidP="008B148C">
      <w:pPr>
        <w:pStyle w:val="Default"/>
        <w:rPr>
          <w:color w:val="auto"/>
        </w:rPr>
      </w:pPr>
    </w:p>
    <w:p w:rsidR="0020788E" w:rsidRDefault="0020788E" w:rsidP="008B148C">
      <w:pPr>
        <w:pStyle w:val="Default"/>
        <w:rPr>
          <w:color w:val="auto"/>
        </w:rPr>
      </w:pPr>
    </w:p>
    <w:p w:rsidR="0020788E" w:rsidRDefault="0020788E" w:rsidP="008B148C">
      <w:pPr>
        <w:pStyle w:val="Default"/>
        <w:rPr>
          <w:color w:val="auto"/>
        </w:rPr>
      </w:pPr>
    </w:p>
    <w:p w:rsidR="009F4FBA" w:rsidRDefault="009F4FBA" w:rsidP="008B148C">
      <w:pPr>
        <w:pStyle w:val="Default"/>
        <w:rPr>
          <w:color w:val="auto"/>
        </w:rPr>
      </w:pPr>
    </w:p>
    <w:p w:rsidR="009F4FBA" w:rsidRDefault="009F4FBA" w:rsidP="008B148C">
      <w:pPr>
        <w:pStyle w:val="Default"/>
        <w:rPr>
          <w:color w:val="auto"/>
        </w:rPr>
      </w:pPr>
    </w:p>
    <w:p w:rsidR="008B148C" w:rsidRPr="001D7A66" w:rsidRDefault="0020788E" w:rsidP="008B148C">
      <w:pPr>
        <w:pStyle w:val="Default"/>
        <w:rPr>
          <w:color w:val="auto"/>
        </w:rPr>
      </w:pPr>
      <w:r>
        <w:rPr>
          <w:color w:val="auto"/>
        </w:rPr>
        <w:t xml:space="preserve">L. </w:t>
      </w:r>
      <w:proofErr w:type="spellStart"/>
      <w:r>
        <w:rPr>
          <w:color w:val="auto"/>
        </w:rPr>
        <w:t>Šateikienė</w:t>
      </w:r>
      <w:proofErr w:type="spellEnd"/>
      <w:r>
        <w:rPr>
          <w:color w:val="auto"/>
        </w:rPr>
        <w:t>, tel. 586628</w:t>
      </w:r>
    </w:p>
    <w:sectPr w:rsidR="008B148C" w:rsidRPr="001D7A66" w:rsidSect="00DE30E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986"/>
    <w:multiLevelType w:val="multilevel"/>
    <w:tmpl w:val="667644CE"/>
    <w:lvl w:ilvl="0">
      <w:start w:val="1"/>
      <w:numFmt w:val="none"/>
      <w:lvlText w:val="4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E77154B"/>
    <w:multiLevelType w:val="multilevel"/>
    <w:tmpl w:val="C65AFEAE"/>
    <w:lvl w:ilvl="0">
      <w:start w:val="1"/>
      <w:numFmt w:val="none"/>
      <w:lvlText w:val="4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19F3426"/>
    <w:multiLevelType w:val="multilevel"/>
    <w:tmpl w:val="E0B8B5EE"/>
    <w:lvl w:ilvl="0">
      <w:start w:val="1"/>
      <w:numFmt w:val="none"/>
      <w:lvlText w:val="4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720E0F"/>
    <w:multiLevelType w:val="hybridMultilevel"/>
    <w:tmpl w:val="05EEE20C"/>
    <w:lvl w:ilvl="0" w:tplc="6CFA4088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EE1623D"/>
    <w:multiLevelType w:val="multilevel"/>
    <w:tmpl w:val="5B7C181C"/>
    <w:lvl w:ilvl="0">
      <w:start w:val="1"/>
      <w:numFmt w:val="none"/>
      <w:lvlText w:val="6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20D1078"/>
    <w:multiLevelType w:val="multilevel"/>
    <w:tmpl w:val="337CA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50EFF"/>
    <w:multiLevelType w:val="multilevel"/>
    <w:tmpl w:val="BAEC89F6"/>
    <w:lvl w:ilvl="0">
      <w:start w:val="1"/>
      <w:numFmt w:val="none"/>
      <w:lvlText w:val="4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5AE4958"/>
    <w:multiLevelType w:val="multilevel"/>
    <w:tmpl w:val="298A04E0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67B6C40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B2C7A92"/>
    <w:multiLevelType w:val="multilevel"/>
    <w:tmpl w:val="3B2EA8C6"/>
    <w:lvl w:ilvl="0">
      <w:start w:val="1"/>
      <w:numFmt w:val="none"/>
      <w:lvlText w:val="4.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71261A8"/>
    <w:multiLevelType w:val="multilevel"/>
    <w:tmpl w:val="51AC8D20"/>
    <w:lvl w:ilvl="0">
      <w:start w:val="1"/>
      <w:numFmt w:val="none"/>
      <w:lvlText w:val="4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83C03F3"/>
    <w:multiLevelType w:val="multilevel"/>
    <w:tmpl w:val="04F0DEF2"/>
    <w:lvl w:ilvl="0">
      <w:start w:val="1"/>
      <w:numFmt w:val="none"/>
      <w:lvlText w:val="6.2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>
    <w:nsid w:val="3C443EEB"/>
    <w:multiLevelType w:val="multilevel"/>
    <w:tmpl w:val="4F0E4BB2"/>
    <w:lvl w:ilvl="0">
      <w:start w:val="1"/>
      <w:numFmt w:val="none"/>
      <w:lvlText w:val="4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AE175E"/>
    <w:multiLevelType w:val="hybridMultilevel"/>
    <w:tmpl w:val="EC5AD9B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270E43"/>
    <w:multiLevelType w:val="multilevel"/>
    <w:tmpl w:val="E05CE71A"/>
    <w:lvl w:ilvl="0">
      <w:start w:val="1"/>
      <w:numFmt w:val="none"/>
      <w:lvlText w:val="6.3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>
    <w:nsid w:val="42853B2B"/>
    <w:multiLevelType w:val="hybridMultilevel"/>
    <w:tmpl w:val="E9086E54"/>
    <w:lvl w:ilvl="0" w:tplc="A2C6E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460C17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3997AB3"/>
    <w:multiLevelType w:val="multilevel"/>
    <w:tmpl w:val="078A7AC0"/>
    <w:lvl w:ilvl="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7733A81"/>
    <w:multiLevelType w:val="multilevel"/>
    <w:tmpl w:val="9AD6B078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A055437"/>
    <w:multiLevelType w:val="multilevel"/>
    <w:tmpl w:val="4DD08DFC"/>
    <w:lvl w:ilvl="0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D4E692B"/>
    <w:multiLevelType w:val="multilevel"/>
    <w:tmpl w:val="29DADD7C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AE95540"/>
    <w:multiLevelType w:val="multilevel"/>
    <w:tmpl w:val="B742DAB4"/>
    <w:lvl w:ilvl="0">
      <w:start w:val="1"/>
      <w:numFmt w:val="none"/>
      <w:lvlText w:val="4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2AB133D"/>
    <w:multiLevelType w:val="hybridMultilevel"/>
    <w:tmpl w:val="A204EA96"/>
    <w:lvl w:ilvl="0" w:tplc="2DCE9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550CB"/>
    <w:multiLevelType w:val="hybridMultilevel"/>
    <w:tmpl w:val="A9D8619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451021"/>
    <w:multiLevelType w:val="hybridMultilevel"/>
    <w:tmpl w:val="DA8CC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3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9"/>
  </w:num>
  <w:num w:numId="14">
    <w:abstractNumId w:val="17"/>
  </w:num>
  <w:num w:numId="15">
    <w:abstractNumId w:val="21"/>
  </w:num>
  <w:num w:numId="16">
    <w:abstractNumId w:val="1"/>
  </w:num>
  <w:num w:numId="17">
    <w:abstractNumId w:val="2"/>
  </w:num>
  <w:num w:numId="18">
    <w:abstractNumId w:val="12"/>
  </w:num>
  <w:num w:numId="19">
    <w:abstractNumId w:val="8"/>
  </w:num>
  <w:num w:numId="20">
    <w:abstractNumId w:val="10"/>
  </w:num>
  <w:num w:numId="21">
    <w:abstractNumId w:val="23"/>
  </w:num>
  <w:num w:numId="22">
    <w:abstractNumId w:val="16"/>
  </w:num>
  <w:num w:numId="23">
    <w:abstractNumId w:val="4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851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1266"/>
    <w:rsid w:val="00033E63"/>
    <w:rsid w:val="00052D8E"/>
    <w:rsid w:val="000A4660"/>
    <w:rsid w:val="00134DE4"/>
    <w:rsid w:val="001373EA"/>
    <w:rsid w:val="0014753F"/>
    <w:rsid w:val="001641AC"/>
    <w:rsid w:val="001961F1"/>
    <w:rsid w:val="001B0FB8"/>
    <w:rsid w:val="001C685E"/>
    <w:rsid w:val="001D17C6"/>
    <w:rsid w:val="001D7A66"/>
    <w:rsid w:val="0020788E"/>
    <w:rsid w:val="00245F3F"/>
    <w:rsid w:val="002A77DF"/>
    <w:rsid w:val="002D15F2"/>
    <w:rsid w:val="003225A9"/>
    <w:rsid w:val="003416BF"/>
    <w:rsid w:val="003B14F3"/>
    <w:rsid w:val="003E5E6A"/>
    <w:rsid w:val="00403DFD"/>
    <w:rsid w:val="004133A2"/>
    <w:rsid w:val="004559E9"/>
    <w:rsid w:val="004629DC"/>
    <w:rsid w:val="0047005E"/>
    <w:rsid w:val="00476EDC"/>
    <w:rsid w:val="004815EE"/>
    <w:rsid w:val="004818DB"/>
    <w:rsid w:val="0048365E"/>
    <w:rsid w:val="004D0FE5"/>
    <w:rsid w:val="004F7971"/>
    <w:rsid w:val="005303C2"/>
    <w:rsid w:val="005449C0"/>
    <w:rsid w:val="00572263"/>
    <w:rsid w:val="00596C2F"/>
    <w:rsid w:val="00597E79"/>
    <w:rsid w:val="005C3C3E"/>
    <w:rsid w:val="00675BE1"/>
    <w:rsid w:val="00686B0C"/>
    <w:rsid w:val="00715FC2"/>
    <w:rsid w:val="007846F7"/>
    <w:rsid w:val="007B5501"/>
    <w:rsid w:val="00885902"/>
    <w:rsid w:val="008B148C"/>
    <w:rsid w:val="00901B89"/>
    <w:rsid w:val="00905A87"/>
    <w:rsid w:val="00905E53"/>
    <w:rsid w:val="009128C9"/>
    <w:rsid w:val="009139D3"/>
    <w:rsid w:val="0093538B"/>
    <w:rsid w:val="00971C57"/>
    <w:rsid w:val="009838BC"/>
    <w:rsid w:val="009A12B8"/>
    <w:rsid w:val="009B31D2"/>
    <w:rsid w:val="009F4FBA"/>
    <w:rsid w:val="009F59D3"/>
    <w:rsid w:val="00A25DDE"/>
    <w:rsid w:val="00A36991"/>
    <w:rsid w:val="00A40C0C"/>
    <w:rsid w:val="00A600CB"/>
    <w:rsid w:val="00AD2BBB"/>
    <w:rsid w:val="00AD649C"/>
    <w:rsid w:val="00AE269F"/>
    <w:rsid w:val="00AE50FC"/>
    <w:rsid w:val="00B27693"/>
    <w:rsid w:val="00B33612"/>
    <w:rsid w:val="00B375DF"/>
    <w:rsid w:val="00B65013"/>
    <w:rsid w:val="00B71BEE"/>
    <w:rsid w:val="00B80EF2"/>
    <w:rsid w:val="00BB23AF"/>
    <w:rsid w:val="00BD3C89"/>
    <w:rsid w:val="00BD65D6"/>
    <w:rsid w:val="00C0708C"/>
    <w:rsid w:val="00C07515"/>
    <w:rsid w:val="00C10899"/>
    <w:rsid w:val="00C32C51"/>
    <w:rsid w:val="00C50074"/>
    <w:rsid w:val="00C67807"/>
    <w:rsid w:val="00C7573A"/>
    <w:rsid w:val="00C863A9"/>
    <w:rsid w:val="00CD78F6"/>
    <w:rsid w:val="00D44309"/>
    <w:rsid w:val="00D471CB"/>
    <w:rsid w:val="00D5057E"/>
    <w:rsid w:val="00DD51BA"/>
    <w:rsid w:val="00DE30ED"/>
    <w:rsid w:val="00E01266"/>
    <w:rsid w:val="00E0689F"/>
    <w:rsid w:val="00E8310D"/>
    <w:rsid w:val="00F31B56"/>
    <w:rsid w:val="00F81F13"/>
    <w:rsid w:val="00F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226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838BC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Lentelstinklelis">
    <w:name w:val="Table Grid"/>
    <w:basedOn w:val="prastojilentel"/>
    <w:uiPriority w:val="59"/>
    <w:rsid w:val="00F81F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89A88-7BC3-40DF-B78D-9DFD3C7C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Violeta Tamošiūnienė</cp:lastModifiedBy>
  <cp:revision>2</cp:revision>
  <cp:lastPrinted>2015-05-26T13:11:00Z</cp:lastPrinted>
  <dcterms:created xsi:type="dcterms:W3CDTF">2015-06-03T05:51:00Z</dcterms:created>
  <dcterms:modified xsi:type="dcterms:W3CDTF">2015-06-03T05:51:00Z</dcterms:modified>
</cp:coreProperties>
</file>