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A6" w:rsidRPr="00905557" w:rsidRDefault="00090FA6" w:rsidP="00090FA6">
      <w:pPr>
        <w:ind w:left="2592"/>
        <w:rPr>
          <w:b/>
          <w:sz w:val="28"/>
          <w:szCs w:val="28"/>
        </w:rPr>
      </w:pPr>
      <w:r w:rsidRPr="00905557">
        <w:rPr>
          <w:b/>
          <w:sz w:val="28"/>
          <w:szCs w:val="28"/>
        </w:rPr>
        <w:t xml:space="preserve">            AIŠKINAMASIS RAŠTAS</w:t>
      </w:r>
    </w:p>
    <w:p w:rsidR="00090FA6" w:rsidRPr="00905557" w:rsidRDefault="00090FA6" w:rsidP="00090FA6">
      <w:pPr>
        <w:jc w:val="center"/>
        <w:rPr>
          <w:b/>
          <w:bCs/>
          <w:sz w:val="24"/>
          <w:szCs w:val="24"/>
          <w:lang w:eastAsia="lt-LT"/>
        </w:rPr>
      </w:pPr>
      <w:r w:rsidRPr="00905557">
        <w:rPr>
          <w:b/>
          <w:bCs/>
          <w:sz w:val="24"/>
          <w:szCs w:val="24"/>
          <w:lang w:eastAsia="lt-LT"/>
        </w:rPr>
        <w:t>PANEVĖŽIO MIESTO SAVIVALDYBĖS TARYBA</w:t>
      </w:r>
    </w:p>
    <w:p w:rsidR="00090FA6" w:rsidRPr="00905557" w:rsidRDefault="00090FA6" w:rsidP="00090FA6">
      <w:pPr>
        <w:jc w:val="center"/>
        <w:rPr>
          <w:b/>
          <w:sz w:val="24"/>
          <w:szCs w:val="24"/>
        </w:rPr>
      </w:pPr>
      <w:r w:rsidRPr="00905557">
        <w:rPr>
          <w:b/>
          <w:bCs/>
          <w:sz w:val="24"/>
          <w:szCs w:val="24"/>
          <w:lang w:eastAsia="lt-LT"/>
        </w:rPr>
        <w:t> SPRENDIMAS</w:t>
      </w:r>
      <w:r w:rsidRPr="00905557">
        <w:rPr>
          <w:b/>
          <w:sz w:val="24"/>
          <w:szCs w:val="24"/>
        </w:rPr>
        <w:t xml:space="preserve"> </w:t>
      </w:r>
      <w:bookmarkStart w:id="0" w:name="Pavadinimas"/>
    </w:p>
    <w:p w:rsidR="00905557" w:rsidRDefault="00090FA6" w:rsidP="00090FA6">
      <w:pPr>
        <w:jc w:val="center"/>
        <w:rPr>
          <w:b/>
          <w:sz w:val="24"/>
        </w:rPr>
      </w:pPr>
      <w:r w:rsidRPr="00905557">
        <w:rPr>
          <w:b/>
          <w:bCs/>
          <w:sz w:val="24"/>
          <w:szCs w:val="24"/>
          <w:lang w:eastAsia="lt-LT"/>
        </w:rPr>
        <w:t xml:space="preserve">DĖL  </w:t>
      </w:r>
      <w:r w:rsidR="00905557" w:rsidRPr="00905557">
        <w:rPr>
          <w:b/>
          <w:sz w:val="24"/>
        </w:rPr>
        <w:t xml:space="preserve">SAVIVALDYBĖS TARYBOS 2015 M. VASARIO 23 D. SPRENDIMO NR.1-30 </w:t>
      </w:r>
    </w:p>
    <w:p w:rsidR="00905557" w:rsidRDefault="00905557" w:rsidP="00090FA6">
      <w:pPr>
        <w:jc w:val="center"/>
        <w:rPr>
          <w:sz w:val="24"/>
          <w:szCs w:val="24"/>
          <w:lang w:eastAsia="lt-LT"/>
        </w:rPr>
      </w:pPr>
      <w:r w:rsidRPr="00905557">
        <w:rPr>
          <w:b/>
          <w:sz w:val="24"/>
        </w:rPr>
        <w:t xml:space="preserve">„DĖL </w:t>
      </w:r>
      <w:r w:rsidRPr="00905557">
        <w:rPr>
          <w:b/>
          <w:bCs/>
          <w:sz w:val="24"/>
          <w:szCs w:val="24"/>
          <w:lang w:eastAsia="lt-LT"/>
        </w:rPr>
        <w:t>IKIMOKYKLINIO UG</w:t>
      </w:r>
      <w:r w:rsidRPr="00905557">
        <w:rPr>
          <w:b/>
          <w:sz w:val="24"/>
          <w:szCs w:val="24"/>
          <w:lang w:eastAsia="lt-LT"/>
        </w:rPr>
        <w:t xml:space="preserve">DYMO MOKYKLŲ DARBO VASAROS METU </w:t>
      </w:r>
      <w:r>
        <w:rPr>
          <w:b/>
          <w:sz w:val="24"/>
          <w:szCs w:val="24"/>
          <w:lang w:eastAsia="lt-LT"/>
        </w:rPr>
        <w:t>P</w:t>
      </w:r>
      <w:r w:rsidRPr="00905557">
        <w:rPr>
          <w:b/>
          <w:sz w:val="24"/>
          <w:szCs w:val="24"/>
          <w:lang w:eastAsia="lt-LT"/>
        </w:rPr>
        <w:t>ATVIRTINIMO“ 1 PUNKTO PAKEITIMO</w:t>
      </w:r>
    </w:p>
    <w:bookmarkEnd w:id="0"/>
    <w:p w:rsidR="00090FA6" w:rsidRPr="00905557" w:rsidRDefault="00090FA6" w:rsidP="00090FA6">
      <w:pPr>
        <w:jc w:val="center"/>
        <w:rPr>
          <w:sz w:val="24"/>
          <w:szCs w:val="24"/>
        </w:rPr>
      </w:pPr>
      <w:r w:rsidRPr="00905557">
        <w:rPr>
          <w:sz w:val="24"/>
          <w:szCs w:val="24"/>
        </w:rPr>
        <w:t xml:space="preserve">2015 m. </w:t>
      </w:r>
      <w:r w:rsidR="00CB7F93">
        <w:rPr>
          <w:sz w:val="24"/>
          <w:szCs w:val="24"/>
        </w:rPr>
        <w:t xml:space="preserve">gegužės </w:t>
      </w:r>
      <w:r w:rsidR="00FC70CD">
        <w:rPr>
          <w:sz w:val="24"/>
          <w:szCs w:val="24"/>
        </w:rPr>
        <w:t>7</w:t>
      </w:r>
      <w:r w:rsidRPr="00905557">
        <w:rPr>
          <w:sz w:val="24"/>
          <w:szCs w:val="24"/>
        </w:rPr>
        <w:t xml:space="preserve"> d.</w:t>
      </w:r>
    </w:p>
    <w:p w:rsidR="00090FA6" w:rsidRPr="00905557" w:rsidRDefault="00090FA6" w:rsidP="00090FA6">
      <w:pPr>
        <w:jc w:val="center"/>
        <w:rPr>
          <w:sz w:val="24"/>
          <w:szCs w:val="24"/>
        </w:rPr>
      </w:pPr>
      <w:r w:rsidRPr="00905557">
        <w:rPr>
          <w:sz w:val="24"/>
          <w:szCs w:val="24"/>
        </w:rPr>
        <w:t>Panevėžys</w:t>
      </w:r>
    </w:p>
    <w:p w:rsidR="00090FA6" w:rsidRPr="00905557" w:rsidRDefault="00090FA6" w:rsidP="00090FA6">
      <w:pPr>
        <w:jc w:val="center"/>
        <w:rPr>
          <w:sz w:val="24"/>
          <w:szCs w:val="24"/>
        </w:rPr>
      </w:pPr>
    </w:p>
    <w:p w:rsidR="00404763" w:rsidRPr="00CB7F93" w:rsidRDefault="00404763" w:rsidP="00404763">
      <w:pPr>
        <w:jc w:val="both"/>
        <w:rPr>
          <w:sz w:val="23"/>
          <w:szCs w:val="23"/>
        </w:rPr>
      </w:pPr>
      <w:r w:rsidRPr="00CB7F93">
        <w:rPr>
          <w:b/>
          <w:sz w:val="23"/>
          <w:szCs w:val="23"/>
          <w:lang w:eastAsia="lt-LT"/>
        </w:rPr>
        <w:t>1.</w:t>
      </w:r>
      <w:r w:rsidR="00090FA6" w:rsidRPr="00CB7F93">
        <w:rPr>
          <w:b/>
          <w:sz w:val="23"/>
          <w:szCs w:val="23"/>
          <w:lang w:eastAsia="lt-LT"/>
        </w:rPr>
        <w:t>Problemos esmė:</w:t>
      </w:r>
      <w:r w:rsidR="00090FA6" w:rsidRPr="00CB7F93">
        <w:rPr>
          <w:sz w:val="23"/>
          <w:szCs w:val="23"/>
          <w:lang w:eastAsia="lt-LT"/>
        </w:rPr>
        <w:t xml:space="preserve"> </w:t>
      </w:r>
      <w:r w:rsidR="00090FA6" w:rsidRPr="00CB7F93">
        <w:rPr>
          <w:sz w:val="23"/>
          <w:szCs w:val="23"/>
        </w:rPr>
        <w:t>2015 metų vasarą Savivaldybės tarybos 2015 m. vasario 23 d. sprendimu Nr.1-30 numatyti dirbti lopšeliai-darželiai „Draugystė“, „Diemedis“, Kastyčio Ramanausko, „Kregždutė“, „Papartis“ ir „Riešutėlis“, kurie nebus pajėgūs sutalpinti visų norinčių lankyti 2015- liepos 1 d. – rugpjūčio 27 d. laikotarpiu.</w:t>
      </w:r>
      <w:r w:rsidR="00905557" w:rsidRPr="00CB7F93">
        <w:rPr>
          <w:sz w:val="23"/>
          <w:szCs w:val="23"/>
        </w:rPr>
        <w:t xml:space="preserve"> </w:t>
      </w:r>
    </w:p>
    <w:p w:rsidR="00404763" w:rsidRPr="00CB7F93" w:rsidRDefault="00090FA6" w:rsidP="00404763">
      <w:pPr>
        <w:ind w:firstLine="360"/>
        <w:jc w:val="both"/>
        <w:rPr>
          <w:sz w:val="23"/>
          <w:szCs w:val="23"/>
        </w:rPr>
      </w:pPr>
      <w:r w:rsidRPr="00CB7F93">
        <w:rPr>
          <w:sz w:val="23"/>
          <w:szCs w:val="23"/>
        </w:rPr>
        <w:t xml:space="preserve">Vykdydamos Panevėžio miesto savivaldybės tarybos 2015 m. vasario 23 d. sprendimu patvirtintą įpareigojimą ikimokyklinio ugdymo mokyklos iki 2015 m. balandžio 20 d. pateikė Švietimo skyriui sudarytus vaikų, atvyksiančių į 2015 m. vasarą veiksiančias ikimokyklinio ugdymo mokyklas, sąrašus. Sąrašuose yra </w:t>
      </w:r>
      <w:r w:rsidRPr="00CB7F93">
        <w:rPr>
          <w:b/>
          <w:sz w:val="23"/>
          <w:szCs w:val="23"/>
        </w:rPr>
        <w:t>20</w:t>
      </w:r>
      <w:r w:rsidR="008A7F03" w:rsidRPr="00CB7F93">
        <w:rPr>
          <w:b/>
          <w:sz w:val="23"/>
          <w:szCs w:val="23"/>
        </w:rPr>
        <w:t>3</w:t>
      </w:r>
      <w:r w:rsidR="00CB7F93" w:rsidRPr="00CB7F93">
        <w:rPr>
          <w:b/>
          <w:sz w:val="23"/>
          <w:szCs w:val="23"/>
        </w:rPr>
        <w:t>7</w:t>
      </w:r>
      <w:r w:rsidRPr="00CB7F93">
        <w:rPr>
          <w:b/>
          <w:sz w:val="23"/>
          <w:szCs w:val="23"/>
        </w:rPr>
        <w:t xml:space="preserve"> vaik</w:t>
      </w:r>
      <w:r w:rsidR="00CB7F93" w:rsidRPr="00CB7F93">
        <w:rPr>
          <w:b/>
          <w:sz w:val="23"/>
          <w:szCs w:val="23"/>
        </w:rPr>
        <w:t>ai</w:t>
      </w:r>
      <w:r w:rsidRPr="00CB7F93">
        <w:rPr>
          <w:sz w:val="23"/>
          <w:szCs w:val="23"/>
        </w:rPr>
        <w:t xml:space="preserve">, </w:t>
      </w:r>
      <w:r w:rsidR="009C00A2" w:rsidRPr="00CB7F93">
        <w:rPr>
          <w:sz w:val="23"/>
          <w:szCs w:val="23"/>
        </w:rPr>
        <w:t xml:space="preserve">vietų </w:t>
      </w:r>
      <w:r w:rsidR="00905557" w:rsidRPr="00CB7F93">
        <w:rPr>
          <w:sz w:val="23"/>
          <w:szCs w:val="23"/>
        </w:rPr>
        <w:t>įstaigose</w:t>
      </w:r>
      <w:r w:rsidR="009C00A2" w:rsidRPr="00CB7F93">
        <w:rPr>
          <w:sz w:val="23"/>
          <w:szCs w:val="23"/>
        </w:rPr>
        <w:t xml:space="preserve"> yra 1233 (68 grupės). Maksimaliai įsteigus </w:t>
      </w:r>
      <w:r w:rsidR="00905557" w:rsidRPr="00CB7F93">
        <w:rPr>
          <w:sz w:val="23"/>
          <w:szCs w:val="23"/>
        </w:rPr>
        <w:t xml:space="preserve">šių </w:t>
      </w:r>
      <w:r w:rsidR="009C00A2" w:rsidRPr="00CB7F93">
        <w:rPr>
          <w:sz w:val="23"/>
          <w:szCs w:val="23"/>
        </w:rPr>
        <w:t xml:space="preserve">įstaigų laisvose patalpose </w:t>
      </w:r>
      <w:r w:rsidR="00CB7F93" w:rsidRPr="00CB7F93">
        <w:rPr>
          <w:sz w:val="23"/>
          <w:szCs w:val="23"/>
        </w:rPr>
        <w:t>2</w:t>
      </w:r>
      <w:r w:rsidR="009C00A2" w:rsidRPr="00CB7F93">
        <w:rPr>
          <w:sz w:val="23"/>
          <w:szCs w:val="23"/>
        </w:rPr>
        <w:t xml:space="preserve"> papildomas grupes, padidėtų sutalpinimas iki </w:t>
      </w:r>
      <w:r w:rsidR="009C00A2" w:rsidRPr="00CB7F93">
        <w:rPr>
          <w:b/>
          <w:sz w:val="23"/>
          <w:szCs w:val="23"/>
        </w:rPr>
        <w:t>1</w:t>
      </w:r>
      <w:r w:rsidR="00CB7F93" w:rsidRPr="00CB7F93">
        <w:rPr>
          <w:b/>
          <w:sz w:val="23"/>
          <w:szCs w:val="23"/>
        </w:rPr>
        <w:t>27</w:t>
      </w:r>
      <w:r w:rsidR="00FC70CD">
        <w:rPr>
          <w:b/>
          <w:sz w:val="23"/>
          <w:szCs w:val="23"/>
        </w:rPr>
        <w:t>5</w:t>
      </w:r>
      <w:r w:rsidR="009C00A2" w:rsidRPr="00CB7F93">
        <w:rPr>
          <w:sz w:val="23"/>
          <w:szCs w:val="23"/>
        </w:rPr>
        <w:t xml:space="preserve"> v</w:t>
      </w:r>
      <w:r w:rsidR="00FC70CD">
        <w:rPr>
          <w:sz w:val="23"/>
          <w:szCs w:val="23"/>
        </w:rPr>
        <w:t>ietų</w:t>
      </w:r>
      <w:r w:rsidR="009C00A2" w:rsidRPr="00CB7F93">
        <w:rPr>
          <w:sz w:val="23"/>
          <w:szCs w:val="23"/>
        </w:rPr>
        <w:t xml:space="preserve">, tačiau tai nesutalpintų visų norinčiųjų. </w:t>
      </w:r>
    </w:p>
    <w:p w:rsidR="00090FA6" w:rsidRPr="00CB7F93" w:rsidRDefault="009C00A2" w:rsidP="00404763">
      <w:pPr>
        <w:ind w:firstLine="360"/>
        <w:jc w:val="both"/>
        <w:rPr>
          <w:sz w:val="23"/>
          <w:szCs w:val="23"/>
        </w:rPr>
      </w:pPr>
      <w:r w:rsidRPr="00CB7F93">
        <w:rPr>
          <w:sz w:val="23"/>
          <w:szCs w:val="23"/>
        </w:rPr>
        <w:t>D</w:t>
      </w:r>
      <w:r w:rsidR="00090FA6" w:rsidRPr="00CB7F93">
        <w:rPr>
          <w:sz w:val="23"/>
          <w:szCs w:val="23"/>
        </w:rPr>
        <w:t xml:space="preserve">idžiausias poreikis yra į lopšelį-darželį </w:t>
      </w:r>
      <w:r w:rsidR="00CB7F93" w:rsidRPr="00CB7F93">
        <w:rPr>
          <w:sz w:val="23"/>
          <w:szCs w:val="23"/>
        </w:rPr>
        <w:t>„Diemedis“, kuris talpina tik 2</w:t>
      </w:r>
      <w:r w:rsidR="00FC70CD">
        <w:rPr>
          <w:sz w:val="23"/>
          <w:szCs w:val="23"/>
        </w:rPr>
        <w:t>05</w:t>
      </w:r>
      <w:r w:rsidR="00090FA6" w:rsidRPr="00CB7F93">
        <w:rPr>
          <w:sz w:val="23"/>
          <w:szCs w:val="23"/>
        </w:rPr>
        <w:t xml:space="preserve"> vaikų, o prašymų pateikta </w:t>
      </w:r>
      <w:r w:rsidR="00090FA6" w:rsidRPr="00CB7F93">
        <w:rPr>
          <w:color w:val="FF0000"/>
          <w:sz w:val="23"/>
          <w:szCs w:val="23"/>
        </w:rPr>
        <w:t>5</w:t>
      </w:r>
      <w:r w:rsidR="00FC70CD">
        <w:rPr>
          <w:color w:val="FF0000"/>
          <w:sz w:val="23"/>
          <w:szCs w:val="23"/>
        </w:rPr>
        <w:t>29</w:t>
      </w:r>
      <w:r w:rsidRPr="00CB7F93">
        <w:rPr>
          <w:color w:val="FF0000"/>
          <w:sz w:val="23"/>
          <w:szCs w:val="23"/>
        </w:rPr>
        <w:t>,</w:t>
      </w:r>
      <w:r w:rsidRPr="00CB7F93">
        <w:rPr>
          <w:sz w:val="23"/>
          <w:szCs w:val="23"/>
        </w:rPr>
        <w:t xml:space="preserve"> todėl šio mikrorajono poreikiui tenkinti būtina leisti dirbti</w:t>
      </w:r>
      <w:r w:rsidR="00090FA6" w:rsidRPr="00CB7F93">
        <w:rPr>
          <w:sz w:val="23"/>
          <w:szCs w:val="23"/>
        </w:rPr>
        <w:t xml:space="preserve"> </w:t>
      </w:r>
      <w:r w:rsidRPr="00CB7F93">
        <w:rPr>
          <w:sz w:val="23"/>
          <w:szCs w:val="23"/>
        </w:rPr>
        <w:t xml:space="preserve">dar vienai įstaigai, kad </w:t>
      </w:r>
      <w:r w:rsidR="00FC70CD">
        <w:rPr>
          <w:sz w:val="23"/>
          <w:szCs w:val="23"/>
        </w:rPr>
        <w:t xml:space="preserve">240 </w:t>
      </w:r>
      <w:r w:rsidR="00905557" w:rsidRPr="00CB7F93">
        <w:rPr>
          <w:sz w:val="23"/>
          <w:szCs w:val="23"/>
        </w:rPr>
        <w:t>vaik</w:t>
      </w:r>
      <w:r w:rsidR="00FC70CD">
        <w:rPr>
          <w:sz w:val="23"/>
          <w:szCs w:val="23"/>
        </w:rPr>
        <w:t>ų</w:t>
      </w:r>
      <w:r w:rsidR="00905557" w:rsidRPr="00CB7F93">
        <w:rPr>
          <w:sz w:val="23"/>
          <w:szCs w:val="23"/>
        </w:rPr>
        <w:t xml:space="preserve"> </w:t>
      </w:r>
      <w:r w:rsidR="00090FA6" w:rsidRPr="00CB7F93">
        <w:rPr>
          <w:sz w:val="23"/>
          <w:szCs w:val="23"/>
        </w:rPr>
        <w:t xml:space="preserve">būtų </w:t>
      </w:r>
      <w:r w:rsidRPr="00CB7F93">
        <w:rPr>
          <w:sz w:val="23"/>
          <w:szCs w:val="23"/>
        </w:rPr>
        <w:t>p</w:t>
      </w:r>
      <w:r w:rsidR="00090FA6" w:rsidRPr="00CB7F93">
        <w:rPr>
          <w:sz w:val="23"/>
          <w:szCs w:val="23"/>
        </w:rPr>
        <w:t>erskirstyti iš lopšel</w:t>
      </w:r>
      <w:r w:rsidRPr="00CB7F93">
        <w:rPr>
          <w:sz w:val="23"/>
          <w:szCs w:val="23"/>
        </w:rPr>
        <w:t>io</w:t>
      </w:r>
      <w:r w:rsidR="00090FA6" w:rsidRPr="00CB7F93">
        <w:rPr>
          <w:sz w:val="23"/>
          <w:szCs w:val="23"/>
        </w:rPr>
        <w:t>-daržel</w:t>
      </w:r>
      <w:r w:rsidRPr="00CB7F93">
        <w:rPr>
          <w:sz w:val="23"/>
          <w:szCs w:val="23"/>
        </w:rPr>
        <w:t>io</w:t>
      </w:r>
      <w:r w:rsidR="00090FA6" w:rsidRPr="00CB7F93">
        <w:rPr>
          <w:sz w:val="23"/>
          <w:szCs w:val="23"/>
        </w:rPr>
        <w:t xml:space="preserve"> „Diemedis“.</w:t>
      </w:r>
    </w:p>
    <w:p w:rsidR="00404763" w:rsidRPr="00CB7F93" w:rsidRDefault="00090FA6" w:rsidP="00CB7F93">
      <w:pPr>
        <w:jc w:val="both"/>
        <w:rPr>
          <w:sz w:val="23"/>
          <w:szCs w:val="23"/>
        </w:rPr>
      </w:pPr>
      <w:r w:rsidRPr="00CB7F93">
        <w:rPr>
          <w:b/>
          <w:sz w:val="23"/>
          <w:szCs w:val="23"/>
        </w:rPr>
        <w:t>2.Kaip šiuo metu sprendžiami projekte aptarti klausimai</w:t>
      </w:r>
      <w:r w:rsidRPr="00CB7F93">
        <w:rPr>
          <w:sz w:val="23"/>
          <w:szCs w:val="23"/>
        </w:rPr>
        <w:t>:</w:t>
      </w:r>
      <w:r w:rsidRPr="00CB7F93">
        <w:rPr>
          <w:sz w:val="23"/>
          <w:szCs w:val="23"/>
          <w:lang w:eastAsia="lt-LT"/>
        </w:rPr>
        <w:t xml:space="preserve"> </w:t>
      </w:r>
      <w:r w:rsidR="009C00A2" w:rsidRPr="00CB7F93">
        <w:rPr>
          <w:sz w:val="23"/>
          <w:szCs w:val="23"/>
        </w:rPr>
        <w:t>Švietimo skyrius 2015 m. balandžio 2</w:t>
      </w:r>
      <w:r w:rsidR="00905557" w:rsidRPr="00CB7F93">
        <w:rPr>
          <w:sz w:val="23"/>
          <w:szCs w:val="23"/>
        </w:rPr>
        <w:t>2</w:t>
      </w:r>
      <w:r w:rsidR="009C00A2" w:rsidRPr="00CB7F93">
        <w:rPr>
          <w:sz w:val="23"/>
          <w:szCs w:val="23"/>
        </w:rPr>
        <w:t xml:space="preserve"> d. raštu </w:t>
      </w:r>
      <w:r w:rsidR="006C08F5" w:rsidRPr="00CB7F93">
        <w:rPr>
          <w:sz w:val="23"/>
          <w:szCs w:val="23"/>
        </w:rPr>
        <w:t>Nr.</w:t>
      </w:r>
      <w:r w:rsidR="00404763" w:rsidRPr="00CB7F93">
        <w:rPr>
          <w:sz w:val="23"/>
          <w:szCs w:val="23"/>
        </w:rPr>
        <w:t xml:space="preserve"> SŠ-97</w:t>
      </w:r>
      <w:r w:rsidR="00905557" w:rsidRPr="00CB7F93">
        <w:rPr>
          <w:sz w:val="23"/>
          <w:szCs w:val="23"/>
        </w:rPr>
        <w:t>(22.1.11)</w:t>
      </w:r>
      <w:r w:rsidR="006C08F5" w:rsidRPr="00CB7F93">
        <w:rPr>
          <w:sz w:val="23"/>
          <w:szCs w:val="23"/>
        </w:rPr>
        <w:t xml:space="preserve"> </w:t>
      </w:r>
      <w:r w:rsidR="009C00A2" w:rsidRPr="00CB7F93">
        <w:rPr>
          <w:sz w:val="23"/>
          <w:szCs w:val="23"/>
        </w:rPr>
        <w:t xml:space="preserve">kreipėsi į </w:t>
      </w:r>
      <w:r w:rsidR="00905557" w:rsidRPr="00CB7F93">
        <w:rPr>
          <w:sz w:val="23"/>
          <w:szCs w:val="23"/>
        </w:rPr>
        <w:t xml:space="preserve">Savivaldybės administraciją, </w:t>
      </w:r>
      <w:r w:rsidR="009C00A2" w:rsidRPr="00CB7F93">
        <w:rPr>
          <w:sz w:val="23"/>
          <w:szCs w:val="23"/>
        </w:rPr>
        <w:t>Finansų ir biudžeto skyrių, kad būtų surasta galimybė tikslinant 2015 metų biudžetą finansuoti papildomą ikimokyklinę įstaigą vasaros laikotarpiu.</w:t>
      </w:r>
      <w:r w:rsidR="00905557" w:rsidRPr="00CB7F93">
        <w:rPr>
          <w:sz w:val="23"/>
          <w:szCs w:val="23"/>
        </w:rPr>
        <w:t xml:space="preserve"> </w:t>
      </w:r>
    </w:p>
    <w:p w:rsidR="00404763" w:rsidRPr="00CB7F93" w:rsidRDefault="009C00A2" w:rsidP="00404763">
      <w:pPr>
        <w:ind w:firstLine="720"/>
        <w:jc w:val="both"/>
        <w:rPr>
          <w:sz w:val="23"/>
          <w:szCs w:val="23"/>
        </w:rPr>
      </w:pPr>
      <w:r w:rsidRPr="00CB7F93">
        <w:rPr>
          <w:sz w:val="23"/>
          <w:szCs w:val="23"/>
        </w:rPr>
        <w:t>Švietimo skyrius 2015 m. balandžio 2</w:t>
      </w:r>
      <w:r w:rsidR="00905557" w:rsidRPr="00CB7F93">
        <w:rPr>
          <w:sz w:val="23"/>
          <w:szCs w:val="23"/>
        </w:rPr>
        <w:t>2</w:t>
      </w:r>
      <w:r w:rsidRPr="00CB7F93">
        <w:rPr>
          <w:sz w:val="23"/>
          <w:szCs w:val="23"/>
        </w:rPr>
        <w:t xml:space="preserve"> d. raštu 2015-04-22 Nr.</w:t>
      </w:r>
      <w:r w:rsidR="006C08F5" w:rsidRPr="00CB7F93">
        <w:rPr>
          <w:sz w:val="23"/>
          <w:szCs w:val="23"/>
        </w:rPr>
        <w:t xml:space="preserve"> </w:t>
      </w:r>
      <w:r w:rsidRPr="00CB7F93">
        <w:rPr>
          <w:sz w:val="23"/>
          <w:szCs w:val="23"/>
        </w:rPr>
        <w:t>SŠ-100(22.1.14) kreipėsi</w:t>
      </w:r>
      <w:r w:rsidR="006C08F5" w:rsidRPr="00CB7F93">
        <w:rPr>
          <w:sz w:val="23"/>
          <w:szCs w:val="23"/>
        </w:rPr>
        <w:t xml:space="preserve"> į v</w:t>
      </w:r>
      <w:r w:rsidRPr="00CB7F93">
        <w:rPr>
          <w:sz w:val="23"/>
          <w:szCs w:val="23"/>
        </w:rPr>
        <w:t>isas Pa</w:t>
      </w:r>
      <w:r w:rsidR="006C08F5" w:rsidRPr="00CB7F93">
        <w:rPr>
          <w:sz w:val="23"/>
          <w:szCs w:val="23"/>
        </w:rPr>
        <w:t>nevėžio ikimokyklines įstaigas su prašymu ikimokyklinių įstaigų vadovams (ypač Kniaudiškių, Klaipėdos mikrorajonuose) permąstyti 2015 metų vasaros veiklos prioritetus ir rasti galimybę dirbti 2015 metų vasarą, išsprendžiant Kniaudiškių mikrorajone ženkliai padidėjusį poreikį. Į šį raštą atsiliepė lopšelio</w:t>
      </w:r>
      <w:r w:rsidR="00905557" w:rsidRPr="00CB7F93">
        <w:rPr>
          <w:sz w:val="23"/>
          <w:szCs w:val="23"/>
        </w:rPr>
        <w:t>-</w:t>
      </w:r>
      <w:r w:rsidR="006C08F5" w:rsidRPr="00CB7F93">
        <w:rPr>
          <w:sz w:val="23"/>
          <w:szCs w:val="23"/>
        </w:rPr>
        <w:t xml:space="preserve">darželio „Žvaigždutė“ direktorė, kad galėtų dirbti 2015 metų vasarą ir priimti iš lopšelio-darželio „Diemedis“ vaikus. </w:t>
      </w:r>
    </w:p>
    <w:p w:rsidR="006C08F5" w:rsidRPr="00CB7F93" w:rsidRDefault="006C08F5" w:rsidP="00404763">
      <w:pPr>
        <w:ind w:firstLine="720"/>
        <w:jc w:val="both"/>
        <w:rPr>
          <w:sz w:val="23"/>
          <w:szCs w:val="23"/>
          <w:lang w:eastAsia="lt-LT"/>
        </w:rPr>
      </w:pPr>
      <w:r w:rsidRPr="00CB7F93">
        <w:rPr>
          <w:sz w:val="23"/>
          <w:szCs w:val="23"/>
        </w:rPr>
        <w:t>Švietimo skyrius suderinęs su Finansų ir biudžeto skyriumi parengė projektą „Dėl savivaldybės tarybos 2015 m. vasario 23 d. sprendimo N</w:t>
      </w:r>
      <w:r w:rsidR="00905557" w:rsidRPr="00CB7F93">
        <w:rPr>
          <w:sz w:val="23"/>
          <w:szCs w:val="23"/>
        </w:rPr>
        <w:t>r.</w:t>
      </w:r>
      <w:r w:rsidRPr="00CB7F93">
        <w:rPr>
          <w:sz w:val="23"/>
          <w:szCs w:val="23"/>
        </w:rPr>
        <w:t xml:space="preserve">1-30 „Dėl </w:t>
      </w:r>
      <w:r w:rsidRPr="00CB7F93">
        <w:rPr>
          <w:bCs/>
          <w:sz w:val="23"/>
          <w:szCs w:val="23"/>
          <w:lang w:eastAsia="lt-LT"/>
        </w:rPr>
        <w:t>ikimokyklinio ug</w:t>
      </w:r>
      <w:r w:rsidRPr="00CB7F93">
        <w:rPr>
          <w:sz w:val="23"/>
          <w:szCs w:val="23"/>
          <w:lang w:eastAsia="lt-LT"/>
        </w:rPr>
        <w:t>dymo mokyklų darbo vasaros metu patvirtinimo“ 1 punkto pakeitimo“, kuriuo būtų leista papildomai dirbti 2015 metų vasarą lopšeliui-darželiui „Žvaigždutė“</w:t>
      </w:r>
      <w:r w:rsidR="002E5680" w:rsidRPr="00CB7F93">
        <w:rPr>
          <w:sz w:val="23"/>
          <w:szCs w:val="23"/>
          <w:lang w:eastAsia="lt-LT"/>
        </w:rPr>
        <w:t>.</w:t>
      </w:r>
    </w:p>
    <w:p w:rsidR="00090FA6" w:rsidRPr="00CB7F93" w:rsidRDefault="00090FA6" w:rsidP="00CB7F93">
      <w:pPr>
        <w:jc w:val="both"/>
        <w:rPr>
          <w:color w:val="000000" w:themeColor="text1"/>
          <w:sz w:val="23"/>
          <w:szCs w:val="23"/>
        </w:rPr>
      </w:pPr>
      <w:r w:rsidRPr="00CB7F93">
        <w:rPr>
          <w:b/>
          <w:sz w:val="23"/>
          <w:szCs w:val="23"/>
        </w:rPr>
        <w:t xml:space="preserve">3. Sprendimo priėmimo būtinumo pagrindimas, kokių pozityvių rezultatų laukiama: </w:t>
      </w:r>
      <w:r w:rsidR="006C08F5" w:rsidRPr="00CB7F93">
        <w:rPr>
          <w:sz w:val="23"/>
          <w:szCs w:val="23"/>
        </w:rPr>
        <w:t xml:space="preserve">Planuotose veikti </w:t>
      </w:r>
      <w:r w:rsidRPr="00CB7F93">
        <w:rPr>
          <w:sz w:val="23"/>
          <w:szCs w:val="23"/>
        </w:rPr>
        <w:t xml:space="preserve">2015 m. </w:t>
      </w:r>
      <w:r w:rsidR="006C08F5" w:rsidRPr="00CB7F93">
        <w:rPr>
          <w:sz w:val="23"/>
          <w:szCs w:val="23"/>
        </w:rPr>
        <w:t xml:space="preserve">vasarą </w:t>
      </w:r>
      <w:r w:rsidRPr="00CB7F93">
        <w:rPr>
          <w:sz w:val="23"/>
          <w:szCs w:val="23"/>
        </w:rPr>
        <w:t xml:space="preserve">6 įstaigose </w:t>
      </w:r>
      <w:r w:rsidRPr="00CB7F93">
        <w:rPr>
          <w:b/>
          <w:sz w:val="23"/>
          <w:szCs w:val="23"/>
        </w:rPr>
        <w:t>(68</w:t>
      </w:r>
      <w:r w:rsidRPr="00CB7F93">
        <w:rPr>
          <w:sz w:val="23"/>
          <w:szCs w:val="23"/>
        </w:rPr>
        <w:t xml:space="preserve"> grupėse) </w:t>
      </w:r>
      <w:r w:rsidR="006C08F5" w:rsidRPr="00CB7F93">
        <w:rPr>
          <w:sz w:val="23"/>
          <w:szCs w:val="23"/>
        </w:rPr>
        <w:t>maksimaliai</w:t>
      </w:r>
      <w:r w:rsidRPr="00CB7F93">
        <w:rPr>
          <w:sz w:val="23"/>
          <w:szCs w:val="23"/>
        </w:rPr>
        <w:t xml:space="preserve"> galima sutalpinti maksimaliai 1</w:t>
      </w:r>
      <w:r w:rsidR="00D421A6" w:rsidRPr="00CB7F93">
        <w:rPr>
          <w:sz w:val="23"/>
          <w:szCs w:val="23"/>
        </w:rPr>
        <w:t>2</w:t>
      </w:r>
      <w:r w:rsidR="00CB7F93" w:rsidRPr="00CB7F93">
        <w:rPr>
          <w:sz w:val="23"/>
          <w:szCs w:val="23"/>
        </w:rPr>
        <w:t>7</w:t>
      </w:r>
      <w:r w:rsidR="00D421A6" w:rsidRPr="00CB7F93">
        <w:rPr>
          <w:sz w:val="23"/>
          <w:szCs w:val="23"/>
        </w:rPr>
        <w:t>0</w:t>
      </w:r>
      <w:r w:rsidRPr="00CB7F93">
        <w:rPr>
          <w:sz w:val="23"/>
          <w:szCs w:val="23"/>
        </w:rPr>
        <w:t xml:space="preserve"> vai</w:t>
      </w:r>
      <w:r w:rsidR="00A27D63" w:rsidRPr="00CB7F93">
        <w:rPr>
          <w:sz w:val="23"/>
          <w:szCs w:val="23"/>
        </w:rPr>
        <w:t>kų,</w:t>
      </w:r>
      <w:r w:rsidR="00CB7F93" w:rsidRPr="00CB7F93">
        <w:rPr>
          <w:sz w:val="23"/>
          <w:szCs w:val="23"/>
        </w:rPr>
        <w:t xml:space="preserve"> </w:t>
      </w:r>
      <w:r w:rsidR="00CB7F93" w:rsidRPr="00CB7F93">
        <w:rPr>
          <w:b/>
          <w:sz w:val="23"/>
          <w:szCs w:val="23"/>
        </w:rPr>
        <w:t>padidinus grupių skaičių iki 70</w:t>
      </w:r>
      <w:r w:rsidR="00A27D63" w:rsidRPr="00CB7F93">
        <w:rPr>
          <w:b/>
          <w:sz w:val="23"/>
          <w:szCs w:val="23"/>
        </w:rPr>
        <w:t xml:space="preserve"> grupi</w:t>
      </w:r>
      <w:r w:rsidR="00CB7F93" w:rsidRPr="00CB7F93">
        <w:rPr>
          <w:b/>
          <w:sz w:val="23"/>
          <w:szCs w:val="23"/>
        </w:rPr>
        <w:t>ų</w:t>
      </w:r>
      <w:r w:rsidR="00CB7F93" w:rsidRPr="00CB7F93">
        <w:rPr>
          <w:sz w:val="23"/>
          <w:szCs w:val="23"/>
        </w:rPr>
        <w:t xml:space="preserve">: po 1 grupę l/d „K.Ramanausko ir l/d </w:t>
      </w:r>
      <w:r w:rsidR="00A27D63" w:rsidRPr="00CB7F93">
        <w:rPr>
          <w:sz w:val="23"/>
          <w:szCs w:val="23"/>
        </w:rPr>
        <w:t xml:space="preserve">„Draugystė“- kad </w:t>
      </w:r>
      <w:r w:rsidR="00D421A6" w:rsidRPr="00CB7F93">
        <w:rPr>
          <w:sz w:val="23"/>
          <w:szCs w:val="23"/>
        </w:rPr>
        <w:t>patenkinti šiose</w:t>
      </w:r>
      <w:r w:rsidR="00A27D63" w:rsidRPr="00CB7F93">
        <w:rPr>
          <w:sz w:val="23"/>
          <w:szCs w:val="23"/>
        </w:rPr>
        <w:t xml:space="preserve"> įstaig</w:t>
      </w:r>
      <w:r w:rsidR="00D421A6" w:rsidRPr="00CB7F93">
        <w:rPr>
          <w:sz w:val="23"/>
          <w:szCs w:val="23"/>
        </w:rPr>
        <w:t>ose</w:t>
      </w:r>
      <w:r w:rsidR="00A27D63" w:rsidRPr="00CB7F93">
        <w:rPr>
          <w:sz w:val="23"/>
          <w:szCs w:val="23"/>
        </w:rPr>
        <w:t xml:space="preserve"> padidėjusį poreikį, o l/d „Diemedis“ nesutalpintus vaikus nukreipti į l/d „Žvaigždutė“</w:t>
      </w:r>
      <w:r w:rsidRPr="00CB7F93">
        <w:rPr>
          <w:sz w:val="23"/>
          <w:szCs w:val="23"/>
        </w:rPr>
        <w:t xml:space="preserve"> </w:t>
      </w:r>
      <w:r w:rsidR="00A27D63" w:rsidRPr="00CB7F93">
        <w:rPr>
          <w:sz w:val="23"/>
          <w:szCs w:val="23"/>
        </w:rPr>
        <w:t xml:space="preserve">(12 grupių). </w:t>
      </w:r>
      <w:r w:rsidR="001576A7" w:rsidRPr="00CB7F93">
        <w:rPr>
          <w:sz w:val="23"/>
          <w:szCs w:val="23"/>
        </w:rPr>
        <w:t xml:space="preserve">Iš viso 7 įstaigose susidarytų </w:t>
      </w:r>
      <w:r w:rsidR="00CB7F93" w:rsidRPr="00CB7F93">
        <w:rPr>
          <w:b/>
          <w:sz w:val="23"/>
          <w:szCs w:val="23"/>
        </w:rPr>
        <w:t>82</w:t>
      </w:r>
      <w:r w:rsidR="001576A7" w:rsidRPr="00CB7F93">
        <w:rPr>
          <w:b/>
          <w:sz w:val="23"/>
          <w:szCs w:val="23"/>
        </w:rPr>
        <w:t xml:space="preserve"> grupės.</w:t>
      </w:r>
      <w:r w:rsidR="001576A7" w:rsidRPr="00CB7F93">
        <w:rPr>
          <w:sz w:val="23"/>
          <w:szCs w:val="23"/>
        </w:rPr>
        <w:t xml:space="preserve"> </w:t>
      </w:r>
      <w:r w:rsidR="00CB7F93" w:rsidRPr="00CB7F93">
        <w:rPr>
          <w:sz w:val="23"/>
          <w:szCs w:val="23"/>
        </w:rPr>
        <w:t xml:space="preserve">2015 m. biudžete patvirtintos 6 įstaigų lėšos 205862 eurų (710,8 tūkst. lt). </w:t>
      </w:r>
      <w:r w:rsidR="00A27D63" w:rsidRPr="00CB7F93">
        <w:rPr>
          <w:sz w:val="23"/>
          <w:szCs w:val="23"/>
        </w:rPr>
        <w:t>Papildomai būtų reikalinga</w:t>
      </w:r>
      <w:r w:rsidR="00905557" w:rsidRPr="00CB7F93">
        <w:rPr>
          <w:sz w:val="23"/>
          <w:szCs w:val="23"/>
        </w:rPr>
        <w:t>s</w:t>
      </w:r>
      <w:r w:rsidR="00A27D63" w:rsidRPr="00CB7F93">
        <w:rPr>
          <w:sz w:val="23"/>
          <w:szCs w:val="23"/>
        </w:rPr>
        <w:t xml:space="preserve"> lopšelio-darželio „Žvaigždutė“ 2 mėn</w:t>
      </w:r>
      <w:r w:rsidR="001576A7" w:rsidRPr="00CB7F93">
        <w:rPr>
          <w:sz w:val="23"/>
          <w:szCs w:val="23"/>
        </w:rPr>
        <w:t>.</w:t>
      </w:r>
      <w:r w:rsidR="00A27D63" w:rsidRPr="00CB7F93">
        <w:rPr>
          <w:sz w:val="23"/>
          <w:szCs w:val="23"/>
        </w:rPr>
        <w:t xml:space="preserve"> finansavimas</w:t>
      </w:r>
      <w:r w:rsidR="00905557" w:rsidRPr="00CB7F93">
        <w:rPr>
          <w:sz w:val="23"/>
          <w:szCs w:val="23"/>
        </w:rPr>
        <w:t xml:space="preserve"> </w:t>
      </w:r>
      <w:bookmarkStart w:id="1" w:name="_GoBack"/>
      <w:bookmarkEnd w:id="1"/>
      <w:r w:rsidR="00404763" w:rsidRPr="00CB7F93">
        <w:rPr>
          <w:color w:val="000000" w:themeColor="text1"/>
          <w:sz w:val="23"/>
          <w:szCs w:val="23"/>
        </w:rPr>
        <w:t>45</w:t>
      </w:r>
      <w:r w:rsidR="009A1C9E" w:rsidRPr="00CB7F93">
        <w:rPr>
          <w:color w:val="000000" w:themeColor="text1"/>
          <w:sz w:val="23"/>
          <w:szCs w:val="23"/>
        </w:rPr>
        <w:t xml:space="preserve"> tūkst.</w:t>
      </w:r>
      <w:r w:rsidR="00A42026" w:rsidRPr="00CB7F93">
        <w:rPr>
          <w:color w:val="000000" w:themeColor="text1"/>
          <w:sz w:val="23"/>
          <w:szCs w:val="23"/>
        </w:rPr>
        <w:t xml:space="preserve"> </w:t>
      </w:r>
      <w:r w:rsidR="00905557" w:rsidRPr="00CB7F93">
        <w:rPr>
          <w:color w:val="000000" w:themeColor="text1"/>
          <w:sz w:val="23"/>
          <w:szCs w:val="23"/>
        </w:rPr>
        <w:t>eurų</w:t>
      </w:r>
      <w:r w:rsidR="00404763" w:rsidRPr="00CB7F93">
        <w:rPr>
          <w:color w:val="000000" w:themeColor="text1"/>
          <w:sz w:val="23"/>
          <w:szCs w:val="23"/>
        </w:rPr>
        <w:t xml:space="preserve"> (</w:t>
      </w:r>
      <w:r w:rsidR="00855639">
        <w:rPr>
          <w:color w:val="000000" w:themeColor="text1"/>
          <w:sz w:val="23"/>
          <w:szCs w:val="23"/>
        </w:rPr>
        <w:t>31745 eurų iš savivaldybės biudžeto lėšų ir 13 453 eurų iš mokinio krepšelio lėšų).</w:t>
      </w:r>
    </w:p>
    <w:p w:rsidR="00CB7F93" w:rsidRPr="00CB7F93" w:rsidRDefault="00090FA6" w:rsidP="00090FA6">
      <w:pPr>
        <w:jc w:val="both"/>
        <w:rPr>
          <w:sz w:val="23"/>
          <w:szCs w:val="23"/>
        </w:rPr>
      </w:pPr>
      <w:r w:rsidRPr="00CB7F93">
        <w:rPr>
          <w:b/>
          <w:sz w:val="23"/>
          <w:szCs w:val="23"/>
        </w:rPr>
        <w:t xml:space="preserve">5. Galimos neigiamos pasekmės priėmus sprendimą, kokių priemonių reikėtų imtis, kad tokių pasekmių būtų išvengta: </w:t>
      </w:r>
      <w:r w:rsidRPr="00CB7F93">
        <w:rPr>
          <w:sz w:val="23"/>
          <w:szCs w:val="23"/>
        </w:rPr>
        <w:t>Švietimo skyrius kontroliuo</w:t>
      </w:r>
      <w:r w:rsidR="00A27D63" w:rsidRPr="00CB7F93">
        <w:rPr>
          <w:sz w:val="23"/>
          <w:szCs w:val="23"/>
        </w:rPr>
        <w:t xml:space="preserve">damas </w:t>
      </w:r>
      <w:r w:rsidRPr="00CB7F93">
        <w:rPr>
          <w:sz w:val="23"/>
          <w:szCs w:val="23"/>
        </w:rPr>
        <w:t xml:space="preserve">ikimokyklinio ugdymo mokyklų poreikį vasaros metu ir </w:t>
      </w:r>
      <w:r w:rsidR="00A27D63" w:rsidRPr="00CB7F93">
        <w:rPr>
          <w:sz w:val="23"/>
          <w:szCs w:val="23"/>
        </w:rPr>
        <w:t xml:space="preserve">pastebėjęs </w:t>
      </w:r>
      <w:r w:rsidRPr="00CB7F93">
        <w:rPr>
          <w:sz w:val="23"/>
          <w:szCs w:val="23"/>
        </w:rPr>
        <w:t>susidarius</w:t>
      </w:r>
      <w:r w:rsidR="00A27D63" w:rsidRPr="00CB7F93">
        <w:rPr>
          <w:sz w:val="23"/>
          <w:szCs w:val="23"/>
        </w:rPr>
        <w:t>į</w:t>
      </w:r>
      <w:r w:rsidRPr="00CB7F93">
        <w:rPr>
          <w:sz w:val="23"/>
          <w:szCs w:val="23"/>
        </w:rPr>
        <w:t xml:space="preserve"> didesn</w:t>
      </w:r>
      <w:r w:rsidR="00A27D63" w:rsidRPr="00CB7F93">
        <w:rPr>
          <w:sz w:val="23"/>
          <w:szCs w:val="23"/>
        </w:rPr>
        <w:t>į</w:t>
      </w:r>
      <w:r w:rsidRPr="00CB7F93">
        <w:rPr>
          <w:sz w:val="23"/>
          <w:szCs w:val="23"/>
        </w:rPr>
        <w:t xml:space="preserve"> poreik</w:t>
      </w:r>
      <w:r w:rsidR="00A27D63" w:rsidRPr="00CB7F93">
        <w:rPr>
          <w:sz w:val="23"/>
          <w:szCs w:val="23"/>
        </w:rPr>
        <w:t>į</w:t>
      </w:r>
      <w:r w:rsidRPr="00CB7F93">
        <w:rPr>
          <w:sz w:val="23"/>
          <w:szCs w:val="23"/>
        </w:rPr>
        <w:t xml:space="preserve">, nei planuota, iš anksto </w:t>
      </w:r>
      <w:r w:rsidR="00CB7F93" w:rsidRPr="00CB7F93">
        <w:rPr>
          <w:sz w:val="23"/>
          <w:szCs w:val="23"/>
        </w:rPr>
        <w:t xml:space="preserve">organizavo sutarčių pasirašymą su tėvais ir įvertinęs, kad pietvakarinėje miesto dalyje liko nepatenkintas </w:t>
      </w:r>
      <w:r w:rsidR="00CB7F93" w:rsidRPr="00855639">
        <w:rPr>
          <w:color w:val="000000" w:themeColor="text1"/>
          <w:sz w:val="23"/>
          <w:szCs w:val="23"/>
        </w:rPr>
        <w:t>2</w:t>
      </w:r>
      <w:r w:rsidR="00FC70CD" w:rsidRPr="00855639">
        <w:rPr>
          <w:color w:val="000000" w:themeColor="text1"/>
          <w:sz w:val="23"/>
          <w:szCs w:val="23"/>
        </w:rPr>
        <w:t>40</w:t>
      </w:r>
      <w:r w:rsidR="00CB7F93" w:rsidRPr="00855639">
        <w:rPr>
          <w:color w:val="000000" w:themeColor="text1"/>
          <w:sz w:val="23"/>
          <w:szCs w:val="23"/>
        </w:rPr>
        <w:t xml:space="preserve"> v</w:t>
      </w:r>
      <w:r w:rsidR="00CB7F93" w:rsidRPr="00CB7F93">
        <w:rPr>
          <w:sz w:val="23"/>
          <w:szCs w:val="23"/>
        </w:rPr>
        <w:t xml:space="preserve">ietų poreikis, </w:t>
      </w:r>
      <w:r w:rsidRPr="00CB7F93">
        <w:rPr>
          <w:sz w:val="23"/>
          <w:szCs w:val="23"/>
        </w:rPr>
        <w:t>numat</w:t>
      </w:r>
      <w:r w:rsidR="00A27D63" w:rsidRPr="00CB7F93">
        <w:rPr>
          <w:sz w:val="23"/>
          <w:szCs w:val="23"/>
        </w:rPr>
        <w:t>ė</w:t>
      </w:r>
      <w:r w:rsidRPr="00CB7F93">
        <w:rPr>
          <w:sz w:val="23"/>
          <w:szCs w:val="23"/>
        </w:rPr>
        <w:t xml:space="preserve"> papildomą įstaigą poreikiui tenkinti. </w:t>
      </w:r>
    </w:p>
    <w:p w:rsidR="00090FA6" w:rsidRPr="00CB7F93" w:rsidRDefault="00090FA6" w:rsidP="00090FA6">
      <w:pPr>
        <w:jc w:val="both"/>
        <w:rPr>
          <w:sz w:val="23"/>
          <w:szCs w:val="23"/>
        </w:rPr>
      </w:pPr>
      <w:r w:rsidRPr="00CB7F93">
        <w:rPr>
          <w:b/>
          <w:sz w:val="23"/>
          <w:szCs w:val="23"/>
        </w:rPr>
        <w:t>6. Kieno iniciatyva parengtas projektas</w:t>
      </w:r>
      <w:r w:rsidRPr="00CB7F93">
        <w:rPr>
          <w:sz w:val="23"/>
          <w:szCs w:val="23"/>
        </w:rPr>
        <w:t>: tarybos spren</w:t>
      </w:r>
      <w:r w:rsidR="00905557" w:rsidRPr="00CB7F93">
        <w:rPr>
          <w:sz w:val="23"/>
          <w:szCs w:val="23"/>
        </w:rPr>
        <w:t>d</w:t>
      </w:r>
      <w:r w:rsidRPr="00CB7F93">
        <w:rPr>
          <w:sz w:val="23"/>
          <w:szCs w:val="23"/>
        </w:rPr>
        <w:t>imo projektas parengtas Švietimo skyriaus</w:t>
      </w:r>
      <w:r w:rsidR="00905557" w:rsidRPr="00CB7F93">
        <w:rPr>
          <w:sz w:val="23"/>
          <w:szCs w:val="23"/>
        </w:rPr>
        <w:t xml:space="preserve"> iniciatyva</w:t>
      </w:r>
      <w:r w:rsidRPr="00CB7F93">
        <w:rPr>
          <w:sz w:val="23"/>
          <w:szCs w:val="23"/>
        </w:rPr>
        <w:t xml:space="preserve"> suderin</w:t>
      </w:r>
      <w:r w:rsidR="00905557" w:rsidRPr="00CB7F93">
        <w:rPr>
          <w:sz w:val="23"/>
          <w:szCs w:val="23"/>
        </w:rPr>
        <w:t>us</w:t>
      </w:r>
      <w:r w:rsidRPr="00CB7F93">
        <w:rPr>
          <w:sz w:val="23"/>
          <w:szCs w:val="23"/>
        </w:rPr>
        <w:t xml:space="preserve"> su </w:t>
      </w:r>
      <w:r w:rsidR="00A27D63" w:rsidRPr="00CB7F93">
        <w:rPr>
          <w:sz w:val="23"/>
          <w:szCs w:val="23"/>
        </w:rPr>
        <w:t>Finansų ir biudžeto skyriaus vedėja O</w:t>
      </w:r>
      <w:r w:rsidR="001234EB" w:rsidRPr="00CB7F93">
        <w:rPr>
          <w:sz w:val="23"/>
          <w:szCs w:val="23"/>
        </w:rPr>
        <w:t>na</w:t>
      </w:r>
      <w:r w:rsidR="00A27D63" w:rsidRPr="00CB7F93">
        <w:rPr>
          <w:sz w:val="23"/>
          <w:szCs w:val="23"/>
        </w:rPr>
        <w:t xml:space="preserve"> Chomentauskiene, </w:t>
      </w:r>
      <w:r w:rsidRPr="00CB7F93">
        <w:rPr>
          <w:sz w:val="23"/>
          <w:szCs w:val="23"/>
        </w:rPr>
        <w:t>administracijos direktor</w:t>
      </w:r>
      <w:r w:rsidR="00A27D63" w:rsidRPr="00CB7F93">
        <w:rPr>
          <w:sz w:val="23"/>
          <w:szCs w:val="23"/>
        </w:rPr>
        <w:t>iumi</w:t>
      </w:r>
      <w:r w:rsidRPr="00CB7F93">
        <w:rPr>
          <w:sz w:val="23"/>
          <w:szCs w:val="23"/>
        </w:rPr>
        <w:t xml:space="preserve"> </w:t>
      </w:r>
      <w:r w:rsidR="001234EB" w:rsidRPr="00CB7F93">
        <w:rPr>
          <w:sz w:val="23"/>
          <w:szCs w:val="23"/>
        </w:rPr>
        <w:t xml:space="preserve">Tomu </w:t>
      </w:r>
      <w:r w:rsidR="00A27D63" w:rsidRPr="00CB7F93">
        <w:rPr>
          <w:sz w:val="23"/>
          <w:szCs w:val="23"/>
        </w:rPr>
        <w:t>Jukna</w:t>
      </w:r>
      <w:r w:rsidRPr="00CB7F93">
        <w:rPr>
          <w:sz w:val="23"/>
          <w:szCs w:val="23"/>
        </w:rPr>
        <w:t>, Teisės skyriaus vedėja D</w:t>
      </w:r>
      <w:r w:rsidR="001234EB" w:rsidRPr="00CB7F93">
        <w:rPr>
          <w:sz w:val="23"/>
          <w:szCs w:val="23"/>
        </w:rPr>
        <w:t>aiva</w:t>
      </w:r>
      <w:r w:rsidRPr="00CB7F93">
        <w:rPr>
          <w:sz w:val="23"/>
          <w:szCs w:val="23"/>
        </w:rPr>
        <w:t xml:space="preserve"> Svireliene, vyriausiąja specialiste Agne Valužyte. </w:t>
      </w:r>
    </w:p>
    <w:p w:rsidR="00090FA6" w:rsidRPr="00CB7F93" w:rsidRDefault="00090FA6" w:rsidP="00090FA6">
      <w:pPr>
        <w:jc w:val="both"/>
        <w:rPr>
          <w:sz w:val="23"/>
          <w:szCs w:val="23"/>
        </w:rPr>
      </w:pPr>
      <w:r w:rsidRPr="00CB7F93">
        <w:rPr>
          <w:sz w:val="23"/>
          <w:szCs w:val="23"/>
        </w:rPr>
        <w:t xml:space="preserve">PRIDEDAMA: </w:t>
      </w:r>
      <w:r w:rsidR="002B4A9B" w:rsidRPr="00CB7F93">
        <w:rPr>
          <w:sz w:val="23"/>
          <w:szCs w:val="23"/>
        </w:rPr>
        <w:t xml:space="preserve">Savivaldybės tarybos 2015 m. vasario 23 d. sprendimo Nr. 1-30 „Dėl </w:t>
      </w:r>
      <w:r w:rsidR="002B4A9B" w:rsidRPr="00CB7F93">
        <w:rPr>
          <w:bCs/>
          <w:sz w:val="23"/>
          <w:szCs w:val="23"/>
          <w:lang w:eastAsia="lt-LT"/>
        </w:rPr>
        <w:t>ikimokyklinio ug</w:t>
      </w:r>
      <w:r w:rsidR="002B4A9B" w:rsidRPr="00CB7F93">
        <w:rPr>
          <w:sz w:val="23"/>
          <w:szCs w:val="23"/>
          <w:lang w:eastAsia="lt-LT"/>
        </w:rPr>
        <w:t xml:space="preserve">dymo mokyklų darbo vasaros metu patvirtinimo“ lyginamasis raštas, 1 lapas. </w:t>
      </w:r>
    </w:p>
    <w:p w:rsidR="00090FA6" w:rsidRDefault="00090FA6" w:rsidP="00090FA6">
      <w:pPr>
        <w:ind w:firstLine="1296"/>
        <w:jc w:val="both"/>
        <w:rPr>
          <w:sz w:val="22"/>
          <w:szCs w:val="22"/>
        </w:rPr>
      </w:pPr>
    </w:p>
    <w:p w:rsidR="00090FA6" w:rsidRPr="00905557" w:rsidRDefault="00090FA6" w:rsidP="002B4A9B">
      <w:pPr>
        <w:ind w:firstLine="720"/>
        <w:jc w:val="both"/>
        <w:rPr>
          <w:sz w:val="24"/>
          <w:szCs w:val="24"/>
        </w:rPr>
      </w:pPr>
      <w:r w:rsidRPr="00905557">
        <w:rPr>
          <w:sz w:val="24"/>
          <w:szCs w:val="24"/>
        </w:rPr>
        <w:t xml:space="preserve">Švietimo skyriaus vedėjas </w:t>
      </w:r>
      <w:r w:rsidRPr="00905557">
        <w:rPr>
          <w:sz w:val="24"/>
          <w:szCs w:val="24"/>
        </w:rPr>
        <w:tab/>
      </w:r>
      <w:r w:rsidRPr="00905557">
        <w:rPr>
          <w:sz w:val="24"/>
          <w:szCs w:val="24"/>
        </w:rPr>
        <w:tab/>
      </w:r>
      <w:r w:rsidRPr="00905557">
        <w:rPr>
          <w:sz w:val="24"/>
          <w:szCs w:val="24"/>
        </w:rPr>
        <w:tab/>
      </w:r>
      <w:r w:rsidRPr="00905557">
        <w:rPr>
          <w:sz w:val="24"/>
          <w:szCs w:val="24"/>
        </w:rPr>
        <w:tab/>
      </w:r>
      <w:r w:rsidRPr="00905557">
        <w:rPr>
          <w:sz w:val="24"/>
          <w:szCs w:val="24"/>
        </w:rPr>
        <w:tab/>
      </w:r>
      <w:r w:rsidR="002B4A9B" w:rsidRPr="00905557">
        <w:rPr>
          <w:sz w:val="24"/>
          <w:szCs w:val="24"/>
        </w:rPr>
        <w:tab/>
      </w:r>
      <w:r w:rsidR="002B4A9B" w:rsidRPr="00905557">
        <w:rPr>
          <w:sz w:val="24"/>
          <w:szCs w:val="24"/>
        </w:rPr>
        <w:tab/>
      </w:r>
      <w:r w:rsidRPr="00905557">
        <w:rPr>
          <w:sz w:val="24"/>
          <w:szCs w:val="24"/>
        </w:rPr>
        <w:t>Dainius Šipelis</w:t>
      </w:r>
    </w:p>
    <w:p w:rsidR="00090FA6" w:rsidRDefault="00090FA6" w:rsidP="00090FA6">
      <w:pPr>
        <w:jc w:val="both"/>
        <w:rPr>
          <w:sz w:val="24"/>
          <w:szCs w:val="24"/>
        </w:rPr>
      </w:pPr>
    </w:p>
    <w:p w:rsidR="00404763" w:rsidRDefault="00404763" w:rsidP="00090FA6">
      <w:pPr>
        <w:jc w:val="both"/>
        <w:rPr>
          <w:sz w:val="24"/>
          <w:szCs w:val="24"/>
        </w:rPr>
      </w:pPr>
    </w:p>
    <w:p w:rsidR="00B915B9" w:rsidRPr="00905557" w:rsidRDefault="00090FA6" w:rsidP="002B4A9B">
      <w:pPr>
        <w:jc w:val="both"/>
      </w:pPr>
      <w:r w:rsidRPr="00905557">
        <w:rPr>
          <w:sz w:val="22"/>
          <w:szCs w:val="22"/>
        </w:rPr>
        <w:t xml:space="preserve">Z.Satkauskienė tel. 50 1369, el. p. </w:t>
      </w:r>
      <w:hyperlink r:id="rId7" w:history="1">
        <w:r w:rsidRPr="00905557">
          <w:rPr>
            <w:rStyle w:val="Hipersaitas"/>
            <w:sz w:val="22"/>
            <w:szCs w:val="22"/>
          </w:rPr>
          <w:t>zita.satkauskiene@panevezys.lt</w:t>
        </w:r>
      </w:hyperlink>
      <w:r w:rsidRPr="00905557">
        <w:rPr>
          <w:sz w:val="22"/>
          <w:szCs w:val="22"/>
        </w:rPr>
        <w:t xml:space="preserve"> </w:t>
      </w:r>
    </w:p>
    <w:sectPr w:rsidR="00B915B9" w:rsidRPr="00905557" w:rsidSect="00A327F1">
      <w:headerReference w:type="even" r:id="rId8"/>
      <w:headerReference w:type="default" r:id="rId9"/>
      <w:footerReference w:type="even" r:id="rId10"/>
      <w:pgSz w:w="11907" w:h="16840" w:code="9"/>
      <w:pgMar w:top="1531" w:right="567" w:bottom="720" w:left="1247"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783" w:rsidRDefault="009F6783">
      <w:r>
        <w:separator/>
      </w:r>
    </w:p>
  </w:endnote>
  <w:endnote w:type="continuationSeparator" w:id="0">
    <w:p w:rsidR="009F6783" w:rsidRDefault="009F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C7" w:rsidRDefault="002B4A9B">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rsidR="00ED0CC7" w:rsidRDefault="009F6783">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783" w:rsidRDefault="009F6783">
      <w:r>
        <w:separator/>
      </w:r>
    </w:p>
  </w:footnote>
  <w:footnote w:type="continuationSeparator" w:id="0">
    <w:p w:rsidR="009F6783" w:rsidRDefault="009F6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C7" w:rsidRDefault="002B4A9B" w:rsidP="002B58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D0CC7" w:rsidRDefault="009F6783">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CC7" w:rsidRDefault="002B4A9B" w:rsidP="002B58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7F93">
      <w:rPr>
        <w:rStyle w:val="Puslapionumeris"/>
        <w:noProof/>
      </w:rPr>
      <w:t>2</w:t>
    </w:r>
    <w:r>
      <w:rPr>
        <w:rStyle w:val="Puslapionumeris"/>
      </w:rPr>
      <w:fldChar w:fldCharType="end"/>
    </w:r>
  </w:p>
  <w:p w:rsidR="00ED0CC7" w:rsidRDefault="009F678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90346"/>
    <w:multiLevelType w:val="hybridMultilevel"/>
    <w:tmpl w:val="A77604DA"/>
    <w:lvl w:ilvl="0" w:tplc="2FDC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A6"/>
    <w:rsid w:val="00090FA6"/>
    <w:rsid w:val="001234EB"/>
    <w:rsid w:val="001576A7"/>
    <w:rsid w:val="002800D3"/>
    <w:rsid w:val="00294D4B"/>
    <w:rsid w:val="002B4A9B"/>
    <w:rsid w:val="002C416B"/>
    <w:rsid w:val="002E5680"/>
    <w:rsid w:val="00404763"/>
    <w:rsid w:val="005D305F"/>
    <w:rsid w:val="006C08F5"/>
    <w:rsid w:val="007453FE"/>
    <w:rsid w:val="007E6D6E"/>
    <w:rsid w:val="00855639"/>
    <w:rsid w:val="008A7F03"/>
    <w:rsid w:val="00905557"/>
    <w:rsid w:val="009A1C9E"/>
    <w:rsid w:val="009C00A2"/>
    <w:rsid w:val="009E2B29"/>
    <w:rsid w:val="009F6783"/>
    <w:rsid w:val="009F6D83"/>
    <w:rsid w:val="00A27D63"/>
    <w:rsid w:val="00A42026"/>
    <w:rsid w:val="00AE1BE6"/>
    <w:rsid w:val="00B10C1C"/>
    <w:rsid w:val="00B63383"/>
    <w:rsid w:val="00B915B9"/>
    <w:rsid w:val="00C034C0"/>
    <w:rsid w:val="00C24F0B"/>
    <w:rsid w:val="00CB7F93"/>
    <w:rsid w:val="00D2601B"/>
    <w:rsid w:val="00D421A6"/>
    <w:rsid w:val="00ED2E6D"/>
    <w:rsid w:val="00FA18D2"/>
    <w:rsid w:val="00FC7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C1E8C6-AE6D-47DF-9D16-BCC9A8D60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0FA6"/>
    <w:rPr>
      <w:rFonts w:eastAsia="Times New Roman" w:cs="Times New Roman"/>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90FA6"/>
    <w:pPr>
      <w:tabs>
        <w:tab w:val="center" w:pos="4320"/>
        <w:tab w:val="right" w:pos="8640"/>
      </w:tabs>
    </w:pPr>
  </w:style>
  <w:style w:type="character" w:customStyle="1" w:styleId="AntratsDiagrama">
    <w:name w:val="Antraštės Diagrama"/>
    <w:basedOn w:val="Numatytasispastraiposriftas"/>
    <w:link w:val="Antrats"/>
    <w:rsid w:val="00090FA6"/>
    <w:rPr>
      <w:rFonts w:eastAsia="Times New Roman" w:cs="Times New Roman"/>
      <w:sz w:val="20"/>
      <w:szCs w:val="20"/>
      <w:lang w:val="lt-LT"/>
    </w:rPr>
  </w:style>
  <w:style w:type="paragraph" w:styleId="Porat">
    <w:name w:val="footer"/>
    <w:basedOn w:val="prastasis"/>
    <w:link w:val="PoratDiagrama"/>
    <w:rsid w:val="00090FA6"/>
    <w:pPr>
      <w:tabs>
        <w:tab w:val="center" w:pos="4320"/>
        <w:tab w:val="right" w:pos="8640"/>
      </w:tabs>
    </w:pPr>
  </w:style>
  <w:style w:type="character" w:customStyle="1" w:styleId="PoratDiagrama">
    <w:name w:val="Poraštė Diagrama"/>
    <w:basedOn w:val="Numatytasispastraiposriftas"/>
    <w:link w:val="Porat"/>
    <w:rsid w:val="00090FA6"/>
    <w:rPr>
      <w:rFonts w:eastAsia="Times New Roman" w:cs="Times New Roman"/>
      <w:sz w:val="20"/>
      <w:szCs w:val="20"/>
      <w:lang w:val="lt-LT"/>
    </w:rPr>
  </w:style>
  <w:style w:type="character" w:styleId="Puslapionumeris">
    <w:name w:val="page number"/>
    <w:basedOn w:val="Numatytasispastraiposriftas"/>
    <w:rsid w:val="00090FA6"/>
  </w:style>
  <w:style w:type="character" w:styleId="Hipersaitas">
    <w:name w:val="Hyperlink"/>
    <w:rsid w:val="00090FA6"/>
    <w:rPr>
      <w:color w:val="0000FF"/>
      <w:u w:val="single"/>
    </w:rPr>
  </w:style>
  <w:style w:type="paragraph" w:styleId="Betarp">
    <w:name w:val="No Spacing"/>
    <w:uiPriority w:val="1"/>
    <w:qFormat/>
    <w:rsid w:val="00090FA6"/>
    <w:rPr>
      <w:rFonts w:ascii="Calibri" w:eastAsia="Calibri" w:hAnsi="Calibri" w:cs="Times New Roman"/>
      <w:sz w:val="22"/>
      <w:lang w:val="lt-LT"/>
    </w:rPr>
  </w:style>
  <w:style w:type="paragraph" w:styleId="Sraopastraipa">
    <w:name w:val="List Paragraph"/>
    <w:basedOn w:val="prastasis"/>
    <w:uiPriority w:val="34"/>
    <w:qFormat/>
    <w:rsid w:val="00404763"/>
    <w:pPr>
      <w:ind w:left="720"/>
      <w:contextualSpacing/>
    </w:pPr>
  </w:style>
  <w:style w:type="paragraph" w:styleId="Debesliotekstas">
    <w:name w:val="Balloon Text"/>
    <w:basedOn w:val="prastasis"/>
    <w:link w:val="DebesliotekstasDiagrama"/>
    <w:uiPriority w:val="99"/>
    <w:semiHidden/>
    <w:unhideWhenUsed/>
    <w:rsid w:val="00D2601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2601B"/>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031558">
      <w:bodyDiv w:val="1"/>
      <w:marLeft w:val="0"/>
      <w:marRight w:val="0"/>
      <w:marTop w:val="0"/>
      <w:marBottom w:val="0"/>
      <w:divBdr>
        <w:top w:val="none" w:sz="0" w:space="0" w:color="auto"/>
        <w:left w:val="none" w:sz="0" w:space="0" w:color="auto"/>
        <w:bottom w:val="none" w:sz="0" w:space="0" w:color="auto"/>
        <w:right w:val="none" w:sz="0" w:space="0" w:color="auto"/>
      </w:divBdr>
    </w:div>
    <w:div w:id="801577809">
      <w:bodyDiv w:val="1"/>
      <w:marLeft w:val="0"/>
      <w:marRight w:val="0"/>
      <w:marTop w:val="0"/>
      <w:marBottom w:val="0"/>
      <w:divBdr>
        <w:top w:val="none" w:sz="0" w:space="0" w:color="auto"/>
        <w:left w:val="none" w:sz="0" w:space="0" w:color="auto"/>
        <w:bottom w:val="none" w:sz="0" w:space="0" w:color="auto"/>
        <w:right w:val="none" w:sz="0" w:space="0" w:color="auto"/>
      </w:divBdr>
    </w:div>
    <w:div w:id="163028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ta.satkauskiene@panevez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Pages>
  <Words>641</Words>
  <Characters>3655</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Satkevičienė</dc:creator>
  <cp:keywords/>
  <dc:description/>
  <cp:lastModifiedBy>Zita Satkevičienė</cp:lastModifiedBy>
  <cp:revision>18</cp:revision>
  <cp:lastPrinted>2015-05-07T06:15:00Z</cp:lastPrinted>
  <dcterms:created xsi:type="dcterms:W3CDTF">2015-04-28T05:14:00Z</dcterms:created>
  <dcterms:modified xsi:type="dcterms:W3CDTF">2015-05-07T10:36:00Z</dcterms:modified>
</cp:coreProperties>
</file>