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62" w:rsidRPr="00005C7B" w:rsidRDefault="00692D62" w:rsidP="009015AB">
      <w:pPr>
        <w:jc w:val="right"/>
        <w:rPr>
          <w:b/>
        </w:rPr>
      </w:pPr>
      <w:r w:rsidRPr="00005C7B">
        <w:rPr>
          <w:b/>
        </w:rPr>
        <w:t>Projektas</w:t>
      </w:r>
    </w:p>
    <w:p w:rsidR="00692D62" w:rsidRDefault="00692D62" w:rsidP="009015AB">
      <w:pPr>
        <w:pStyle w:val="Title"/>
        <w:spacing w:before="0" w:beforeAutospacing="0" w:after="0" w:afterAutospacing="0" w:line="360" w:lineRule="auto"/>
        <w:jc w:val="center"/>
        <w:rPr>
          <w:b/>
        </w:rPr>
      </w:pPr>
    </w:p>
    <w:p w:rsidR="00692D62" w:rsidRDefault="00692D62" w:rsidP="009015AB">
      <w:pPr>
        <w:pStyle w:val="Title"/>
        <w:spacing w:before="0" w:beforeAutospacing="0" w:after="0" w:afterAutospacing="0" w:line="360" w:lineRule="auto"/>
        <w:jc w:val="center"/>
        <w:rPr>
          <w:b/>
        </w:rPr>
      </w:pPr>
      <w:r w:rsidRPr="00584C4D">
        <w:rPr>
          <w:b/>
        </w:rPr>
        <w:t>PANEVĖŽIO MIESTO SAVIVALDYBĖS TARYBA</w:t>
      </w:r>
    </w:p>
    <w:p w:rsidR="00692D62" w:rsidRDefault="00692D62" w:rsidP="00BA44FD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84C4D">
        <w:rPr>
          <w:rFonts w:ascii="Times New Roman" w:hAnsi="Times New Roman" w:cs="Times New Roman"/>
          <w:i w:val="0"/>
          <w:sz w:val="24"/>
          <w:szCs w:val="24"/>
        </w:rPr>
        <w:t>SPRENDIMAS</w:t>
      </w:r>
    </w:p>
    <w:p w:rsidR="00692D62" w:rsidRDefault="00692D62" w:rsidP="00BA44FD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smartTag w:uri="urn:schemas-microsoft-com:office:smarttags" w:element="State">
        <w:smartTag w:uri="urn:schemas-microsoft-com:office:smarttags" w:element="place">
          <w:r w:rsidRPr="00AC5A80">
            <w:rPr>
              <w:rFonts w:ascii="Times New Roman" w:hAnsi="Times New Roman"/>
              <w:b/>
              <w:sz w:val="24"/>
              <w:szCs w:val="24"/>
            </w:rPr>
            <w:t>DĖL</w:t>
          </w:r>
        </w:smartTag>
      </w:smartTag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ŽEMĖS SKLYPO PERDAVIMO NEATLYGINTINAI NAUDOTIS</w:t>
      </w:r>
    </w:p>
    <w:p w:rsidR="00692D62" w:rsidRDefault="00692D62" w:rsidP="00005C7B">
      <w:pPr>
        <w:ind w:right="100"/>
        <w:jc w:val="center"/>
      </w:pPr>
    </w:p>
    <w:p w:rsidR="00692D62" w:rsidRDefault="00692D62" w:rsidP="00005C7B">
      <w:pPr>
        <w:ind w:right="100"/>
        <w:jc w:val="center"/>
      </w:pPr>
      <w:r w:rsidRPr="00584C4D">
        <w:t>201</w:t>
      </w:r>
      <w:r>
        <w:rPr>
          <w:lang w:val="en-US"/>
        </w:rPr>
        <w:t>4</w:t>
      </w:r>
      <w:r w:rsidRPr="00584C4D">
        <w:t xml:space="preserve"> m. </w:t>
      </w:r>
      <w:r>
        <w:t xml:space="preserve">liepos   </w:t>
      </w:r>
      <w:r w:rsidRPr="00584C4D">
        <w:t xml:space="preserve">d. Nr. </w:t>
      </w:r>
    </w:p>
    <w:p w:rsidR="00692D62" w:rsidRDefault="00692D62" w:rsidP="00005C7B">
      <w:pPr>
        <w:ind w:right="100"/>
        <w:jc w:val="center"/>
      </w:pPr>
      <w:r w:rsidRPr="00584C4D">
        <w:t>Panevėžys</w:t>
      </w:r>
    </w:p>
    <w:p w:rsidR="00692D62" w:rsidRDefault="00692D62" w:rsidP="00005C7B">
      <w:pPr>
        <w:ind w:right="100"/>
        <w:jc w:val="center"/>
      </w:pPr>
    </w:p>
    <w:p w:rsidR="00692D62" w:rsidRDefault="00692D62" w:rsidP="00736B18">
      <w:pPr>
        <w:spacing w:line="360" w:lineRule="auto"/>
        <w:ind w:right="100" w:firstLine="1122"/>
        <w:jc w:val="both"/>
      </w:pPr>
      <w:r w:rsidRPr="00E15171">
        <w:t xml:space="preserve">Vadovaudamasi Lietuvos Respublikos </w:t>
      </w:r>
      <w:r>
        <w:t>žemės</w:t>
      </w:r>
      <w:r w:rsidRPr="00E15171">
        <w:t xml:space="preserve"> įstatymo </w:t>
      </w:r>
      <w:r>
        <w:rPr>
          <w:lang w:val="en-US"/>
        </w:rPr>
        <w:t>8</w:t>
      </w:r>
      <w:r>
        <w:t xml:space="preserve"> straipsniu,</w:t>
      </w:r>
      <w:r w:rsidRPr="00E15171">
        <w:t xml:space="preserve"> </w:t>
      </w:r>
      <w:r>
        <w:t>Valstybinės žemės perdavimo neatlygintinai naudotis taisyklėmis,</w:t>
      </w:r>
      <w:r w:rsidRPr="008C26BC">
        <w:t xml:space="preserve"> </w:t>
      </w:r>
      <w:r>
        <w:t xml:space="preserve">patvirtintomis </w:t>
      </w:r>
      <w:r w:rsidRPr="00E15171">
        <w:t xml:space="preserve">Lietuvos Respublikos </w:t>
      </w:r>
      <w:r>
        <w:t xml:space="preserve">Vyriausybės </w:t>
      </w:r>
      <w:r>
        <w:rPr>
          <w:lang w:val="en-US"/>
        </w:rPr>
        <w:t xml:space="preserve">1995 m. </w:t>
      </w:r>
      <w:proofErr w:type="spellStart"/>
      <w:r>
        <w:rPr>
          <w:lang w:val="en-US"/>
        </w:rPr>
        <w:t>lapkri</w:t>
      </w:r>
      <w:r>
        <w:t>čio</w:t>
      </w:r>
      <w:proofErr w:type="spellEnd"/>
      <w:r>
        <w:t xml:space="preserve"> </w:t>
      </w:r>
      <w:r>
        <w:rPr>
          <w:lang w:val="en-US"/>
        </w:rPr>
        <w:t xml:space="preserve">13 d. </w:t>
      </w:r>
      <w:r>
        <w:t xml:space="preserve">nutarimu Nr. 1428, Panevėžio miesto savivaldybės tarybos </w:t>
      </w:r>
      <w:bookmarkStart w:id="0" w:name="Pavadinimas"/>
      <w:r>
        <w:rPr>
          <w:lang w:val="en-US"/>
        </w:rPr>
        <w:t xml:space="preserve">2014 m. </w:t>
      </w:r>
      <w:proofErr w:type="spellStart"/>
      <w:r>
        <w:rPr>
          <w:lang w:val="en-US"/>
        </w:rPr>
        <w:t>gegu</w:t>
      </w:r>
      <w:r>
        <w:t>žės</w:t>
      </w:r>
      <w:proofErr w:type="spellEnd"/>
      <w:r>
        <w:t xml:space="preserve"> </w:t>
      </w:r>
      <w:r>
        <w:rPr>
          <w:lang w:val="en-US"/>
        </w:rPr>
        <w:t xml:space="preserve">29 d. </w:t>
      </w:r>
      <w:proofErr w:type="spellStart"/>
      <w:r>
        <w:rPr>
          <w:lang w:val="en-US"/>
        </w:rPr>
        <w:t>sprendimu</w:t>
      </w:r>
      <w:proofErr w:type="spellEnd"/>
      <w:r>
        <w:rPr>
          <w:lang w:val="en-US"/>
        </w:rPr>
        <w:t xml:space="preserve"> </w:t>
      </w:r>
      <w:r>
        <w:t>Nr. 1-154 „Dėl P</w:t>
      </w:r>
      <w:r w:rsidRPr="00F741C4">
        <w:t xml:space="preserve">anevėžio miesto savivaldybės sutarčių pasirašymo tvarkos aprašo patvirtinimo ir </w:t>
      </w:r>
      <w:r>
        <w:t>S</w:t>
      </w:r>
      <w:r w:rsidRPr="00F741C4">
        <w:t xml:space="preserve">avivaldybės tarybos 2008 m. gegužės 29 d. sprendimo </w:t>
      </w:r>
      <w:bookmarkStart w:id="1" w:name="n_0"/>
      <w:r>
        <w:t>N</w:t>
      </w:r>
      <w:r w:rsidRPr="00F741C4">
        <w:t>r.</w:t>
      </w:r>
      <w:bookmarkStart w:id="2" w:name="Nr"/>
      <w:r w:rsidRPr="00F741C4">
        <w:t xml:space="preserve"> 1-17-5 </w:t>
      </w:r>
      <w:bookmarkEnd w:id="0"/>
      <w:bookmarkEnd w:id="1"/>
      <w:bookmarkEnd w:id="2"/>
      <w:r w:rsidRPr="00F741C4">
        <w:t>1 punkto pripažinimo netekusiu galios</w:t>
      </w:r>
      <w:r>
        <w:t xml:space="preserve">“, </w:t>
      </w:r>
      <w:r w:rsidRPr="00E15171">
        <w:t>Panevėžio miesto savivaldybės taryba n u s p r e n d ž i a:</w:t>
      </w:r>
    </w:p>
    <w:p w:rsidR="00692D62" w:rsidRPr="00736B18" w:rsidRDefault="00692D62" w:rsidP="00736B18">
      <w:pPr>
        <w:pStyle w:val="ListParagraph"/>
        <w:numPr>
          <w:ilvl w:val="0"/>
          <w:numId w:val="4"/>
        </w:numPr>
        <w:tabs>
          <w:tab w:val="left" w:pos="1683"/>
        </w:tabs>
        <w:spacing w:line="360" w:lineRule="auto"/>
        <w:ind w:left="0" w:right="100" w:firstLine="1122"/>
        <w:jc w:val="both"/>
      </w:pPr>
      <w:r>
        <w:t>Perimti iš</w:t>
      </w:r>
      <w:r w:rsidRPr="00736B18">
        <w:t xml:space="preserve"> Nacionalinės žemės tarnybos prie Žemės ūkio ministerijos </w:t>
      </w:r>
      <w:r>
        <w:t xml:space="preserve">neatlygintinai naudotis (panauda) </w:t>
      </w:r>
      <w:r>
        <w:rPr>
          <w:lang w:val="en-US"/>
        </w:rPr>
        <w:t>0,5198</w:t>
      </w:r>
      <w:r>
        <w:t xml:space="preserve"> ha valstybinės </w:t>
      </w:r>
      <w:r w:rsidRPr="00736B18">
        <w:t>žemės sklypą</w:t>
      </w:r>
      <w:r>
        <w:t xml:space="preserve"> (kadastro Nr. </w:t>
      </w:r>
      <w:r>
        <w:rPr>
          <w:lang w:val="en-US"/>
        </w:rPr>
        <w:t>2701/0019:134,</w:t>
      </w:r>
      <w:r w:rsidRPr="00736B18">
        <w:t xml:space="preserve"> </w:t>
      </w:r>
      <w:r>
        <w:t xml:space="preserve">Panevėžio m. </w:t>
      </w:r>
      <w:proofErr w:type="spellStart"/>
      <w:r>
        <w:t>k.v</w:t>
      </w:r>
      <w:proofErr w:type="spellEnd"/>
      <w:r>
        <w:t xml:space="preserve">., unikalus Nr. </w:t>
      </w:r>
      <w:r>
        <w:rPr>
          <w:lang w:val="en-US"/>
        </w:rPr>
        <w:t>4400-2974-7815</w:t>
      </w:r>
      <w:r>
        <w:t>) susisiekimo ir inžinerinių komunikacijų</w:t>
      </w:r>
      <w:r w:rsidRPr="00736B18">
        <w:t xml:space="preserve"> </w:t>
      </w:r>
      <w:r>
        <w:t xml:space="preserve">aptarnavimo objektų teritorijoms. </w:t>
      </w:r>
    </w:p>
    <w:p w:rsidR="00692D62" w:rsidRPr="00736B18" w:rsidRDefault="00692D62" w:rsidP="00736B18">
      <w:pPr>
        <w:pStyle w:val="ListParagraph"/>
        <w:numPr>
          <w:ilvl w:val="0"/>
          <w:numId w:val="4"/>
        </w:numPr>
        <w:tabs>
          <w:tab w:val="left" w:pos="1683"/>
        </w:tabs>
        <w:spacing w:line="360" w:lineRule="auto"/>
        <w:ind w:left="0" w:right="100" w:firstLine="1122"/>
        <w:jc w:val="both"/>
      </w:pPr>
      <w:r w:rsidRPr="00736B18">
        <w:t>Įgalioti Panevėžio miesto savi</w:t>
      </w:r>
      <w:r>
        <w:t>valdybės administraciją atlikti procedūras</w:t>
      </w:r>
      <w:r w:rsidRPr="00736B18">
        <w:t xml:space="preserve"> Valstybinės žemės perdavimo neatlygintinai taisyklių, patvirtintų Lietuvos Respublikos </w:t>
      </w:r>
      <w:r>
        <w:t>V</w:t>
      </w:r>
      <w:r w:rsidRPr="00736B18">
        <w:t>yriausybės 1995 m. lapkričio 13 d. nutarimu Nr. 1428</w:t>
      </w:r>
      <w:r>
        <w:t>,</w:t>
      </w:r>
      <w:r w:rsidRPr="00736B18">
        <w:t xml:space="preserve"> nustatyta tvarka.</w:t>
      </w:r>
    </w:p>
    <w:p w:rsidR="00692D62" w:rsidRDefault="00692D62" w:rsidP="00736B18">
      <w:pPr>
        <w:pStyle w:val="ListParagraph"/>
        <w:tabs>
          <w:tab w:val="left" w:pos="1122"/>
        </w:tabs>
        <w:spacing w:line="360" w:lineRule="auto"/>
        <w:ind w:left="0" w:right="100" w:firstLine="1122"/>
        <w:jc w:val="both"/>
      </w:pPr>
      <w:r w:rsidRPr="00736B18">
        <w:t>Šis sprendimas per vieną mėnesį gali būti apskundžiamas Panevėžio apygardos administraciniam teismui Lietuvos Respublikos administracinių bylų teisenos įstatymo nustatyta</w:t>
      </w:r>
      <w:r>
        <w:t xml:space="preserve"> tvarka.</w:t>
      </w:r>
    </w:p>
    <w:p w:rsidR="00692D62" w:rsidRDefault="00692D62" w:rsidP="003473BA">
      <w:pPr>
        <w:spacing w:line="360" w:lineRule="auto"/>
        <w:jc w:val="both"/>
      </w:pPr>
      <w:r w:rsidRPr="00584C4D">
        <w:t>Savivaldybės meras</w:t>
      </w:r>
      <w:r>
        <w:t xml:space="preserve"> </w:t>
      </w:r>
    </w:p>
    <w:p w:rsidR="00692D62" w:rsidRDefault="00692D62" w:rsidP="003473BA">
      <w:pPr>
        <w:spacing w:line="360" w:lineRule="auto"/>
        <w:jc w:val="both"/>
      </w:pPr>
      <w:r>
        <w:t xml:space="preserve">                               </w:t>
      </w:r>
    </w:p>
    <w:p w:rsidR="00692D62" w:rsidRDefault="00692D62" w:rsidP="003473BA">
      <w:pPr>
        <w:spacing w:line="360" w:lineRule="auto"/>
        <w:jc w:val="both"/>
      </w:pPr>
      <w:r>
        <w:t>Rengė               Vitalija Baublienė, tel. 50 12 20</w:t>
      </w:r>
      <w:r w:rsidRPr="0007683C">
        <w:t>,</w:t>
      </w:r>
      <w:r>
        <w:t xml:space="preserve"> </w:t>
      </w:r>
      <w:r w:rsidRPr="0007683C">
        <w:t>el.</w:t>
      </w:r>
      <w:r>
        <w:t xml:space="preserve"> </w:t>
      </w:r>
      <w:r w:rsidRPr="0007683C">
        <w:t>p.</w:t>
      </w:r>
      <w:r>
        <w:t xml:space="preserve"> </w:t>
      </w:r>
      <w:proofErr w:type="spellStart"/>
      <w:r>
        <w:t>vitalija.baubliene</w:t>
      </w:r>
      <w:proofErr w:type="spellEnd"/>
      <w:r>
        <w:rPr>
          <w:lang w:val="en-US"/>
        </w:rPr>
        <w:t>@</w:t>
      </w:r>
      <w:proofErr w:type="spellStart"/>
      <w:r w:rsidRPr="0007683C">
        <w:t>panevezys.lt</w:t>
      </w:r>
      <w:proofErr w:type="spellEnd"/>
      <w:r>
        <w:t xml:space="preserve">  </w:t>
      </w:r>
    </w:p>
    <w:p w:rsidR="00692D62" w:rsidRDefault="00692D62" w:rsidP="003473BA">
      <w:pPr>
        <w:spacing w:line="360" w:lineRule="auto"/>
        <w:jc w:val="both"/>
      </w:pPr>
    </w:p>
    <w:p w:rsidR="00692D62" w:rsidRDefault="00692D62" w:rsidP="00BA44FD">
      <w:pPr>
        <w:jc w:val="both"/>
      </w:pPr>
      <w:r w:rsidRPr="00584C4D">
        <w:t>SUDERINTA</w:t>
      </w:r>
      <w:r>
        <w:t xml:space="preserve"> </w:t>
      </w:r>
    </w:p>
    <w:p w:rsidR="00692D62" w:rsidRDefault="00692D62" w:rsidP="00BA44FD">
      <w:pPr>
        <w:spacing w:line="480" w:lineRule="auto"/>
        <w:jc w:val="both"/>
      </w:pPr>
      <w:r>
        <w:t>Savivaldybės mero pavaduotojas                                                          M. Grėbliūnas</w:t>
      </w:r>
    </w:p>
    <w:p w:rsidR="00692D62" w:rsidRDefault="00692D62" w:rsidP="00BA44FD">
      <w:pPr>
        <w:spacing w:line="480" w:lineRule="auto"/>
        <w:jc w:val="both"/>
      </w:pPr>
      <w:r>
        <w:t>Tarybos sekretorė                                                                                  I. Mazaliauskienė</w:t>
      </w:r>
    </w:p>
    <w:p w:rsidR="00692D62" w:rsidRDefault="00692D62" w:rsidP="00BA44FD">
      <w:pPr>
        <w:jc w:val="both"/>
      </w:pPr>
      <w:r w:rsidRPr="004A4993">
        <w:t>Administracijos direktor</w:t>
      </w:r>
      <w:r>
        <w:t>iaus pavaduotoja,</w:t>
      </w:r>
    </w:p>
    <w:p w:rsidR="00692D62" w:rsidRDefault="00692D62" w:rsidP="00BA44FD">
      <w:pPr>
        <w:spacing w:line="480" w:lineRule="auto"/>
        <w:jc w:val="both"/>
      </w:pPr>
      <w:r>
        <w:t xml:space="preserve">pavaduojanti administracijos direktorių                                                J. </w:t>
      </w:r>
      <w:proofErr w:type="spellStart"/>
      <w:r>
        <w:t>Gaidžiūnaitė</w:t>
      </w:r>
      <w:proofErr w:type="spellEnd"/>
    </w:p>
    <w:p w:rsidR="00692D62" w:rsidRDefault="00692D62" w:rsidP="00BA44FD">
      <w:pPr>
        <w:spacing w:line="480" w:lineRule="auto"/>
        <w:jc w:val="both"/>
      </w:pPr>
      <w:r>
        <w:t>Administracijos direktoriaus pavaduotojas                                           Ž. Kvedaras</w:t>
      </w:r>
    </w:p>
    <w:p w:rsidR="00692D62" w:rsidRDefault="00692D62" w:rsidP="00BA44FD">
      <w:pPr>
        <w:spacing w:line="480" w:lineRule="auto"/>
        <w:jc w:val="both"/>
      </w:pPr>
      <w:r w:rsidRPr="00584C4D">
        <w:t>Teisės skyriaus vedėja</w:t>
      </w:r>
      <w:r>
        <w:t xml:space="preserve">                                                                           </w:t>
      </w:r>
      <w:r w:rsidRPr="00584C4D">
        <w:t>D.</w:t>
      </w:r>
      <w:r>
        <w:t xml:space="preserve"> </w:t>
      </w:r>
      <w:proofErr w:type="spellStart"/>
      <w:r w:rsidRPr="00584C4D">
        <w:t>Svirelienė</w:t>
      </w:r>
      <w:proofErr w:type="spellEnd"/>
    </w:p>
    <w:p w:rsidR="00692D62" w:rsidRDefault="00692D62" w:rsidP="00096305">
      <w:r w:rsidRPr="00584C4D">
        <w:t>Architektūros ir urbanistikos skyriaus</w:t>
      </w:r>
      <w:r>
        <w:t xml:space="preserve"> vedėjo pavaduotoja,</w:t>
      </w:r>
    </w:p>
    <w:p w:rsidR="00692D62" w:rsidRDefault="00692D62" w:rsidP="00096305">
      <w:r>
        <w:t xml:space="preserve">pavaduojanti skyriaus vedėją                                                                  I. </w:t>
      </w:r>
      <w:proofErr w:type="spellStart"/>
      <w:r>
        <w:t>Skiotienė</w:t>
      </w:r>
      <w:proofErr w:type="spellEnd"/>
      <w:r>
        <w:t xml:space="preserve"> </w:t>
      </w:r>
    </w:p>
    <w:p w:rsidR="00692D62" w:rsidRDefault="00692D62" w:rsidP="00096305">
      <w:r>
        <w:t xml:space="preserve">           </w:t>
      </w:r>
    </w:p>
    <w:p w:rsidR="00692D62" w:rsidRPr="00584C4D" w:rsidRDefault="00692D62" w:rsidP="00BA44FD">
      <w:pPr>
        <w:spacing w:line="480" w:lineRule="auto"/>
        <w:jc w:val="both"/>
      </w:pPr>
      <w:r>
        <w:t>V</w:t>
      </w:r>
      <w:r w:rsidRPr="00584C4D">
        <w:t xml:space="preserve">yr. </w:t>
      </w:r>
      <w:r>
        <w:t xml:space="preserve">kalbos  tvarkytoja                                                                           D. </w:t>
      </w:r>
      <w:proofErr w:type="spellStart"/>
      <w:r>
        <w:t>Petruitytė</w:t>
      </w:r>
      <w:proofErr w:type="spellEnd"/>
    </w:p>
    <w:sectPr w:rsidR="00692D62" w:rsidRPr="00584C4D" w:rsidSect="00BA44FD">
      <w:pgSz w:w="11906" w:h="16838"/>
      <w:pgMar w:top="360" w:right="851" w:bottom="539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187"/>
  <w:displayVerticalDrawingGridEvery w:val="2"/>
  <w:characterSpacingControl w:val="doNotCompress"/>
  <w:compat/>
  <w:rsids>
    <w:rsidRoot w:val="00E32330"/>
    <w:rsid w:val="00005C7B"/>
    <w:rsid w:val="00012745"/>
    <w:rsid w:val="0003682C"/>
    <w:rsid w:val="00043ADC"/>
    <w:rsid w:val="0007683C"/>
    <w:rsid w:val="00092F69"/>
    <w:rsid w:val="00096305"/>
    <w:rsid w:val="00103512"/>
    <w:rsid w:val="00154289"/>
    <w:rsid w:val="001545C1"/>
    <w:rsid w:val="001752FF"/>
    <w:rsid w:val="001A3402"/>
    <w:rsid w:val="001B2C01"/>
    <w:rsid w:val="001D6434"/>
    <w:rsid w:val="002272F2"/>
    <w:rsid w:val="00254250"/>
    <w:rsid w:val="00291F3F"/>
    <w:rsid w:val="002B36D9"/>
    <w:rsid w:val="00326E6E"/>
    <w:rsid w:val="003473BA"/>
    <w:rsid w:val="003707C7"/>
    <w:rsid w:val="00373323"/>
    <w:rsid w:val="003B58A6"/>
    <w:rsid w:val="003E48B4"/>
    <w:rsid w:val="0040308C"/>
    <w:rsid w:val="004113DB"/>
    <w:rsid w:val="00433EAE"/>
    <w:rsid w:val="004A4993"/>
    <w:rsid w:val="004B2C7C"/>
    <w:rsid w:val="004C4C98"/>
    <w:rsid w:val="00523579"/>
    <w:rsid w:val="00584C4D"/>
    <w:rsid w:val="005D4285"/>
    <w:rsid w:val="005F2879"/>
    <w:rsid w:val="006468AE"/>
    <w:rsid w:val="00692D62"/>
    <w:rsid w:val="006E6554"/>
    <w:rsid w:val="00705516"/>
    <w:rsid w:val="00736B18"/>
    <w:rsid w:val="0083518B"/>
    <w:rsid w:val="008A2B74"/>
    <w:rsid w:val="008C26BC"/>
    <w:rsid w:val="008D70A9"/>
    <w:rsid w:val="009015AB"/>
    <w:rsid w:val="009A0968"/>
    <w:rsid w:val="009A3BC6"/>
    <w:rsid w:val="009D783E"/>
    <w:rsid w:val="009F0D57"/>
    <w:rsid w:val="00A34E7A"/>
    <w:rsid w:val="00AC5A80"/>
    <w:rsid w:val="00AE4D9D"/>
    <w:rsid w:val="00B04976"/>
    <w:rsid w:val="00B21554"/>
    <w:rsid w:val="00B30C03"/>
    <w:rsid w:val="00BA44FD"/>
    <w:rsid w:val="00BD5E96"/>
    <w:rsid w:val="00BF0FF7"/>
    <w:rsid w:val="00BF1297"/>
    <w:rsid w:val="00C1044C"/>
    <w:rsid w:val="00CD127B"/>
    <w:rsid w:val="00CF6F00"/>
    <w:rsid w:val="00D51541"/>
    <w:rsid w:val="00D9747B"/>
    <w:rsid w:val="00E15171"/>
    <w:rsid w:val="00E21CC0"/>
    <w:rsid w:val="00E32330"/>
    <w:rsid w:val="00E33949"/>
    <w:rsid w:val="00F0608A"/>
    <w:rsid w:val="00F16229"/>
    <w:rsid w:val="00F22F01"/>
    <w:rsid w:val="00F23BDC"/>
    <w:rsid w:val="00F33C75"/>
    <w:rsid w:val="00F741C4"/>
    <w:rsid w:val="00F903E3"/>
    <w:rsid w:val="00F94623"/>
    <w:rsid w:val="00FA04D6"/>
    <w:rsid w:val="00FA1201"/>
    <w:rsid w:val="00FD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5A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22F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22F01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32330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99"/>
    <w:locked/>
    <w:rsid w:val="00F22F0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Normal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9015A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2F01"/>
    <w:rPr>
      <w:rFonts w:cs="Times New Roman"/>
      <w:sz w:val="2"/>
    </w:rPr>
  </w:style>
  <w:style w:type="character" w:customStyle="1" w:styleId="fontstyle20">
    <w:name w:val="fontstyle20"/>
    <w:basedOn w:val="DefaultParagraphFont"/>
    <w:uiPriority w:val="99"/>
    <w:rsid w:val="00CF6F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2059</Characters>
  <Application>Microsoft Office Word</Application>
  <DocSecurity>0</DocSecurity>
  <Lines>17</Lines>
  <Paragraphs>4</Paragraphs>
  <ScaleCrop>false</ScaleCrop>
  <Company>Panevėžio m.sav.administracija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Asta3</cp:lastModifiedBy>
  <cp:revision>2</cp:revision>
  <cp:lastPrinted>2014-07-03T10:23:00Z</cp:lastPrinted>
  <dcterms:created xsi:type="dcterms:W3CDTF">2014-07-04T10:44:00Z</dcterms:created>
  <dcterms:modified xsi:type="dcterms:W3CDTF">2014-07-04T10:44:00Z</dcterms:modified>
</cp:coreProperties>
</file>