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7E" w:rsidRPr="00476AFC" w:rsidRDefault="00AC437E" w:rsidP="00476AF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</w:t>
      </w:r>
      <w:r w:rsidRPr="00476AFC">
        <w:rPr>
          <w:rFonts w:ascii="Times New Roman" w:hAnsi="Times New Roman"/>
          <w:b/>
          <w:sz w:val="24"/>
          <w:szCs w:val="24"/>
          <w:lang w:eastAsia="lt-LT"/>
        </w:rPr>
        <w:t>Projektas</w:t>
      </w:r>
    </w:p>
    <w:p w:rsidR="00AC437E" w:rsidRPr="00A37C55" w:rsidRDefault="00AC437E" w:rsidP="000309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  <w:r w:rsidRPr="00A37C55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A37C55">
        <w:rPr>
          <w:rFonts w:ascii="Times New Roman" w:hAnsi="Times New Roman"/>
          <w:b/>
          <w:bCs/>
          <w:sz w:val="28"/>
          <w:szCs w:val="28"/>
          <w:lang w:eastAsia="lt-LT"/>
        </w:rPr>
        <w:t> </w:t>
      </w:r>
    </w:p>
    <w:p w:rsidR="00AC437E" w:rsidRPr="00A37C55" w:rsidRDefault="00AC437E" w:rsidP="00030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SPRENDIMAS</w:t>
      </w:r>
    </w:p>
    <w:p w:rsidR="00AC437E" w:rsidRDefault="00AC437E" w:rsidP="00030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Pavadinimas"/>
      <w:r w:rsidRPr="00A37C55">
        <w:rPr>
          <w:rFonts w:ascii="Times New Roman" w:hAnsi="Times New Roman"/>
          <w:b/>
          <w:sz w:val="24"/>
          <w:szCs w:val="24"/>
          <w:lang w:eastAsia="lt-LT"/>
        </w:rPr>
        <w:t>DĖL PAVADINIM</w:t>
      </w:r>
      <w:r>
        <w:rPr>
          <w:rFonts w:ascii="Times New Roman" w:hAnsi="Times New Roman"/>
          <w:b/>
          <w:sz w:val="24"/>
          <w:szCs w:val="24"/>
          <w:lang w:eastAsia="lt-LT"/>
        </w:rPr>
        <w:t>Ų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GATVĖMS SUTEIKIMO IR GATVIŲ IŠDĖSTYMO PLANŲ PATVIRTINIMO</w:t>
      </w:r>
    </w:p>
    <w:p w:rsidR="00AC437E" w:rsidRPr="00A37C55" w:rsidRDefault="00AC437E" w:rsidP="00030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bookmarkEnd w:id="0"/>
    <w:p w:rsidR="00AC437E" w:rsidRPr="00A37C55" w:rsidRDefault="00AC437E" w:rsidP="0003092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2014 m. </w:t>
      </w:r>
      <w:r>
        <w:rPr>
          <w:rFonts w:ascii="Times New Roman" w:hAnsi="Times New Roman"/>
          <w:sz w:val="24"/>
          <w:szCs w:val="24"/>
          <w:lang w:eastAsia="lt-LT"/>
        </w:rPr>
        <w:t>birželio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d.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Nr. </w:t>
      </w:r>
    </w:p>
    <w:p w:rsidR="00AC437E" w:rsidRDefault="00AC437E" w:rsidP="0003092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AC437E" w:rsidRPr="00A37C55" w:rsidRDefault="00AC437E" w:rsidP="0003092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476AFC">
      <w:pPr>
        <w:tabs>
          <w:tab w:val="num" w:pos="0"/>
        </w:tabs>
        <w:spacing w:after="0" w:line="240" w:lineRule="auto"/>
        <w:ind w:right="458" w:firstLine="108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Vadovaudamasi Lietuvos Respublikos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 Respublik</w:t>
      </w:r>
      <w:r>
        <w:rPr>
          <w:rFonts w:ascii="Times New Roman" w:hAnsi="Times New Roman"/>
          <w:sz w:val="24"/>
          <w:szCs w:val="24"/>
          <w:lang w:eastAsia="lt-LT"/>
        </w:rPr>
        <w:t>os vidaus reikalų ministro 2014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476AFC">
        <w:rPr>
          <w:rFonts w:ascii="Times New Roman" w:hAnsi="Times New Roman"/>
          <w:sz w:val="24"/>
          <w:szCs w:val="24"/>
          <w:lang w:eastAsia="lt-LT"/>
        </w:rPr>
        <w:t>,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 punktu,</w:t>
      </w:r>
      <w:r w:rsidRPr="00AB318D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2008 m. spalio 30 d. sprendimu Nr. 1-25-1 „Dėl Panevėžio miesto bendrojo plano (korektūros) patvirtinimo“,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Panevėžio miesto savivaldybės </w:t>
      </w:r>
      <w:r>
        <w:rPr>
          <w:rFonts w:ascii="Times New Roman" w:hAnsi="Times New Roman"/>
          <w:sz w:val="24"/>
          <w:szCs w:val="24"/>
          <w:lang w:eastAsia="lt-LT"/>
        </w:rPr>
        <w:t xml:space="preserve">administracijos direktoriaus </w:t>
      </w:r>
      <w:r w:rsidRPr="00A37C55">
        <w:rPr>
          <w:rFonts w:ascii="Times New Roman" w:hAnsi="Times New Roman"/>
          <w:sz w:val="24"/>
          <w:szCs w:val="24"/>
          <w:lang w:eastAsia="lt-LT"/>
        </w:rPr>
        <w:t>201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</w:t>
      </w:r>
      <w:r>
        <w:rPr>
          <w:rFonts w:ascii="Times New Roman" w:hAnsi="Times New Roman"/>
          <w:sz w:val="24"/>
          <w:szCs w:val="24"/>
          <w:lang w:eastAsia="lt-LT"/>
        </w:rPr>
        <w:t>įsaky</w:t>
      </w:r>
      <w:r w:rsidRPr="00A37C55">
        <w:rPr>
          <w:rFonts w:ascii="Times New Roman" w:hAnsi="Times New Roman"/>
          <w:sz w:val="24"/>
          <w:szCs w:val="24"/>
          <w:lang w:eastAsia="lt-LT"/>
        </w:rPr>
        <w:t>mu Nr. 1-</w:t>
      </w:r>
      <w:r>
        <w:rPr>
          <w:rFonts w:ascii="Times New Roman" w:hAnsi="Times New Roman"/>
          <w:sz w:val="24"/>
          <w:szCs w:val="24"/>
          <w:lang w:eastAsia="lt-LT"/>
        </w:rPr>
        <w:t>215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„</w:t>
      </w:r>
      <w:r w:rsidRPr="00A37C55">
        <w:rPr>
          <w:rFonts w:ascii="Times New Roman" w:hAnsi="Times New Roman"/>
          <w:bCs/>
          <w:sz w:val="24"/>
          <w:szCs w:val="24"/>
          <w:lang w:eastAsia="lt-LT"/>
        </w:rPr>
        <w:t xml:space="preserve">Dėl </w:t>
      </w:r>
      <w:r>
        <w:rPr>
          <w:rFonts w:ascii="Times New Roman" w:hAnsi="Times New Roman"/>
          <w:bCs/>
          <w:sz w:val="24"/>
          <w:szCs w:val="24"/>
          <w:lang w:eastAsia="lt-LT"/>
        </w:rPr>
        <w:t>žemės sklypo (kadastro Nr. 201/0033:10) detaliojo plano patvirtinimo, pagrindinės žemės naudojimo paskirties ir būdų nustatymo“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ir Numerių pastatams, pastatų kompleksams, butams, patalpoms ir pavadinimų gatvėms, pastatams, statiniams bei kitiems objektams suteikimo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birželio 11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6,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 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AC437E" w:rsidRPr="00A37C55" w:rsidRDefault="00AC437E" w:rsidP="00476AFC">
      <w:pPr>
        <w:spacing w:after="0" w:line="240" w:lineRule="auto"/>
        <w:ind w:right="458" w:firstLine="1080"/>
        <w:contextualSpacing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 Suteikti gatvėms pavadinimus: </w:t>
      </w:r>
      <w:r>
        <w:rPr>
          <w:rFonts w:ascii="Times New Roman" w:hAnsi="Times New Roman"/>
          <w:sz w:val="24"/>
          <w:szCs w:val="24"/>
          <w:lang w:eastAsia="lt-LT"/>
        </w:rPr>
        <w:t>Antano Belazaro g., Viliaus Variakojo g., Mykolo Karkos g. ir Marijos Rusteikaitės g.</w:t>
      </w:r>
    </w:p>
    <w:p w:rsidR="00AC437E" w:rsidRDefault="00AC437E" w:rsidP="00476AFC">
      <w:pPr>
        <w:spacing w:after="0" w:line="240" w:lineRule="auto"/>
        <w:ind w:right="458"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Pr="00A37C55">
        <w:rPr>
          <w:rFonts w:ascii="Times New Roman" w:hAnsi="Times New Roman"/>
          <w:sz w:val="24"/>
          <w:szCs w:val="24"/>
          <w:lang w:eastAsia="lt-LT"/>
        </w:rPr>
        <w:t>. Patvirtinti gatvių išdėstymo planus (pridedama).</w:t>
      </w:r>
    </w:p>
    <w:p w:rsidR="00AC437E" w:rsidRPr="00A37C55" w:rsidRDefault="00AC437E" w:rsidP="00476AFC">
      <w:pPr>
        <w:spacing w:after="0" w:line="240" w:lineRule="auto"/>
        <w:ind w:right="458" w:firstLine="108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Savivaldybės meras </w:t>
      </w: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Rasa Tatorytė, tel. 50 12 24, el. p. rasa.tatoryte@panevezys.lt  </w:t>
      </w:r>
    </w:p>
    <w:p w:rsidR="00AC437E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4" w:history="1">
        <w:r w:rsidRPr="00A37C55">
          <w:rPr>
            <w:rFonts w:ascii="Times New Roman" w:hAnsi="Times New Roman"/>
            <w:color w:val="000000"/>
            <w:sz w:val="24"/>
            <w:szCs w:val="24"/>
            <w:lang w:eastAsia="lt-LT"/>
          </w:rPr>
          <w:t>Savivaldybės mero pavaduotojas</w:t>
        </w:r>
      </w:hyperlink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       M. Grėbliūnas</w:t>
      </w: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AC437E" w:rsidRDefault="00AC437E" w:rsidP="000433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</w:t>
      </w:r>
      <w:r>
        <w:rPr>
          <w:rFonts w:ascii="Times New Roman" w:hAnsi="Times New Roman"/>
          <w:sz w:val="24"/>
          <w:szCs w:val="24"/>
          <w:lang w:eastAsia="lt-LT"/>
        </w:rPr>
        <w:t>iaus pavaduotoja,</w:t>
      </w:r>
    </w:p>
    <w:p w:rsidR="00AC437E" w:rsidRPr="00A37C55" w:rsidRDefault="00AC437E" w:rsidP="000309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pavaduojanti administracijos direktorių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J. Gaidžiūnaitė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  </w:t>
      </w: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Administracijos direktoriaus pavaduotojas                                                       Ž. Kvedaras</w:t>
      </w: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         D. Svirelienė </w:t>
      </w:r>
    </w:p>
    <w:p w:rsidR="00AC437E" w:rsidRPr="00A37C55" w:rsidRDefault="00AC437E" w:rsidP="0003092D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C437E" w:rsidRPr="00A37C55" w:rsidRDefault="00AC437E" w:rsidP="0003092D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 S. Matulis      </w:t>
      </w:r>
    </w:p>
    <w:p w:rsidR="00AC437E" w:rsidRPr="00A37C55" w:rsidRDefault="00AC437E" w:rsidP="0003092D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AC437E" w:rsidRDefault="00AC437E" w:rsidP="0003092D">
      <w:pPr>
        <w:spacing w:after="0" w:line="360" w:lineRule="auto"/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specialistė           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A. Valužytė</w:t>
      </w:r>
      <w:bookmarkStart w:id="1" w:name="_GoBack"/>
      <w:bookmarkEnd w:id="1"/>
    </w:p>
    <w:sectPr w:rsidR="00AC437E" w:rsidSect="0003092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92D"/>
    <w:rsid w:val="0003092D"/>
    <w:rsid w:val="00043374"/>
    <w:rsid w:val="00476AFC"/>
    <w:rsid w:val="007700AD"/>
    <w:rsid w:val="00A37C55"/>
    <w:rsid w:val="00AB318D"/>
    <w:rsid w:val="00AC437E"/>
    <w:rsid w:val="00C00CC5"/>
    <w:rsid w:val="00CB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2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C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evezys.lt/lt/struktura-ir-kontaktai_144/kontaktai/1264.html?view=details;type=aj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1761</Words>
  <Characters>1004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All users</cp:lastModifiedBy>
  <cp:revision>4</cp:revision>
  <cp:lastPrinted>2014-06-12T13:31:00Z</cp:lastPrinted>
  <dcterms:created xsi:type="dcterms:W3CDTF">2014-06-12T13:22:00Z</dcterms:created>
  <dcterms:modified xsi:type="dcterms:W3CDTF">2014-06-12T13:32:00Z</dcterms:modified>
</cp:coreProperties>
</file>