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38" w:rsidRPr="00410562" w:rsidRDefault="00AA4838" w:rsidP="00410562">
      <w:pPr>
        <w:spacing w:line="276" w:lineRule="auto"/>
        <w:ind w:left="3744" w:firstLine="576"/>
        <w:jc w:val="both"/>
        <w:rPr>
          <w:b/>
          <w:szCs w:val="24"/>
        </w:rPr>
      </w:pPr>
      <w:r>
        <w:t xml:space="preserve">       </w:t>
      </w:r>
      <w:r w:rsidR="00C97B6E">
        <w:t xml:space="preserve"> </w:t>
      </w:r>
      <w:r>
        <w:t xml:space="preserve"> </w:t>
      </w:r>
      <w:r w:rsidR="00410562" w:rsidRPr="00410562">
        <w:rPr>
          <w:b/>
        </w:rPr>
        <w:t>LYGINAMASIS VARIANTAS</w:t>
      </w:r>
    </w:p>
    <w:p w:rsidR="00AA4838" w:rsidRPr="003A307F" w:rsidRDefault="00AA4838" w:rsidP="00E174E8">
      <w:pPr>
        <w:spacing w:before="100" w:beforeAutospacing="1" w:after="100" w:afterAutospacing="1"/>
        <w:jc w:val="center"/>
        <w:rPr>
          <w:b/>
          <w:caps/>
          <w:szCs w:val="24"/>
        </w:rPr>
      </w:pPr>
      <w:r w:rsidRPr="003A307F">
        <w:rPr>
          <w:b/>
          <w:caps/>
          <w:szCs w:val="24"/>
        </w:rPr>
        <w:t>201</w:t>
      </w:r>
      <w:r>
        <w:rPr>
          <w:b/>
          <w:caps/>
          <w:szCs w:val="24"/>
        </w:rPr>
        <w:t>4</w:t>
      </w:r>
      <w:r w:rsidRPr="003A307F">
        <w:rPr>
          <w:b/>
          <w:caps/>
          <w:szCs w:val="24"/>
        </w:rPr>
        <w:t xml:space="preserve"> metų lėšų,skirtų iš Kelių priežiūros ir plėtros programos, </w:t>
      </w:r>
      <w:r w:rsidRPr="003A307F">
        <w:rPr>
          <w:b/>
          <w:szCs w:val="24"/>
        </w:rPr>
        <w:t>PASKIRSTYMAS</w:t>
      </w:r>
      <w:r w:rsidRPr="003A307F">
        <w:rPr>
          <w:b/>
          <w:bCs/>
          <w:szCs w:val="24"/>
        </w:rPr>
        <w:t xml:space="preserve"> SAVIVALDYBĖS VIETINĖS REIKŠMĖS KELIAMS IR GATVĖMS TIESTI, TAISYTI (REMONTUOTI), PRIŽIŪRĖTI IR SAUGAUS EISMO SĄLYGOMS UŽTIKRINTI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0"/>
        <w:gridCol w:w="2337"/>
      </w:tblGrid>
      <w:tr w:rsidR="00AA4838" w:rsidRPr="003A307F" w:rsidTr="00B37A26">
        <w:trPr>
          <w:trHeight w:val="1130"/>
        </w:trPr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Organizacijos pavadinimas ir darbai</w:t>
            </w:r>
          </w:p>
        </w:tc>
        <w:tc>
          <w:tcPr>
            <w:tcW w:w="2337" w:type="dxa"/>
          </w:tcPr>
          <w:p w:rsidR="00AA4838" w:rsidRDefault="00AA4838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</w:p>
          <w:p w:rsidR="00AA4838" w:rsidRPr="003A307F" w:rsidRDefault="00AA4838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Lėšų paskirstymas</w:t>
            </w:r>
          </w:p>
          <w:p w:rsidR="00AA4838" w:rsidRPr="003A307F" w:rsidRDefault="00AA4838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(Lt)</w:t>
            </w:r>
          </w:p>
        </w:tc>
      </w:tr>
      <w:tr w:rsidR="00AA4838" w:rsidRPr="003A307F" w:rsidTr="00B37A26">
        <w:trPr>
          <w:trHeight w:val="251"/>
        </w:trPr>
        <w:tc>
          <w:tcPr>
            <w:tcW w:w="7300" w:type="dxa"/>
            <w:vAlign w:val="bottom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outlineLvl w:val="4"/>
              <w:rPr>
                <w:b/>
                <w:bCs/>
                <w:szCs w:val="24"/>
              </w:rPr>
            </w:pPr>
            <w:r w:rsidRPr="003A307F">
              <w:rPr>
                <w:b/>
                <w:bCs/>
                <w:szCs w:val="24"/>
              </w:rPr>
              <w:t xml:space="preserve">1. Panevėžio </w:t>
            </w:r>
            <w:r>
              <w:rPr>
                <w:b/>
                <w:bCs/>
                <w:szCs w:val="24"/>
              </w:rPr>
              <w:t>miesto infrastruktūros objektų priežiūra</w:t>
            </w:r>
          </w:p>
        </w:tc>
        <w:tc>
          <w:tcPr>
            <w:tcW w:w="2337" w:type="dxa"/>
            <w:vAlign w:val="bottom"/>
          </w:tcPr>
          <w:p w:rsidR="00AA4838" w:rsidRPr="003A307F" w:rsidRDefault="0098373F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3 77</w:t>
            </w:r>
            <w:r w:rsidR="00CE5DAC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1.1. Gatvių asfalto dangos taisymas ir priežiūra</w:t>
            </w:r>
          </w:p>
        </w:tc>
        <w:tc>
          <w:tcPr>
            <w:tcW w:w="2337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2 1</w:t>
            </w:r>
            <w:r w:rsidR="00612923">
              <w:rPr>
                <w:szCs w:val="24"/>
              </w:rPr>
              <w:t>87 000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1.2. Miesto šaligatvių taisymas, keitimas ir priežiūra</w:t>
            </w:r>
          </w:p>
        </w:tc>
        <w:tc>
          <w:tcPr>
            <w:tcW w:w="2337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450 000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1.3. </w:t>
            </w:r>
            <w:r w:rsidRPr="00891674">
              <w:rPr>
                <w:szCs w:val="24"/>
              </w:rPr>
              <w:t>Miesto gatvių kelkraščių</w:t>
            </w:r>
            <w:r>
              <w:rPr>
                <w:szCs w:val="24"/>
              </w:rPr>
              <w:t xml:space="preserve"> taisymas</w:t>
            </w:r>
            <w:r w:rsidRPr="00891674">
              <w:rPr>
                <w:szCs w:val="24"/>
              </w:rPr>
              <w:t xml:space="preserve"> ir priežiūra</w:t>
            </w:r>
          </w:p>
        </w:tc>
        <w:tc>
          <w:tcPr>
            <w:tcW w:w="2337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60 000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1.4</w:t>
            </w:r>
            <w:r w:rsidRPr="003A307F">
              <w:rPr>
                <w:szCs w:val="24"/>
              </w:rPr>
              <w:t>. Žvyruotų gatvių dangos taisymas ir priežiūra</w:t>
            </w:r>
          </w:p>
        </w:tc>
        <w:tc>
          <w:tcPr>
            <w:tcW w:w="2337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330 000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1.5</w:t>
            </w:r>
            <w:r w:rsidRPr="003A307F">
              <w:rPr>
                <w:szCs w:val="24"/>
              </w:rPr>
              <w:t>. Tiltų ir viadukų taisymas ir priežiūra</w:t>
            </w:r>
          </w:p>
        </w:tc>
        <w:tc>
          <w:tcPr>
            <w:tcW w:w="2337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1.6. Lietaus nuotekų tinklų </w:t>
            </w:r>
            <w:r w:rsidRPr="003A307F">
              <w:rPr>
                <w:szCs w:val="24"/>
              </w:rPr>
              <w:t>taisymas, keitimas ir priežiūra</w:t>
            </w:r>
          </w:p>
        </w:tc>
        <w:tc>
          <w:tcPr>
            <w:tcW w:w="2337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Pr="004850E7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bCs/>
                <w:szCs w:val="24"/>
              </w:rPr>
              <w:t>1.7</w:t>
            </w:r>
            <w:r w:rsidRPr="004850E7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Pr="004850E7">
              <w:rPr>
                <w:bCs/>
                <w:szCs w:val="24"/>
              </w:rPr>
              <w:t xml:space="preserve">Miesto eismo reguliavimo priemonių </w:t>
            </w:r>
            <w:r w:rsidRPr="004850E7">
              <w:rPr>
                <w:szCs w:val="24"/>
              </w:rPr>
              <w:t>taisymas ir priežiūra</w:t>
            </w:r>
          </w:p>
        </w:tc>
        <w:tc>
          <w:tcPr>
            <w:tcW w:w="2337" w:type="dxa"/>
            <w:vAlign w:val="center"/>
          </w:tcPr>
          <w:p w:rsidR="00AA4838" w:rsidRPr="004850E7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 Miesto gatvių ir šaligatvių priežiūra žiemą</w:t>
            </w:r>
          </w:p>
        </w:tc>
        <w:tc>
          <w:tcPr>
            <w:tcW w:w="2337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AA4838" w:rsidRPr="003A307F" w:rsidTr="007D40EE">
        <w:tc>
          <w:tcPr>
            <w:tcW w:w="7300" w:type="dxa"/>
            <w:vAlign w:val="center"/>
          </w:tcPr>
          <w:p w:rsidR="00AA4838" w:rsidRPr="003A307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3A307F">
              <w:rPr>
                <w:b/>
                <w:szCs w:val="24"/>
              </w:rPr>
              <w:t>. Savivaldybės administracija</w:t>
            </w:r>
          </w:p>
        </w:tc>
        <w:tc>
          <w:tcPr>
            <w:tcW w:w="2337" w:type="dxa"/>
            <w:vAlign w:val="center"/>
          </w:tcPr>
          <w:p w:rsidR="00AA4838" w:rsidRPr="003A307F" w:rsidRDefault="0098373F" w:rsidP="007D40EE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1 80</w:t>
            </w:r>
            <w:r w:rsidR="00CE5DAC">
              <w:rPr>
                <w:b/>
                <w:szCs w:val="24"/>
              </w:rPr>
              <w:t>2 000</w:t>
            </w:r>
          </w:p>
        </w:tc>
      </w:tr>
      <w:tr w:rsidR="00AA4838" w:rsidRPr="009A622F" w:rsidTr="00B37A26">
        <w:tc>
          <w:tcPr>
            <w:tcW w:w="7300" w:type="dxa"/>
            <w:vAlign w:val="center"/>
          </w:tcPr>
          <w:p w:rsidR="00AA4838" w:rsidRPr="009A622F" w:rsidRDefault="00AA483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2.1</w:t>
            </w:r>
            <w:r w:rsidRPr="009A622F">
              <w:rPr>
                <w:szCs w:val="24"/>
              </w:rPr>
              <w:t>.</w:t>
            </w:r>
            <w:r>
              <w:rPr>
                <w:szCs w:val="24"/>
              </w:rPr>
              <w:t xml:space="preserve"> V. Alanto gatvei nuo V. Alanto ir J.Tilvyčio gatvių žiedinės sankryžos iki Projektuotojų gatvės tiesti (nauja statyba)</w:t>
            </w:r>
          </w:p>
        </w:tc>
        <w:tc>
          <w:tcPr>
            <w:tcW w:w="2337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trike/>
                <w:szCs w:val="24"/>
              </w:rPr>
            </w:pPr>
            <w:r w:rsidRPr="00410562">
              <w:rPr>
                <w:strike/>
                <w:szCs w:val="24"/>
              </w:rPr>
              <w:t>600 000</w:t>
            </w:r>
          </w:p>
          <w:p w:rsidR="00410562" w:rsidRPr="00410562" w:rsidRDefault="00410562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 w:rsidRPr="00410562">
              <w:rPr>
                <w:szCs w:val="24"/>
              </w:rPr>
              <w:t>1 185 000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2.2.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>. J.</w:t>
            </w:r>
            <w:r w:rsidR="005553A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Basanavičiaus g. atkarpa tarp Beržų ir Ramygalos gatvių.</w:t>
            </w:r>
          </w:p>
        </w:tc>
        <w:tc>
          <w:tcPr>
            <w:tcW w:w="2337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trike/>
                <w:szCs w:val="24"/>
              </w:rPr>
            </w:pPr>
            <w:r w:rsidRPr="00410562">
              <w:rPr>
                <w:strike/>
                <w:szCs w:val="24"/>
              </w:rPr>
              <w:t>840 000</w:t>
            </w:r>
          </w:p>
          <w:p w:rsidR="00410562" w:rsidRPr="00410562" w:rsidRDefault="00410562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 w:rsidRPr="00410562">
              <w:rPr>
                <w:szCs w:val="24"/>
              </w:rPr>
              <w:t>255 000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Default="00CE5DAC" w:rsidP="00CE5DAC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2.3</w:t>
            </w:r>
            <w:r w:rsidR="00AA4838">
              <w:rPr>
                <w:bCs/>
                <w:szCs w:val="24"/>
              </w:rPr>
              <w:t xml:space="preserve">. </w:t>
            </w:r>
            <w:r w:rsidR="00AA4838"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 w:rsidR="00AA4838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 xml:space="preserve">Projektuotojų </w:t>
            </w:r>
            <w:r w:rsidR="00AA4838">
              <w:rPr>
                <w:bCs/>
                <w:szCs w:val="24"/>
              </w:rPr>
              <w:t>g. atkarpa nuo</w:t>
            </w:r>
            <w:r>
              <w:rPr>
                <w:bCs/>
                <w:szCs w:val="24"/>
              </w:rPr>
              <w:t xml:space="preserve"> Kniaudiškių g.</w:t>
            </w:r>
            <w:r w:rsidR="00AA4838">
              <w:rPr>
                <w:bCs/>
                <w:szCs w:val="24"/>
              </w:rPr>
              <w:t xml:space="preserve"> iki </w:t>
            </w:r>
            <w:r>
              <w:rPr>
                <w:bCs/>
                <w:szCs w:val="24"/>
              </w:rPr>
              <w:t xml:space="preserve">Klaipėdos g. </w:t>
            </w:r>
          </w:p>
        </w:tc>
        <w:tc>
          <w:tcPr>
            <w:tcW w:w="2337" w:type="dxa"/>
            <w:vAlign w:val="center"/>
          </w:tcPr>
          <w:p w:rsidR="00AA4838" w:rsidRDefault="00CE5DA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352</w:t>
            </w:r>
            <w:r w:rsidR="00AA4838">
              <w:rPr>
                <w:szCs w:val="24"/>
              </w:rPr>
              <w:t xml:space="preserve"> 000</w:t>
            </w:r>
          </w:p>
        </w:tc>
      </w:tr>
      <w:tr w:rsidR="00CE5DAC" w:rsidRPr="003A307F" w:rsidTr="00B37A26">
        <w:tc>
          <w:tcPr>
            <w:tcW w:w="7300" w:type="dxa"/>
            <w:vAlign w:val="center"/>
          </w:tcPr>
          <w:p w:rsidR="00CE5DAC" w:rsidRDefault="00CE5DAC" w:rsidP="00CE5DAC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2.4. </w:t>
            </w:r>
            <w:r w:rsidR="0098373F">
              <w:rPr>
                <w:bCs/>
                <w:szCs w:val="24"/>
              </w:rPr>
              <w:t>Techninė ekspertizė (J.Basanavičiaus g. atkarpa tarp Beržų ir Ramygalos gatvių, Projektuotojų g. atkarpa nuo Kniaudiškių g. iki Klaipėdos g.)</w:t>
            </w:r>
          </w:p>
        </w:tc>
        <w:tc>
          <w:tcPr>
            <w:tcW w:w="2337" w:type="dxa"/>
            <w:vAlign w:val="center"/>
          </w:tcPr>
          <w:p w:rsidR="00CE5DAC" w:rsidRDefault="0098373F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</w:tr>
      <w:tr w:rsidR="00AA4838" w:rsidRPr="003A307F" w:rsidTr="00B37A26">
        <w:tc>
          <w:tcPr>
            <w:tcW w:w="7300" w:type="dxa"/>
            <w:vAlign w:val="center"/>
          </w:tcPr>
          <w:p w:rsidR="00AA4838" w:rsidRDefault="00AA4838" w:rsidP="00B37A26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(1+2</w:t>
            </w:r>
            <w:r w:rsidRPr="003A307F">
              <w:rPr>
                <w:b/>
                <w:bCs/>
                <w:szCs w:val="24"/>
              </w:rPr>
              <w:t xml:space="preserve"> punktai):</w:t>
            </w:r>
          </w:p>
        </w:tc>
        <w:tc>
          <w:tcPr>
            <w:tcW w:w="2337" w:type="dxa"/>
            <w:vAlign w:val="center"/>
          </w:tcPr>
          <w:p w:rsidR="00AA4838" w:rsidRPr="009072C5" w:rsidRDefault="00AA483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5 579 000</w:t>
            </w:r>
          </w:p>
        </w:tc>
      </w:tr>
    </w:tbl>
    <w:p w:rsidR="00AA4838" w:rsidRPr="00302321" w:rsidRDefault="00AA4838" w:rsidP="00E174E8">
      <w:pPr>
        <w:spacing w:line="360" w:lineRule="auto"/>
        <w:ind w:firstLine="720"/>
        <w:jc w:val="both"/>
        <w:rPr>
          <w:szCs w:val="24"/>
        </w:rPr>
      </w:pPr>
    </w:p>
    <w:sectPr w:rsidR="00AA4838" w:rsidRPr="00302321" w:rsidSect="00B004A6">
      <w:headerReference w:type="even" r:id="rId7"/>
      <w:headerReference w:type="default" r:id="rId8"/>
      <w:pgSz w:w="11907" w:h="1683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32" w:rsidRDefault="00AB1932">
      <w:r>
        <w:separator/>
      </w:r>
    </w:p>
  </w:endnote>
  <w:endnote w:type="continuationSeparator" w:id="0">
    <w:p w:rsidR="00AB1932" w:rsidRDefault="00AB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32" w:rsidRDefault="00AB1932">
      <w:r>
        <w:separator/>
      </w:r>
    </w:p>
  </w:footnote>
  <w:footnote w:type="continuationSeparator" w:id="0">
    <w:p w:rsidR="00AB1932" w:rsidRDefault="00AB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38" w:rsidRDefault="00AA4838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4838" w:rsidRPr="00302321" w:rsidRDefault="00AA4838" w:rsidP="003023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38" w:rsidRDefault="00AA4838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563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4838" w:rsidRPr="00302321" w:rsidRDefault="00AA4838" w:rsidP="003023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D7"/>
    <w:rsid w:val="000001B5"/>
    <w:rsid w:val="00002CA2"/>
    <w:rsid w:val="00046FD7"/>
    <w:rsid w:val="00061467"/>
    <w:rsid w:val="0006432E"/>
    <w:rsid w:val="00064CDC"/>
    <w:rsid w:val="00066CC4"/>
    <w:rsid w:val="000708EE"/>
    <w:rsid w:val="00075D12"/>
    <w:rsid w:val="00080F72"/>
    <w:rsid w:val="00090962"/>
    <w:rsid w:val="000A5CD9"/>
    <w:rsid w:val="000A6459"/>
    <w:rsid w:val="000A7969"/>
    <w:rsid w:val="000A7B68"/>
    <w:rsid w:val="000C54B5"/>
    <w:rsid w:val="000F1389"/>
    <w:rsid w:val="000F28E4"/>
    <w:rsid w:val="001048CB"/>
    <w:rsid w:val="00131AED"/>
    <w:rsid w:val="0016171C"/>
    <w:rsid w:val="00173D0E"/>
    <w:rsid w:val="0017421E"/>
    <w:rsid w:val="00192146"/>
    <w:rsid w:val="00194777"/>
    <w:rsid w:val="001A45FC"/>
    <w:rsid w:val="001A5165"/>
    <w:rsid w:val="001B36A6"/>
    <w:rsid w:val="001B61BC"/>
    <w:rsid w:val="001E6D35"/>
    <w:rsid w:val="001F5254"/>
    <w:rsid w:val="0020761C"/>
    <w:rsid w:val="002105A5"/>
    <w:rsid w:val="002202A1"/>
    <w:rsid w:val="002261BB"/>
    <w:rsid w:val="0023050A"/>
    <w:rsid w:val="00232D19"/>
    <w:rsid w:val="00244DB8"/>
    <w:rsid w:val="002528BE"/>
    <w:rsid w:val="0025774C"/>
    <w:rsid w:val="00260C03"/>
    <w:rsid w:val="002726B6"/>
    <w:rsid w:val="00284E69"/>
    <w:rsid w:val="00290928"/>
    <w:rsid w:val="00293EEB"/>
    <w:rsid w:val="002B0DBE"/>
    <w:rsid w:val="002E0C04"/>
    <w:rsid w:val="00302321"/>
    <w:rsid w:val="00304FBB"/>
    <w:rsid w:val="00312C39"/>
    <w:rsid w:val="00324B29"/>
    <w:rsid w:val="0032658D"/>
    <w:rsid w:val="00351B3B"/>
    <w:rsid w:val="00354D29"/>
    <w:rsid w:val="00360CE4"/>
    <w:rsid w:val="00361224"/>
    <w:rsid w:val="0037509F"/>
    <w:rsid w:val="003975E5"/>
    <w:rsid w:val="003A25DE"/>
    <w:rsid w:val="003A307F"/>
    <w:rsid w:val="003B3E76"/>
    <w:rsid w:val="003E3A0C"/>
    <w:rsid w:val="003E764D"/>
    <w:rsid w:val="003F70B9"/>
    <w:rsid w:val="004006DB"/>
    <w:rsid w:val="00410562"/>
    <w:rsid w:val="00417774"/>
    <w:rsid w:val="004250B6"/>
    <w:rsid w:val="00430562"/>
    <w:rsid w:val="00475974"/>
    <w:rsid w:val="004850E7"/>
    <w:rsid w:val="00497FF7"/>
    <w:rsid w:val="004B769B"/>
    <w:rsid w:val="004B7E25"/>
    <w:rsid w:val="004D7276"/>
    <w:rsid w:val="004F5836"/>
    <w:rsid w:val="004F6838"/>
    <w:rsid w:val="005456B4"/>
    <w:rsid w:val="005463D4"/>
    <w:rsid w:val="005518C1"/>
    <w:rsid w:val="0055353A"/>
    <w:rsid w:val="005553A0"/>
    <w:rsid w:val="00557520"/>
    <w:rsid w:val="0057226B"/>
    <w:rsid w:val="0058421F"/>
    <w:rsid w:val="005952D2"/>
    <w:rsid w:val="005A1DE7"/>
    <w:rsid w:val="005B6F0B"/>
    <w:rsid w:val="005C62F6"/>
    <w:rsid w:val="006066C5"/>
    <w:rsid w:val="00610533"/>
    <w:rsid w:val="00612923"/>
    <w:rsid w:val="00621430"/>
    <w:rsid w:val="00636AC8"/>
    <w:rsid w:val="00643055"/>
    <w:rsid w:val="00652EEE"/>
    <w:rsid w:val="006A7449"/>
    <w:rsid w:val="006B05D5"/>
    <w:rsid w:val="006C2194"/>
    <w:rsid w:val="006C786E"/>
    <w:rsid w:val="006D381D"/>
    <w:rsid w:val="006D6999"/>
    <w:rsid w:val="006E072A"/>
    <w:rsid w:val="006F315C"/>
    <w:rsid w:val="006F6E9B"/>
    <w:rsid w:val="00710AFF"/>
    <w:rsid w:val="00724026"/>
    <w:rsid w:val="00732932"/>
    <w:rsid w:val="00780DCC"/>
    <w:rsid w:val="00792EB0"/>
    <w:rsid w:val="007951D1"/>
    <w:rsid w:val="007B588E"/>
    <w:rsid w:val="007D40EE"/>
    <w:rsid w:val="00801B29"/>
    <w:rsid w:val="008064DD"/>
    <w:rsid w:val="00831EE2"/>
    <w:rsid w:val="00850429"/>
    <w:rsid w:val="00855A73"/>
    <w:rsid w:val="00861567"/>
    <w:rsid w:val="00865634"/>
    <w:rsid w:val="00872D55"/>
    <w:rsid w:val="00891674"/>
    <w:rsid w:val="008A67CC"/>
    <w:rsid w:val="008B11B9"/>
    <w:rsid w:val="008B426B"/>
    <w:rsid w:val="008C257A"/>
    <w:rsid w:val="008C2FE2"/>
    <w:rsid w:val="008E1DD1"/>
    <w:rsid w:val="008E285A"/>
    <w:rsid w:val="008E7B0A"/>
    <w:rsid w:val="008F0199"/>
    <w:rsid w:val="00902841"/>
    <w:rsid w:val="009072C5"/>
    <w:rsid w:val="00926D3C"/>
    <w:rsid w:val="00932EEE"/>
    <w:rsid w:val="00944F64"/>
    <w:rsid w:val="0098373F"/>
    <w:rsid w:val="009870C0"/>
    <w:rsid w:val="00993C58"/>
    <w:rsid w:val="009A622F"/>
    <w:rsid w:val="009E38B2"/>
    <w:rsid w:val="009F38EA"/>
    <w:rsid w:val="00A111F3"/>
    <w:rsid w:val="00A4045C"/>
    <w:rsid w:val="00A4617B"/>
    <w:rsid w:val="00A65853"/>
    <w:rsid w:val="00A950EC"/>
    <w:rsid w:val="00AA4838"/>
    <w:rsid w:val="00AB1932"/>
    <w:rsid w:val="00AC34FF"/>
    <w:rsid w:val="00AD133E"/>
    <w:rsid w:val="00AD7B0E"/>
    <w:rsid w:val="00AE1D87"/>
    <w:rsid w:val="00AE6F7B"/>
    <w:rsid w:val="00B004A6"/>
    <w:rsid w:val="00B04AB3"/>
    <w:rsid w:val="00B1660F"/>
    <w:rsid w:val="00B16C52"/>
    <w:rsid w:val="00B37A26"/>
    <w:rsid w:val="00B57FB9"/>
    <w:rsid w:val="00B81099"/>
    <w:rsid w:val="00BA3AD9"/>
    <w:rsid w:val="00BB5652"/>
    <w:rsid w:val="00BC1A6D"/>
    <w:rsid w:val="00BC3665"/>
    <w:rsid w:val="00BD3883"/>
    <w:rsid w:val="00BE3C48"/>
    <w:rsid w:val="00C03A81"/>
    <w:rsid w:val="00C121B5"/>
    <w:rsid w:val="00C17575"/>
    <w:rsid w:val="00C23788"/>
    <w:rsid w:val="00C24612"/>
    <w:rsid w:val="00C40486"/>
    <w:rsid w:val="00C46520"/>
    <w:rsid w:val="00C46F98"/>
    <w:rsid w:val="00C561C6"/>
    <w:rsid w:val="00C60F71"/>
    <w:rsid w:val="00C703C0"/>
    <w:rsid w:val="00C73924"/>
    <w:rsid w:val="00C74F03"/>
    <w:rsid w:val="00C97B6E"/>
    <w:rsid w:val="00CB2ABA"/>
    <w:rsid w:val="00CD3E75"/>
    <w:rsid w:val="00CE17DF"/>
    <w:rsid w:val="00CE5DAC"/>
    <w:rsid w:val="00D10B8B"/>
    <w:rsid w:val="00D1408B"/>
    <w:rsid w:val="00D1420D"/>
    <w:rsid w:val="00D16AD6"/>
    <w:rsid w:val="00D1744E"/>
    <w:rsid w:val="00D323BE"/>
    <w:rsid w:val="00D57EAE"/>
    <w:rsid w:val="00D802C2"/>
    <w:rsid w:val="00D82CC9"/>
    <w:rsid w:val="00D97ACB"/>
    <w:rsid w:val="00DE1510"/>
    <w:rsid w:val="00E0436E"/>
    <w:rsid w:val="00E135CD"/>
    <w:rsid w:val="00E174E8"/>
    <w:rsid w:val="00E25456"/>
    <w:rsid w:val="00E279E9"/>
    <w:rsid w:val="00E374A8"/>
    <w:rsid w:val="00E47596"/>
    <w:rsid w:val="00E62B92"/>
    <w:rsid w:val="00E62FAB"/>
    <w:rsid w:val="00E633AD"/>
    <w:rsid w:val="00E70E85"/>
    <w:rsid w:val="00E71E7E"/>
    <w:rsid w:val="00E924BA"/>
    <w:rsid w:val="00E926AE"/>
    <w:rsid w:val="00E9322E"/>
    <w:rsid w:val="00EA538A"/>
    <w:rsid w:val="00EB1CCE"/>
    <w:rsid w:val="00EB2514"/>
    <w:rsid w:val="00EC323D"/>
    <w:rsid w:val="00EC57D1"/>
    <w:rsid w:val="00ED355E"/>
    <w:rsid w:val="00EE0DA8"/>
    <w:rsid w:val="00EF3DC8"/>
    <w:rsid w:val="00F24D8A"/>
    <w:rsid w:val="00F27A3F"/>
    <w:rsid w:val="00F349D0"/>
    <w:rsid w:val="00F426E6"/>
    <w:rsid w:val="00F468F8"/>
    <w:rsid w:val="00F52325"/>
    <w:rsid w:val="00F61B2C"/>
    <w:rsid w:val="00F67551"/>
    <w:rsid w:val="00FB1001"/>
    <w:rsid w:val="00FB25A5"/>
    <w:rsid w:val="00FB4065"/>
    <w:rsid w:val="00FC0AB7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6FD7"/>
    <w:rPr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46FD7"/>
    <w:pPr>
      <w:keepNext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66"/>
    <w:rPr>
      <w:rFonts w:asciiTheme="majorHAnsi" w:eastAsiaTheme="majorEastAsia" w:hAnsiTheme="majorHAnsi" w:cstheme="majorBidi"/>
      <w:b/>
      <w:bCs/>
      <w:i/>
      <w:iCs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66"/>
    <w:rPr>
      <w:rFonts w:asciiTheme="minorHAnsi" w:eastAsiaTheme="minorEastAsia" w:hAnsiTheme="minorHAnsi" w:cstheme="minorBidi"/>
      <w:b/>
      <w:bCs/>
      <w:sz w:val="28"/>
      <w:szCs w:val="28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46FD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66"/>
    <w:rPr>
      <w:rFonts w:asciiTheme="majorHAnsi" w:eastAsiaTheme="majorEastAsia" w:hAnsiTheme="majorHAnsi" w:cstheme="majorBidi"/>
      <w:b/>
      <w:bCs/>
      <w:kern w:val="28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043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F66"/>
    <w:rPr>
      <w:sz w:val="0"/>
      <w:szCs w:val="0"/>
      <w:lang w:val="lt-LT"/>
    </w:rPr>
  </w:style>
  <w:style w:type="paragraph" w:customStyle="1" w:styleId="Char">
    <w:name w:val="Char"/>
    <w:basedOn w:val="prastasis"/>
    <w:uiPriority w:val="99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prastasis"/>
    <w:uiPriority w:val="99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uiPriority w:val="99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0A5C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05F66"/>
    <w:rPr>
      <w:sz w:val="24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0A5CD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023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05F66"/>
    <w:rPr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6FD7"/>
    <w:rPr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46FD7"/>
    <w:pPr>
      <w:keepNext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66"/>
    <w:rPr>
      <w:rFonts w:asciiTheme="majorHAnsi" w:eastAsiaTheme="majorEastAsia" w:hAnsiTheme="majorHAnsi" w:cstheme="majorBidi"/>
      <w:b/>
      <w:bCs/>
      <w:i/>
      <w:iCs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66"/>
    <w:rPr>
      <w:rFonts w:asciiTheme="minorHAnsi" w:eastAsiaTheme="minorEastAsia" w:hAnsiTheme="minorHAnsi" w:cstheme="minorBidi"/>
      <w:b/>
      <w:bCs/>
      <w:sz w:val="28"/>
      <w:szCs w:val="28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46FD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66"/>
    <w:rPr>
      <w:rFonts w:asciiTheme="majorHAnsi" w:eastAsiaTheme="majorEastAsia" w:hAnsiTheme="majorHAnsi" w:cstheme="majorBidi"/>
      <w:b/>
      <w:bCs/>
      <w:kern w:val="28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043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F66"/>
    <w:rPr>
      <w:sz w:val="0"/>
      <w:szCs w:val="0"/>
      <w:lang w:val="lt-LT"/>
    </w:rPr>
  </w:style>
  <w:style w:type="paragraph" w:customStyle="1" w:styleId="Char">
    <w:name w:val="Char"/>
    <w:basedOn w:val="prastasis"/>
    <w:uiPriority w:val="99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prastasis"/>
    <w:uiPriority w:val="99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uiPriority w:val="99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0A5C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05F66"/>
    <w:rPr>
      <w:sz w:val="24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0A5CD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023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05F66"/>
    <w:rPr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2011 METŲ LĖŠŲ, SKIRTŲ IŠ KELIŲ PRIEŽIŪROS IR PLĖTROS PROGRAMOS, PASKIRSTYMO SAVIVALDYBĖS VIETINĖS REIKŠMĖS KELIAMS IR GATVĖMS TIESTI, TAISYTI (REMONTUOTI), PRIŽIŪRĖTI IR SAUGAUS EISMO SĄLYGOMS UŽTIKRINTI</vt:lpstr>
    </vt:vector>
  </TitlesOfParts>
  <Manager>2011-03-31</Manager>
  <Company>Home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lastModifiedBy>Vidas Darulis</cp:lastModifiedBy>
  <cp:revision>4</cp:revision>
  <cp:lastPrinted>2014-04-23T11:25:00Z</cp:lastPrinted>
  <dcterms:created xsi:type="dcterms:W3CDTF">2014-04-23T11:22:00Z</dcterms:created>
  <dcterms:modified xsi:type="dcterms:W3CDTF">2014-04-23T11:25:00Z</dcterms:modified>
  <cp:category>SPRENDIMAS</cp:category>
</cp:coreProperties>
</file>