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62F" w:rsidRPr="00231723" w:rsidRDefault="0039362F" w:rsidP="00D62D8E">
      <w:pPr>
        <w:spacing w:line="360" w:lineRule="auto"/>
        <w:jc w:val="center"/>
        <w:rPr>
          <w:b/>
        </w:rPr>
      </w:pPr>
      <w:r w:rsidRPr="00231723">
        <w:rPr>
          <w:b/>
        </w:rPr>
        <w:t xml:space="preserve">AIŠKINAMASIS RAŠTAS </w:t>
      </w:r>
    </w:p>
    <w:p w:rsidR="0039362F" w:rsidRPr="00231723" w:rsidRDefault="0039362F" w:rsidP="009F32FE">
      <w:pPr>
        <w:spacing w:line="360" w:lineRule="auto"/>
        <w:jc w:val="center"/>
        <w:rPr>
          <w:b/>
          <w:sz w:val="22"/>
        </w:rPr>
      </w:pPr>
      <w:r w:rsidRPr="00231723">
        <w:rPr>
          <w:b/>
        </w:rPr>
        <w:t>2014-</w:t>
      </w:r>
      <w:r>
        <w:rPr>
          <w:b/>
        </w:rPr>
        <w:t>03</w:t>
      </w:r>
      <w:r w:rsidRPr="00231723">
        <w:rPr>
          <w:b/>
        </w:rPr>
        <w:t>-</w:t>
      </w:r>
      <w:r>
        <w:rPr>
          <w:b/>
        </w:rPr>
        <w:t>12</w:t>
      </w:r>
      <w:r w:rsidRPr="00231723">
        <w:rPr>
          <w:b/>
          <w:sz w:val="22"/>
        </w:rPr>
        <w:t xml:space="preserve">                                                                                                                     </w:t>
      </w:r>
    </w:p>
    <w:p w:rsidR="0039362F" w:rsidRPr="00231723" w:rsidRDefault="0039362F" w:rsidP="00D62D8E">
      <w:pPr>
        <w:tabs>
          <w:tab w:val="left" w:pos="4111"/>
          <w:tab w:val="left" w:pos="4338"/>
          <w:tab w:val="left" w:pos="4395"/>
        </w:tabs>
        <w:spacing w:line="360" w:lineRule="auto"/>
        <w:rPr>
          <w:sz w:val="22"/>
        </w:rPr>
      </w:pPr>
      <w:r>
        <w:rPr>
          <w:noProof/>
        </w:rPr>
        <w:pict>
          <v:rect id="_x0000_s1026" style="position:absolute;margin-left:382.95pt;margin-top:11.65pt;width:86.4pt;height:14.4pt;z-index:251658240" o:allowincell="f" filled="f" stroked="f" strokecolor="white">
            <v:textbox style="mso-next-textbox:#_x0000_s1026" inset=".4mm,.4mm,.4mm,.4mm">
              <w:txbxContent>
                <w:p w:rsidR="0039362F" w:rsidRDefault="0039362F" w:rsidP="00FF2438"/>
              </w:txbxContent>
            </v:textbox>
          </v:rect>
        </w:pict>
      </w:r>
      <w:r w:rsidRPr="00231723">
        <w:rPr>
          <w:sz w:val="22"/>
        </w:rPr>
        <w:t xml:space="preserve">      </w:t>
      </w:r>
      <w:r w:rsidRPr="00231723">
        <w:rPr>
          <w:b/>
          <w:sz w:val="22"/>
        </w:rPr>
        <w:t xml:space="preserve">                                     </w:t>
      </w:r>
      <w:r w:rsidRPr="00231723">
        <w:rPr>
          <w:sz w:val="22"/>
        </w:rPr>
        <w:t xml:space="preserve">                                                                                                         </w:t>
      </w:r>
    </w:p>
    <w:p w:rsidR="0039362F" w:rsidRDefault="0039362F" w:rsidP="00B366AE">
      <w:pPr>
        <w:jc w:val="center"/>
        <w:rPr>
          <w:b/>
          <w:bCs/>
        </w:rPr>
      </w:pPr>
      <w:r w:rsidRPr="00005DD0">
        <w:rPr>
          <w:b/>
        </w:rPr>
        <w:t xml:space="preserve">DĖL PANEVĖŽIO </w:t>
      </w:r>
      <w:r w:rsidRPr="001D5878">
        <w:rPr>
          <w:b/>
          <w:lang w:val="pt-BR"/>
        </w:rPr>
        <w:t xml:space="preserve">MIESTO </w:t>
      </w:r>
      <w:r w:rsidRPr="00AF15FD">
        <w:rPr>
          <w:b/>
        </w:rPr>
        <w:t xml:space="preserve">SAVIVALDYBĖS </w:t>
      </w:r>
      <w:r w:rsidRPr="00B554EE">
        <w:rPr>
          <w:b/>
          <w:bCs/>
        </w:rPr>
        <w:t>TARYBOS 201</w:t>
      </w:r>
      <w:r>
        <w:rPr>
          <w:b/>
          <w:bCs/>
        </w:rPr>
        <w:t>4</w:t>
      </w:r>
      <w:r w:rsidRPr="00B554EE">
        <w:rPr>
          <w:b/>
          <w:bCs/>
        </w:rPr>
        <w:t xml:space="preserve"> M. </w:t>
      </w:r>
      <w:r>
        <w:rPr>
          <w:b/>
          <w:bCs/>
        </w:rPr>
        <w:t>VASARIO</w:t>
      </w:r>
      <w:r w:rsidRPr="00B554EE">
        <w:rPr>
          <w:b/>
          <w:bCs/>
        </w:rPr>
        <w:t xml:space="preserve"> </w:t>
      </w:r>
      <w:r>
        <w:rPr>
          <w:b/>
          <w:bCs/>
        </w:rPr>
        <w:t>24</w:t>
      </w:r>
      <w:r w:rsidRPr="00B554EE">
        <w:rPr>
          <w:b/>
          <w:bCs/>
        </w:rPr>
        <w:t xml:space="preserve"> D. SPRENDIM</w:t>
      </w:r>
      <w:r>
        <w:rPr>
          <w:b/>
          <w:bCs/>
        </w:rPr>
        <w:t>O</w:t>
      </w:r>
      <w:r w:rsidRPr="00B554EE">
        <w:rPr>
          <w:b/>
          <w:bCs/>
        </w:rPr>
        <w:t xml:space="preserve"> NR.</w:t>
      </w:r>
      <w:r>
        <w:rPr>
          <w:b/>
          <w:bCs/>
        </w:rPr>
        <w:t xml:space="preserve"> </w:t>
      </w:r>
      <w:r w:rsidRPr="00B554EE">
        <w:rPr>
          <w:b/>
          <w:bCs/>
        </w:rPr>
        <w:t>1-4</w:t>
      </w:r>
      <w:r>
        <w:rPr>
          <w:b/>
          <w:bCs/>
        </w:rPr>
        <w:t>5 PAKEITIMO</w:t>
      </w:r>
    </w:p>
    <w:p w:rsidR="0039362F" w:rsidRPr="00B366AE" w:rsidRDefault="0039362F" w:rsidP="00232048">
      <w:pPr>
        <w:jc w:val="center"/>
        <w:rPr>
          <w:b/>
          <w:color w:val="FF0000"/>
        </w:rPr>
      </w:pPr>
    </w:p>
    <w:p w:rsidR="0039362F" w:rsidRDefault="0039362F" w:rsidP="00D62D8E">
      <w:pPr>
        <w:tabs>
          <w:tab w:val="left" w:pos="0"/>
        </w:tabs>
        <w:spacing w:line="360" w:lineRule="auto"/>
        <w:jc w:val="both"/>
        <w:rPr>
          <w:b/>
          <w:color w:val="FF0000"/>
        </w:rPr>
      </w:pPr>
    </w:p>
    <w:p w:rsidR="0039362F" w:rsidRPr="00C0246C" w:rsidRDefault="0039362F" w:rsidP="00D62D8E">
      <w:pPr>
        <w:tabs>
          <w:tab w:val="left" w:pos="0"/>
        </w:tabs>
        <w:spacing w:line="360" w:lineRule="auto"/>
        <w:jc w:val="both"/>
      </w:pPr>
      <w:r w:rsidRPr="00C0246C">
        <w:rPr>
          <w:b/>
        </w:rPr>
        <w:t>1.Problemos esmė</w:t>
      </w:r>
      <w:r w:rsidRPr="00C0246C">
        <w:t>:</w:t>
      </w:r>
      <w:r w:rsidRPr="00C0246C">
        <w:tab/>
      </w:r>
    </w:p>
    <w:p w:rsidR="0039362F" w:rsidRPr="00F65AE7" w:rsidRDefault="0039362F" w:rsidP="00B366AE">
      <w:pPr>
        <w:spacing w:line="360" w:lineRule="auto"/>
        <w:jc w:val="both"/>
      </w:pPr>
      <w:r w:rsidRPr="00C0246C">
        <w:tab/>
        <w:t>Panevėžio miesto savivaldybės taryba 2014 m. vasario 24 d. Nr.1-45 patvirtino Panevėžio miesto savivaldybės socialinės ir ekonominės plėtros programas</w:t>
      </w:r>
      <w:r>
        <w:t xml:space="preserve">, tačiau </w:t>
      </w:r>
      <w:r w:rsidRPr="005C78EC">
        <w:rPr>
          <w:bCs/>
        </w:rPr>
        <w:t>Apli</w:t>
      </w:r>
      <w:r>
        <w:rPr>
          <w:bCs/>
        </w:rPr>
        <w:t>nkos apsaugos rėmimo speciali</w:t>
      </w:r>
      <w:r w:rsidRPr="005C78EC">
        <w:rPr>
          <w:bCs/>
        </w:rPr>
        <w:t>o</w:t>
      </w:r>
      <w:r>
        <w:rPr>
          <w:bCs/>
        </w:rPr>
        <w:t>joje</w:t>
      </w:r>
      <w:r w:rsidRPr="005C78EC">
        <w:rPr>
          <w:bCs/>
        </w:rPr>
        <w:t xml:space="preserve"> program</w:t>
      </w:r>
      <w:r>
        <w:rPr>
          <w:bCs/>
        </w:rPr>
        <w:t>oje</w:t>
      </w:r>
      <w:r w:rsidRPr="005C78EC">
        <w:rPr>
          <w:bCs/>
        </w:rPr>
        <w:t xml:space="preserve">  </w:t>
      </w:r>
      <w:r>
        <w:t>neįvertinti pakeitimai tarp priemonių, kuriuos patvirtino Savivaldybės Taryba 2014 m. vasario 24 d. sprendimu Nr.1-60</w:t>
      </w:r>
      <w:r w:rsidRPr="00C0246C">
        <w:t>.</w:t>
      </w:r>
      <w:r>
        <w:t xml:space="preserve"> Bendri asignavimai nesikeičia, perskirstomos lėšos tarp priemonių ir koreguojami priemonių pavadinimai. </w:t>
      </w:r>
      <w:r w:rsidRPr="005C78EC">
        <w:t>Kūno kultūros ir sporto program</w:t>
      </w:r>
      <w:r>
        <w:t xml:space="preserve">oje pasipildo priemonės vykdytojas – Savivaldybės administracija, bendri asignavimai išlieka tie patys. </w:t>
      </w:r>
      <w:r w:rsidRPr="00F65AE7">
        <w:t xml:space="preserve">Kultūros ir meno programoje </w:t>
      </w:r>
      <w:r>
        <w:t>– pasikeičia tikslų, uždavinių ir priemonių numeracija (Informacinėje sistemoje programose įvesta kita numeracija (kodai), todėl  priderinama prie ankstesniais metais įvestos priemonių numeracijos), bendri asignavimai nesikeičia.</w:t>
      </w:r>
    </w:p>
    <w:p w:rsidR="0039362F" w:rsidRPr="00F65AE7" w:rsidRDefault="0039362F" w:rsidP="005F324F">
      <w:pPr>
        <w:tabs>
          <w:tab w:val="left" w:pos="0"/>
        </w:tabs>
        <w:spacing w:line="360" w:lineRule="auto"/>
        <w:jc w:val="both"/>
        <w:rPr>
          <w:color w:val="FF0000"/>
        </w:rPr>
      </w:pPr>
      <w:r w:rsidRPr="00F65AE7">
        <w:rPr>
          <w:color w:val="FF0000"/>
        </w:rPr>
        <w:tab/>
      </w:r>
    </w:p>
    <w:p w:rsidR="0039362F" w:rsidRPr="005C78EC" w:rsidRDefault="0039362F" w:rsidP="004D3390">
      <w:pPr>
        <w:tabs>
          <w:tab w:val="left" w:pos="0"/>
        </w:tabs>
        <w:spacing w:line="360" w:lineRule="auto"/>
        <w:jc w:val="both"/>
      </w:pPr>
      <w:r w:rsidRPr="005C78EC">
        <w:rPr>
          <w:b/>
        </w:rPr>
        <w:t>2.Kaip šiuo metu sprendžiami sprendimo projekte aptarti klausimai:</w:t>
      </w:r>
      <w:r w:rsidRPr="005C78EC">
        <w:t xml:space="preserve"> </w:t>
      </w:r>
    </w:p>
    <w:p w:rsidR="0039362F" w:rsidRPr="005C78EC" w:rsidRDefault="0039362F" w:rsidP="0003619F">
      <w:pPr>
        <w:tabs>
          <w:tab w:val="left" w:pos="0"/>
        </w:tabs>
        <w:spacing w:line="360" w:lineRule="auto"/>
        <w:jc w:val="both"/>
      </w:pPr>
      <w:r w:rsidRPr="00B366AE">
        <w:rPr>
          <w:color w:val="FF0000"/>
        </w:rPr>
        <w:tab/>
      </w:r>
      <w:r w:rsidRPr="005C78EC">
        <w:t>Pak</w:t>
      </w:r>
      <w:r>
        <w:t>oreguotos</w:t>
      </w:r>
      <w:r w:rsidRPr="005C78EC">
        <w:t xml:space="preserve"> Savivaldybės tarybos sprendimu „Dėl Panevėžio </w:t>
      </w:r>
      <w:r w:rsidRPr="005C78EC">
        <w:rPr>
          <w:lang w:val="pt-BR"/>
        </w:rPr>
        <w:t xml:space="preserve">miesto </w:t>
      </w:r>
      <w:r w:rsidRPr="005C78EC">
        <w:t xml:space="preserve">savivaldybės  2014–2016 metų veiklos plano ir socialinės ir ekonominės plėtros programų patvirtinimo ir Panevėžio miesto savivaldybės tarybos 2013 m. gruodžio 19 d. sprendimo </w:t>
      </w:r>
      <w:r>
        <w:t>N</w:t>
      </w:r>
      <w:r w:rsidRPr="005C78EC">
        <w:t xml:space="preserve">r.1-419 pripažinimo netekusiu galios“ </w:t>
      </w:r>
      <w:r>
        <w:t xml:space="preserve">patvirtintos </w:t>
      </w:r>
      <w:r w:rsidRPr="005C78EC">
        <w:rPr>
          <w:bCs/>
        </w:rPr>
        <w:t>Apli</w:t>
      </w:r>
      <w:r>
        <w:rPr>
          <w:bCs/>
        </w:rPr>
        <w:t>nkos apsaugos rėmimo speciali</w:t>
      </w:r>
      <w:r w:rsidRPr="005C78EC">
        <w:rPr>
          <w:bCs/>
        </w:rPr>
        <w:t>o</w:t>
      </w:r>
      <w:r>
        <w:rPr>
          <w:bCs/>
        </w:rPr>
        <w:t>ji</w:t>
      </w:r>
      <w:r w:rsidRPr="005C78EC">
        <w:rPr>
          <w:bCs/>
        </w:rPr>
        <w:t xml:space="preserve"> programa  (04) ir </w:t>
      </w:r>
      <w:r w:rsidRPr="005C78EC">
        <w:t xml:space="preserve"> Kūno kultūros ir sporto programa (12)</w:t>
      </w:r>
      <w:r>
        <w:t xml:space="preserve">. Minėtos programos </w:t>
      </w:r>
      <w:r w:rsidRPr="005C78EC">
        <w:t xml:space="preserve"> išdėstom</w:t>
      </w:r>
      <w:r>
        <w:t>o</w:t>
      </w:r>
      <w:r w:rsidRPr="005C78EC">
        <w:t>s nauja redakcija.</w:t>
      </w:r>
      <w:r>
        <w:t xml:space="preserve"> Lėšos ir lėšų šaltiniai nesikeičia.</w:t>
      </w:r>
    </w:p>
    <w:p w:rsidR="0039362F" w:rsidRPr="00B366AE" w:rsidRDefault="0039362F" w:rsidP="005C78EC">
      <w:pPr>
        <w:tabs>
          <w:tab w:val="left" w:pos="0"/>
        </w:tabs>
        <w:spacing w:line="360" w:lineRule="auto"/>
        <w:ind w:hanging="360"/>
        <w:jc w:val="both"/>
        <w:rPr>
          <w:b/>
          <w:color w:val="FF0000"/>
        </w:rPr>
      </w:pPr>
      <w:r w:rsidRPr="00B366AE">
        <w:rPr>
          <w:color w:val="FF0000"/>
        </w:rPr>
        <w:tab/>
      </w:r>
      <w:r w:rsidRPr="00B366AE">
        <w:rPr>
          <w:color w:val="FF0000"/>
        </w:rPr>
        <w:tab/>
      </w:r>
    </w:p>
    <w:p w:rsidR="0039362F" w:rsidRPr="005C78EC" w:rsidRDefault="0039362F" w:rsidP="00D62D8E">
      <w:pPr>
        <w:pStyle w:val="BodyTextIndent"/>
        <w:spacing w:line="360" w:lineRule="auto"/>
        <w:ind w:left="0"/>
        <w:jc w:val="both"/>
      </w:pPr>
      <w:r w:rsidRPr="005C78EC">
        <w:rPr>
          <w:b/>
        </w:rPr>
        <w:t>3.Sprendimo priėmimo būtinumo pagrindimas, kokių pozityvių rezultatų laukiama</w:t>
      </w:r>
      <w:r w:rsidRPr="005C78EC">
        <w:t>:</w:t>
      </w:r>
    </w:p>
    <w:p w:rsidR="0039362F" w:rsidRDefault="0039362F" w:rsidP="00D62D8E">
      <w:pPr>
        <w:pStyle w:val="BodyTextIndent"/>
        <w:spacing w:line="360" w:lineRule="auto"/>
        <w:ind w:left="0"/>
        <w:jc w:val="both"/>
      </w:pPr>
      <w:r w:rsidRPr="005C78EC">
        <w:tab/>
        <w:t>Panevėžio miesto savivaldybės socialinės ir ekonominės plėtros programos parengtos remiantis strateginio planavimo metodika</w:t>
      </w:r>
      <w:r w:rsidRPr="005C78EC">
        <w:rPr>
          <w:sz w:val="22"/>
          <w:szCs w:val="22"/>
        </w:rPr>
        <w:t xml:space="preserve">. </w:t>
      </w:r>
      <w:r w:rsidRPr="005C78EC">
        <w:t>Savivaldybės biudžeto, ES, nacionalinės ir kitos lėšos bus naudojamos pagal patvirtintas programas.</w:t>
      </w:r>
    </w:p>
    <w:p w:rsidR="0039362F" w:rsidRPr="005C78EC" w:rsidRDefault="0039362F" w:rsidP="00D62D8E">
      <w:pPr>
        <w:pStyle w:val="BodyTextIndent"/>
        <w:spacing w:line="360" w:lineRule="auto"/>
        <w:ind w:left="0"/>
        <w:jc w:val="both"/>
      </w:pPr>
    </w:p>
    <w:p w:rsidR="0039362F" w:rsidRPr="005C78EC" w:rsidRDefault="0039362F" w:rsidP="00D62D8E">
      <w:pPr>
        <w:tabs>
          <w:tab w:val="left" w:pos="0"/>
        </w:tabs>
        <w:spacing w:line="360" w:lineRule="auto"/>
        <w:jc w:val="both"/>
      </w:pPr>
      <w:r w:rsidRPr="005C78EC">
        <w:rPr>
          <w:b/>
        </w:rPr>
        <w:t>4.Skaičiavimai, išlaidų sąmatos, finansavimo šaltiniai:</w:t>
      </w:r>
      <w:r w:rsidRPr="005C78EC">
        <w:t xml:space="preserve"> </w:t>
      </w:r>
    </w:p>
    <w:p w:rsidR="0039362F" w:rsidRPr="005C78EC" w:rsidRDefault="0039362F" w:rsidP="005C78EC">
      <w:pPr>
        <w:tabs>
          <w:tab w:val="left" w:pos="0"/>
        </w:tabs>
        <w:spacing w:line="360" w:lineRule="auto"/>
        <w:ind w:hanging="360"/>
        <w:jc w:val="both"/>
      </w:pPr>
      <w:r w:rsidRPr="005C78EC">
        <w:tab/>
      </w:r>
      <w:r w:rsidRPr="005C78EC">
        <w:tab/>
      </w:r>
      <w:r w:rsidRPr="005C78EC">
        <w:rPr>
          <w:b/>
          <w:bCs/>
        </w:rPr>
        <w:t>Aplinkos apsaugos rėmimo specialiosios programos (04)</w:t>
      </w:r>
      <w:r w:rsidRPr="005C78EC">
        <w:t xml:space="preserve"> tikslas – tvarkyti gamtinę aplinką, pritaikant ją gyventojų reikmėms ir užtikrinti jos išsaugojimą. Programai siūloma skirti 520,0 tūkst.</w:t>
      </w:r>
      <w:r>
        <w:t xml:space="preserve"> </w:t>
      </w:r>
      <w:r w:rsidRPr="005C78EC">
        <w:t>Lt, iš jų iš savivaldybės biudžeto -  520,0 tūkst. Lt.</w:t>
      </w:r>
    </w:p>
    <w:p w:rsidR="0039362F" w:rsidRDefault="0039362F" w:rsidP="005C78EC">
      <w:pPr>
        <w:tabs>
          <w:tab w:val="left" w:pos="0"/>
        </w:tabs>
        <w:spacing w:line="360" w:lineRule="auto"/>
        <w:ind w:hanging="360"/>
        <w:jc w:val="both"/>
      </w:pPr>
      <w:r w:rsidRPr="005C78EC">
        <w:tab/>
      </w:r>
      <w:r w:rsidRPr="005C78EC">
        <w:tab/>
      </w:r>
      <w:r w:rsidRPr="005C78EC">
        <w:rPr>
          <w:b/>
        </w:rPr>
        <w:t>Kūno kultūros ir sporto programos (12)</w:t>
      </w:r>
      <w:r w:rsidRPr="005C78EC">
        <w:rPr>
          <w:b/>
          <w:bCs/>
        </w:rPr>
        <w:t xml:space="preserve"> </w:t>
      </w:r>
      <w:r w:rsidRPr="005C78EC">
        <w:rPr>
          <w:bCs/>
        </w:rPr>
        <w:t xml:space="preserve">tikslas – plėtoti kūno kultūrą ir sportą. Tikslui vykdyti planuojama skirti 6314,0 tūkst. Lt </w:t>
      </w:r>
      <w:r w:rsidRPr="006755E4">
        <w:t>(iš jų – 6199,0 tūkst. Lt Savivaldybės</w:t>
      </w:r>
      <w:r w:rsidRPr="005C78EC">
        <w:t xml:space="preserve"> biudžeto lėšos</w:t>
      </w:r>
      <w:r>
        <w:t>, 115 tūkst. Lt mokinio krepšelio lėšos</w:t>
      </w:r>
      <w:r w:rsidRPr="005C78EC">
        <w:t>).</w:t>
      </w:r>
    </w:p>
    <w:p w:rsidR="0039362F" w:rsidRPr="007C2457" w:rsidRDefault="0039362F" w:rsidP="00704F6E">
      <w:pPr>
        <w:tabs>
          <w:tab w:val="left" w:pos="0"/>
        </w:tabs>
        <w:spacing w:line="360" w:lineRule="auto"/>
        <w:ind w:hanging="360"/>
        <w:jc w:val="both"/>
      </w:pPr>
      <w:r>
        <w:rPr>
          <w:b/>
        </w:rPr>
        <w:tab/>
      </w:r>
      <w:r>
        <w:rPr>
          <w:b/>
        </w:rPr>
        <w:tab/>
      </w:r>
      <w:r w:rsidRPr="007C2457">
        <w:rPr>
          <w:b/>
        </w:rPr>
        <w:t>Kultūros ir meno programos</w:t>
      </w:r>
      <w:r w:rsidRPr="007C2457">
        <w:t xml:space="preserve"> </w:t>
      </w:r>
      <w:r w:rsidRPr="007C2457">
        <w:rPr>
          <w:b/>
          <w:bCs/>
        </w:rPr>
        <w:t>(11)</w:t>
      </w:r>
      <w:r w:rsidRPr="007C2457">
        <w:t xml:space="preserve"> tikslas – sudaryti palankias sąlygas kultūros ir meno plėtrai Panevėžyje. Programai siūloma skirti </w:t>
      </w:r>
      <w:r>
        <w:t>8512,2</w:t>
      </w:r>
      <w:r w:rsidRPr="007C2457">
        <w:t xml:space="preserve">  tūkst. Lt Savivaldybės biudžeto lėšų.</w:t>
      </w:r>
    </w:p>
    <w:p w:rsidR="0039362F" w:rsidRPr="00B366AE" w:rsidRDefault="0039362F" w:rsidP="005C78EC">
      <w:pPr>
        <w:pStyle w:val="Title"/>
        <w:spacing w:line="360" w:lineRule="auto"/>
        <w:jc w:val="both"/>
        <w:rPr>
          <w:b w:val="0"/>
          <w:color w:val="FF0000"/>
        </w:rPr>
      </w:pPr>
    </w:p>
    <w:p w:rsidR="0039362F" w:rsidRPr="001B027C" w:rsidRDefault="0039362F" w:rsidP="00D62D8E">
      <w:pPr>
        <w:tabs>
          <w:tab w:val="left" w:pos="0"/>
        </w:tabs>
        <w:spacing w:line="360" w:lineRule="auto"/>
        <w:jc w:val="both"/>
      </w:pPr>
      <w:r w:rsidRPr="001B027C">
        <w:rPr>
          <w:b/>
        </w:rPr>
        <w:t>5.Galimos neigiamos pasekmės priėmus sprendimą, kokių priemonių reikėtų imtis, kad tokių pasekmių būtų išvengta</w:t>
      </w:r>
      <w:r w:rsidRPr="001B027C">
        <w:t xml:space="preserve">:  </w:t>
      </w:r>
    </w:p>
    <w:p w:rsidR="0039362F" w:rsidRPr="001B027C" w:rsidRDefault="0039362F" w:rsidP="00D62D8E">
      <w:pPr>
        <w:tabs>
          <w:tab w:val="left" w:pos="0"/>
        </w:tabs>
        <w:spacing w:line="360" w:lineRule="auto"/>
        <w:jc w:val="both"/>
      </w:pPr>
      <w:r w:rsidRPr="001B027C">
        <w:tab/>
        <w:t>Priėmus sprendimą  neigiamų pasekmių nesitikima.</w:t>
      </w:r>
    </w:p>
    <w:p w:rsidR="0039362F" w:rsidRPr="001B027C" w:rsidRDefault="0039362F" w:rsidP="006407AD">
      <w:pPr>
        <w:tabs>
          <w:tab w:val="left" w:pos="0"/>
        </w:tabs>
        <w:spacing w:line="360" w:lineRule="auto"/>
        <w:jc w:val="both"/>
        <w:rPr>
          <w:b/>
        </w:rPr>
      </w:pPr>
    </w:p>
    <w:p w:rsidR="0039362F" w:rsidRPr="001B027C" w:rsidRDefault="0039362F" w:rsidP="006407AD">
      <w:pPr>
        <w:tabs>
          <w:tab w:val="left" w:pos="0"/>
        </w:tabs>
        <w:spacing w:line="360" w:lineRule="auto"/>
        <w:jc w:val="both"/>
      </w:pPr>
      <w:r w:rsidRPr="001B027C">
        <w:rPr>
          <w:b/>
        </w:rPr>
        <w:t xml:space="preserve">6.Kieno iniciatyva parengtas sprendimo projektas. </w:t>
      </w:r>
      <w:r w:rsidRPr="001B027C">
        <w:t xml:space="preserve"> Sprendimo projektas rengiamas Savivaldybės administracijos iniciatyva, projektą parengė Savivaldybės administracijos Ekonomikos ir turto valdymo skyrius.  Sprendimo projektas vertintas antikorupciniu požiūriu (vertinimas pridedamas). </w:t>
      </w:r>
    </w:p>
    <w:p w:rsidR="0039362F" w:rsidRDefault="0039362F" w:rsidP="00D62D8E">
      <w:pPr>
        <w:tabs>
          <w:tab w:val="left" w:pos="0"/>
        </w:tabs>
        <w:spacing w:line="360" w:lineRule="auto"/>
        <w:jc w:val="both"/>
        <w:rPr>
          <w:b/>
        </w:rPr>
      </w:pPr>
    </w:p>
    <w:p w:rsidR="0039362F" w:rsidRPr="001B027C" w:rsidRDefault="0039362F" w:rsidP="00D62D8E">
      <w:pPr>
        <w:tabs>
          <w:tab w:val="left" w:pos="0"/>
        </w:tabs>
        <w:spacing w:line="360" w:lineRule="auto"/>
        <w:jc w:val="both"/>
      </w:pPr>
      <w:r w:rsidRPr="001B027C">
        <w:rPr>
          <w:b/>
        </w:rPr>
        <w:t>Pridedama:</w:t>
      </w:r>
      <w:r w:rsidRPr="001B027C">
        <w:t xml:space="preserve">  </w:t>
      </w:r>
    </w:p>
    <w:p w:rsidR="0039362F" w:rsidRDefault="0039362F" w:rsidP="009F32FE">
      <w:pPr>
        <w:spacing w:line="360" w:lineRule="auto"/>
        <w:ind w:firstLine="748"/>
        <w:jc w:val="both"/>
        <w:rPr>
          <w:bCs/>
        </w:rPr>
      </w:pPr>
      <w:r w:rsidRPr="001B027C">
        <w:rPr>
          <w:bCs/>
        </w:rPr>
        <w:t>Ap</w:t>
      </w:r>
      <w:r>
        <w:rPr>
          <w:bCs/>
        </w:rPr>
        <w:t>linkos apsaugos rėmimo special</w:t>
      </w:r>
      <w:r w:rsidRPr="001B027C">
        <w:rPr>
          <w:bCs/>
        </w:rPr>
        <w:t>io</w:t>
      </w:r>
      <w:r>
        <w:rPr>
          <w:bCs/>
        </w:rPr>
        <w:t>ji</w:t>
      </w:r>
      <w:r w:rsidRPr="001B027C">
        <w:rPr>
          <w:bCs/>
        </w:rPr>
        <w:t xml:space="preserve"> program</w:t>
      </w:r>
      <w:r>
        <w:rPr>
          <w:bCs/>
        </w:rPr>
        <w:t>a</w:t>
      </w:r>
      <w:r w:rsidRPr="001B027C">
        <w:rPr>
          <w:bCs/>
        </w:rPr>
        <w:t xml:space="preserve"> (04)</w:t>
      </w:r>
      <w:r>
        <w:rPr>
          <w:bCs/>
        </w:rPr>
        <w:t>,</w:t>
      </w:r>
    </w:p>
    <w:p w:rsidR="0039362F" w:rsidRPr="001A1A11" w:rsidRDefault="0039362F" w:rsidP="009F32FE">
      <w:pPr>
        <w:spacing w:line="360" w:lineRule="auto"/>
        <w:ind w:firstLine="748"/>
        <w:jc w:val="both"/>
      </w:pPr>
      <w:r w:rsidRPr="001A1A11">
        <w:t>Kultūros ir meno programa (11),</w:t>
      </w:r>
    </w:p>
    <w:p w:rsidR="0039362F" w:rsidRDefault="0039362F" w:rsidP="009F32FE">
      <w:pPr>
        <w:spacing w:line="360" w:lineRule="auto"/>
        <w:ind w:firstLine="748"/>
        <w:jc w:val="both"/>
      </w:pPr>
      <w:r w:rsidRPr="001B027C">
        <w:t>Kūno kultūros ir sporto program</w:t>
      </w:r>
      <w:r>
        <w:t>a</w:t>
      </w:r>
      <w:r w:rsidRPr="001B027C">
        <w:t xml:space="preserve"> (12)</w:t>
      </w:r>
      <w:r>
        <w:t>.</w:t>
      </w:r>
    </w:p>
    <w:p w:rsidR="0039362F" w:rsidRDefault="0039362F" w:rsidP="009F32FE">
      <w:pPr>
        <w:spacing w:line="360" w:lineRule="auto"/>
        <w:ind w:firstLine="748"/>
        <w:jc w:val="both"/>
      </w:pPr>
    </w:p>
    <w:p w:rsidR="0039362F" w:rsidRDefault="0039362F" w:rsidP="009F32FE">
      <w:pPr>
        <w:spacing w:line="360" w:lineRule="auto"/>
        <w:ind w:firstLine="748"/>
        <w:jc w:val="both"/>
      </w:pPr>
    </w:p>
    <w:p w:rsidR="0039362F" w:rsidRDefault="0039362F" w:rsidP="009F32FE">
      <w:pPr>
        <w:spacing w:line="360" w:lineRule="auto"/>
        <w:ind w:firstLine="748"/>
        <w:jc w:val="both"/>
      </w:pPr>
    </w:p>
    <w:p w:rsidR="0039362F" w:rsidRPr="001B027C" w:rsidRDefault="0039362F" w:rsidP="009F32FE">
      <w:pPr>
        <w:spacing w:line="360" w:lineRule="auto"/>
        <w:ind w:firstLine="748"/>
        <w:jc w:val="both"/>
        <w:rPr>
          <w:color w:val="FF0000"/>
        </w:rPr>
      </w:pPr>
    </w:p>
    <w:p w:rsidR="0039362F" w:rsidRPr="001B027C" w:rsidRDefault="0039362F" w:rsidP="009F32FE">
      <w:pPr>
        <w:pStyle w:val="Footer"/>
        <w:tabs>
          <w:tab w:val="clear" w:pos="4153"/>
          <w:tab w:val="clear" w:pos="8306"/>
        </w:tabs>
        <w:spacing w:line="360" w:lineRule="auto"/>
        <w:jc w:val="both"/>
        <w:outlineLvl w:val="0"/>
        <w:rPr>
          <w:szCs w:val="24"/>
        </w:rPr>
      </w:pPr>
      <w:r w:rsidRPr="001B027C">
        <w:rPr>
          <w:szCs w:val="24"/>
        </w:rPr>
        <w:t>Ekonomikos ir turto valdymo skyriaus vyr.specialistė</w:t>
      </w:r>
      <w:r w:rsidRPr="001B027C">
        <w:rPr>
          <w:szCs w:val="24"/>
        </w:rPr>
        <w:tab/>
        <w:t>Asta Puodžiūnienė</w:t>
      </w:r>
    </w:p>
    <w:sectPr w:rsidR="0039362F" w:rsidRPr="001B027C" w:rsidSect="009F32FE">
      <w:footerReference w:type="even" r:id="rId7"/>
      <w:footerReference w:type="default" r:id="rId8"/>
      <w:pgSz w:w="11906" w:h="16838" w:code="9"/>
      <w:pgMar w:top="1077" w:right="567" w:bottom="540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362F" w:rsidRDefault="0039362F">
      <w:r>
        <w:separator/>
      </w:r>
    </w:p>
  </w:endnote>
  <w:endnote w:type="continuationSeparator" w:id="0">
    <w:p w:rsidR="0039362F" w:rsidRDefault="003936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BA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362F" w:rsidRDefault="0039362F" w:rsidP="00FC354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9362F" w:rsidRDefault="0039362F" w:rsidP="00FC354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362F" w:rsidRDefault="0039362F" w:rsidP="00FC354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9362F" w:rsidRDefault="0039362F" w:rsidP="00FC354E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362F" w:rsidRDefault="0039362F">
      <w:r>
        <w:separator/>
      </w:r>
    </w:p>
  </w:footnote>
  <w:footnote w:type="continuationSeparator" w:id="0">
    <w:p w:rsidR="0039362F" w:rsidRDefault="003936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1C6BBF"/>
    <w:multiLevelType w:val="hybridMultilevel"/>
    <w:tmpl w:val="BF34A288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1296"/>
  <w:hyphenationZone w:val="396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6563"/>
    <w:rsid w:val="00004F3B"/>
    <w:rsid w:val="00005DD0"/>
    <w:rsid w:val="00006B2B"/>
    <w:rsid w:val="0003160A"/>
    <w:rsid w:val="000335C3"/>
    <w:rsid w:val="0003619F"/>
    <w:rsid w:val="00037CD6"/>
    <w:rsid w:val="0005105C"/>
    <w:rsid w:val="00054198"/>
    <w:rsid w:val="000556AF"/>
    <w:rsid w:val="00074479"/>
    <w:rsid w:val="000949BF"/>
    <w:rsid w:val="000A0FA4"/>
    <w:rsid w:val="000A3FD9"/>
    <w:rsid w:val="000A47D0"/>
    <w:rsid w:val="000A7375"/>
    <w:rsid w:val="000B2FF2"/>
    <w:rsid w:val="000C1B52"/>
    <w:rsid w:val="000C3844"/>
    <w:rsid w:val="000C3A15"/>
    <w:rsid w:val="000C4662"/>
    <w:rsid w:val="000D6074"/>
    <w:rsid w:val="000E2582"/>
    <w:rsid w:val="000E5F8D"/>
    <w:rsid w:val="00101CFF"/>
    <w:rsid w:val="00104AFB"/>
    <w:rsid w:val="0010700A"/>
    <w:rsid w:val="00112A13"/>
    <w:rsid w:val="00113C32"/>
    <w:rsid w:val="00115D9E"/>
    <w:rsid w:val="00122AD1"/>
    <w:rsid w:val="00124999"/>
    <w:rsid w:val="001266DA"/>
    <w:rsid w:val="001274B0"/>
    <w:rsid w:val="00127DCC"/>
    <w:rsid w:val="00144B68"/>
    <w:rsid w:val="00144D7E"/>
    <w:rsid w:val="00160B9F"/>
    <w:rsid w:val="00167335"/>
    <w:rsid w:val="001674AE"/>
    <w:rsid w:val="00167A22"/>
    <w:rsid w:val="00170061"/>
    <w:rsid w:val="00177B09"/>
    <w:rsid w:val="0018183B"/>
    <w:rsid w:val="001879EF"/>
    <w:rsid w:val="001A0883"/>
    <w:rsid w:val="001A1A11"/>
    <w:rsid w:val="001B027C"/>
    <w:rsid w:val="001B53C2"/>
    <w:rsid w:val="001B5E5C"/>
    <w:rsid w:val="001C2523"/>
    <w:rsid w:val="001C3359"/>
    <w:rsid w:val="001D2E40"/>
    <w:rsid w:val="001D4EF4"/>
    <w:rsid w:val="001D5878"/>
    <w:rsid w:val="001E3B2F"/>
    <w:rsid w:val="001E78EF"/>
    <w:rsid w:val="001F5BB0"/>
    <w:rsid w:val="002145E7"/>
    <w:rsid w:val="002227DA"/>
    <w:rsid w:val="0022487C"/>
    <w:rsid w:val="002258FB"/>
    <w:rsid w:val="00226CA7"/>
    <w:rsid w:val="00231723"/>
    <w:rsid w:val="002318D7"/>
    <w:rsid w:val="00232048"/>
    <w:rsid w:val="0023552C"/>
    <w:rsid w:val="00241D7B"/>
    <w:rsid w:val="00253AF4"/>
    <w:rsid w:val="0025527A"/>
    <w:rsid w:val="00255DD9"/>
    <w:rsid w:val="00261A04"/>
    <w:rsid w:val="002637EA"/>
    <w:rsid w:val="00264C61"/>
    <w:rsid w:val="00265AB6"/>
    <w:rsid w:val="0027254A"/>
    <w:rsid w:val="00273E2C"/>
    <w:rsid w:val="00280640"/>
    <w:rsid w:val="002826E5"/>
    <w:rsid w:val="00282A14"/>
    <w:rsid w:val="00283726"/>
    <w:rsid w:val="0028595C"/>
    <w:rsid w:val="002A45A0"/>
    <w:rsid w:val="002A5913"/>
    <w:rsid w:val="002B0A2E"/>
    <w:rsid w:val="002B49E6"/>
    <w:rsid w:val="002B646B"/>
    <w:rsid w:val="002C6F33"/>
    <w:rsid w:val="002D5212"/>
    <w:rsid w:val="002F1DFD"/>
    <w:rsid w:val="002F4874"/>
    <w:rsid w:val="0030027A"/>
    <w:rsid w:val="0030531D"/>
    <w:rsid w:val="0030620D"/>
    <w:rsid w:val="003119A0"/>
    <w:rsid w:val="00323B0A"/>
    <w:rsid w:val="003404F2"/>
    <w:rsid w:val="003419CD"/>
    <w:rsid w:val="00341D37"/>
    <w:rsid w:val="003442EF"/>
    <w:rsid w:val="0034570D"/>
    <w:rsid w:val="00356370"/>
    <w:rsid w:val="003605E5"/>
    <w:rsid w:val="0036448F"/>
    <w:rsid w:val="003679FA"/>
    <w:rsid w:val="00374F72"/>
    <w:rsid w:val="00377A47"/>
    <w:rsid w:val="00380DCF"/>
    <w:rsid w:val="0039362F"/>
    <w:rsid w:val="00396535"/>
    <w:rsid w:val="003B4388"/>
    <w:rsid w:val="003B5046"/>
    <w:rsid w:val="003C406F"/>
    <w:rsid w:val="003C5FB6"/>
    <w:rsid w:val="003D4672"/>
    <w:rsid w:val="003E273A"/>
    <w:rsid w:val="003E3E76"/>
    <w:rsid w:val="003F1085"/>
    <w:rsid w:val="003F286E"/>
    <w:rsid w:val="003F59BC"/>
    <w:rsid w:val="00402AF4"/>
    <w:rsid w:val="00404B6E"/>
    <w:rsid w:val="004158CA"/>
    <w:rsid w:val="00421FB7"/>
    <w:rsid w:val="00425BDA"/>
    <w:rsid w:val="00425FC4"/>
    <w:rsid w:val="00434A97"/>
    <w:rsid w:val="00435997"/>
    <w:rsid w:val="0044231D"/>
    <w:rsid w:val="00442FE8"/>
    <w:rsid w:val="00445D35"/>
    <w:rsid w:val="00447032"/>
    <w:rsid w:val="004506FC"/>
    <w:rsid w:val="004524EB"/>
    <w:rsid w:val="00457711"/>
    <w:rsid w:val="00460EAF"/>
    <w:rsid w:val="004670EA"/>
    <w:rsid w:val="0048100A"/>
    <w:rsid w:val="00481945"/>
    <w:rsid w:val="0048665D"/>
    <w:rsid w:val="004A6FE7"/>
    <w:rsid w:val="004A7577"/>
    <w:rsid w:val="004B3F28"/>
    <w:rsid w:val="004B4506"/>
    <w:rsid w:val="004B4944"/>
    <w:rsid w:val="004B51AC"/>
    <w:rsid w:val="004C11D2"/>
    <w:rsid w:val="004C33B9"/>
    <w:rsid w:val="004D091A"/>
    <w:rsid w:val="004D3390"/>
    <w:rsid w:val="004F0E49"/>
    <w:rsid w:val="004F6BE3"/>
    <w:rsid w:val="005004B5"/>
    <w:rsid w:val="00503D75"/>
    <w:rsid w:val="00512C02"/>
    <w:rsid w:val="005130EC"/>
    <w:rsid w:val="00515657"/>
    <w:rsid w:val="00515926"/>
    <w:rsid w:val="005275E2"/>
    <w:rsid w:val="005317DB"/>
    <w:rsid w:val="00532EDA"/>
    <w:rsid w:val="005343E5"/>
    <w:rsid w:val="005474BB"/>
    <w:rsid w:val="005535B0"/>
    <w:rsid w:val="0055774A"/>
    <w:rsid w:val="00563536"/>
    <w:rsid w:val="00566DF9"/>
    <w:rsid w:val="005757CB"/>
    <w:rsid w:val="005778A6"/>
    <w:rsid w:val="005815B0"/>
    <w:rsid w:val="0058282F"/>
    <w:rsid w:val="00584047"/>
    <w:rsid w:val="00587FDE"/>
    <w:rsid w:val="0059362B"/>
    <w:rsid w:val="0059545A"/>
    <w:rsid w:val="0059608A"/>
    <w:rsid w:val="00596563"/>
    <w:rsid w:val="00597D6B"/>
    <w:rsid w:val="005A4AF3"/>
    <w:rsid w:val="005C78EC"/>
    <w:rsid w:val="005E1299"/>
    <w:rsid w:val="005E1AE3"/>
    <w:rsid w:val="005E26B3"/>
    <w:rsid w:val="005E2C22"/>
    <w:rsid w:val="005E3BA7"/>
    <w:rsid w:val="005E569C"/>
    <w:rsid w:val="005E6AAF"/>
    <w:rsid w:val="005E7DFE"/>
    <w:rsid w:val="005F2091"/>
    <w:rsid w:val="005F324F"/>
    <w:rsid w:val="005F5CA3"/>
    <w:rsid w:val="005F6E51"/>
    <w:rsid w:val="005F6E80"/>
    <w:rsid w:val="005F7AC4"/>
    <w:rsid w:val="0060251B"/>
    <w:rsid w:val="006073BA"/>
    <w:rsid w:val="00614131"/>
    <w:rsid w:val="00614F3B"/>
    <w:rsid w:val="00620831"/>
    <w:rsid w:val="00627C4C"/>
    <w:rsid w:val="00627CBE"/>
    <w:rsid w:val="006307FA"/>
    <w:rsid w:val="00635879"/>
    <w:rsid w:val="00637C96"/>
    <w:rsid w:val="006407AD"/>
    <w:rsid w:val="00640840"/>
    <w:rsid w:val="00647BD2"/>
    <w:rsid w:val="00670C16"/>
    <w:rsid w:val="00671331"/>
    <w:rsid w:val="006755E4"/>
    <w:rsid w:val="00681FA4"/>
    <w:rsid w:val="00683961"/>
    <w:rsid w:val="006859D2"/>
    <w:rsid w:val="0068733E"/>
    <w:rsid w:val="00694042"/>
    <w:rsid w:val="006950A7"/>
    <w:rsid w:val="00695D31"/>
    <w:rsid w:val="006A1FA4"/>
    <w:rsid w:val="006A4427"/>
    <w:rsid w:val="006B0DD9"/>
    <w:rsid w:val="006B56CF"/>
    <w:rsid w:val="006C34EE"/>
    <w:rsid w:val="006C4BAD"/>
    <w:rsid w:val="006D3BF7"/>
    <w:rsid w:val="006D693E"/>
    <w:rsid w:val="006E0593"/>
    <w:rsid w:val="006F19A1"/>
    <w:rsid w:val="006F292D"/>
    <w:rsid w:val="006F5C2F"/>
    <w:rsid w:val="007002D1"/>
    <w:rsid w:val="00704F6E"/>
    <w:rsid w:val="0070577B"/>
    <w:rsid w:val="00711F6E"/>
    <w:rsid w:val="00712410"/>
    <w:rsid w:val="00715FCC"/>
    <w:rsid w:val="00720FE6"/>
    <w:rsid w:val="00722E50"/>
    <w:rsid w:val="00734D45"/>
    <w:rsid w:val="00737AE1"/>
    <w:rsid w:val="007401EA"/>
    <w:rsid w:val="00744590"/>
    <w:rsid w:val="00746919"/>
    <w:rsid w:val="0074774A"/>
    <w:rsid w:val="00751105"/>
    <w:rsid w:val="007540AF"/>
    <w:rsid w:val="00765939"/>
    <w:rsid w:val="00771FF2"/>
    <w:rsid w:val="007738B1"/>
    <w:rsid w:val="00775078"/>
    <w:rsid w:val="0077514E"/>
    <w:rsid w:val="00781549"/>
    <w:rsid w:val="00787A5F"/>
    <w:rsid w:val="007939B2"/>
    <w:rsid w:val="00793AA5"/>
    <w:rsid w:val="00794C57"/>
    <w:rsid w:val="007B0852"/>
    <w:rsid w:val="007B2537"/>
    <w:rsid w:val="007B5592"/>
    <w:rsid w:val="007C1D87"/>
    <w:rsid w:val="007C2457"/>
    <w:rsid w:val="007C484E"/>
    <w:rsid w:val="007C4B79"/>
    <w:rsid w:val="007C4C87"/>
    <w:rsid w:val="007D0585"/>
    <w:rsid w:val="007E1C3C"/>
    <w:rsid w:val="007E4846"/>
    <w:rsid w:val="007F16DA"/>
    <w:rsid w:val="00803CA2"/>
    <w:rsid w:val="0080751C"/>
    <w:rsid w:val="008105FC"/>
    <w:rsid w:val="00812EDE"/>
    <w:rsid w:val="00823D29"/>
    <w:rsid w:val="00827341"/>
    <w:rsid w:val="008318AB"/>
    <w:rsid w:val="00831DCE"/>
    <w:rsid w:val="00831F9F"/>
    <w:rsid w:val="00832EA7"/>
    <w:rsid w:val="00840BBD"/>
    <w:rsid w:val="00845B02"/>
    <w:rsid w:val="0084655E"/>
    <w:rsid w:val="008530A0"/>
    <w:rsid w:val="00853C46"/>
    <w:rsid w:val="00863DB0"/>
    <w:rsid w:val="00867607"/>
    <w:rsid w:val="0087436C"/>
    <w:rsid w:val="008760AA"/>
    <w:rsid w:val="008834AB"/>
    <w:rsid w:val="008916F3"/>
    <w:rsid w:val="00894AC9"/>
    <w:rsid w:val="00895395"/>
    <w:rsid w:val="008A2DDC"/>
    <w:rsid w:val="008A420E"/>
    <w:rsid w:val="008B1A0C"/>
    <w:rsid w:val="008C7A63"/>
    <w:rsid w:val="008D27F7"/>
    <w:rsid w:val="008D2A6C"/>
    <w:rsid w:val="008F55A6"/>
    <w:rsid w:val="0090260F"/>
    <w:rsid w:val="0091562E"/>
    <w:rsid w:val="009231A4"/>
    <w:rsid w:val="0092524B"/>
    <w:rsid w:val="00927321"/>
    <w:rsid w:val="00931E88"/>
    <w:rsid w:val="00933EFA"/>
    <w:rsid w:val="00936CD1"/>
    <w:rsid w:val="009370FB"/>
    <w:rsid w:val="009514ED"/>
    <w:rsid w:val="0096390F"/>
    <w:rsid w:val="00965464"/>
    <w:rsid w:val="0096797A"/>
    <w:rsid w:val="00972E4F"/>
    <w:rsid w:val="00973202"/>
    <w:rsid w:val="009738ED"/>
    <w:rsid w:val="00974653"/>
    <w:rsid w:val="00983CCE"/>
    <w:rsid w:val="009A09DF"/>
    <w:rsid w:val="009A36FB"/>
    <w:rsid w:val="009A75DD"/>
    <w:rsid w:val="009B2BB1"/>
    <w:rsid w:val="009B3B7B"/>
    <w:rsid w:val="009B64E7"/>
    <w:rsid w:val="009B6D08"/>
    <w:rsid w:val="009C235D"/>
    <w:rsid w:val="009C33E6"/>
    <w:rsid w:val="009D0277"/>
    <w:rsid w:val="009E14EA"/>
    <w:rsid w:val="009E244E"/>
    <w:rsid w:val="009E5BF3"/>
    <w:rsid w:val="009E60F6"/>
    <w:rsid w:val="009F03CD"/>
    <w:rsid w:val="009F32FE"/>
    <w:rsid w:val="009F3BCA"/>
    <w:rsid w:val="009F54EC"/>
    <w:rsid w:val="00A11C7B"/>
    <w:rsid w:val="00A126ED"/>
    <w:rsid w:val="00A26FBA"/>
    <w:rsid w:val="00A31005"/>
    <w:rsid w:val="00A368B9"/>
    <w:rsid w:val="00A36E9E"/>
    <w:rsid w:val="00A41D92"/>
    <w:rsid w:val="00A43512"/>
    <w:rsid w:val="00A44E1F"/>
    <w:rsid w:val="00A525AC"/>
    <w:rsid w:val="00A579B4"/>
    <w:rsid w:val="00A6284D"/>
    <w:rsid w:val="00A70AEF"/>
    <w:rsid w:val="00A732AB"/>
    <w:rsid w:val="00A80B9E"/>
    <w:rsid w:val="00A8187A"/>
    <w:rsid w:val="00A82390"/>
    <w:rsid w:val="00A8617F"/>
    <w:rsid w:val="00A90C46"/>
    <w:rsid w:val="00A91AF3"/>
    <w:rsid w:val="00A92C37"/>
    <w:rsid w:val="00A930AF"/>
    <w:rsid w:val="00AA24A3"/>
    <w:rsid w:val="00AA32B6"/>
    <w:rsid w:val="00AB466B"/>
    <w:rsid w:val="00AB54EE"/>
    <w:rsid w:val="00AE2D15"/>
    <w:rsid w:val="00AE4899"/>
    <w:rsid w:val="00AF01FE"/>
    <w:rsid w:val="00AF15FD"/>
    <w:rsid w:val="00AF1F07"/>
    <w:rsid w:val="00AF3A3E"/>
    <w:rsid w:val="00B05AA6"/>
    <w:rsid w:val="00B155FE"/>
    <w:rsid w:val="00B229AF"/>
    <w:rsid w:val="00B247E5"/>
    <w:rsid w:val="00B33121"/>
    <w:rsid w:val="00B366AE"/>
    <w:rsid w:val="00B37A9D"/>
    <w:rsid w:val="00B4093E"/>
    <w:rsid w:val="00B554EE"/>
    <w:rsid w:val="00B56311"/>
    <w:rsid w:val="00B628A6"/>
    <w:rsid w:val="00B62BE6"/>
    <w:rsid w:val="00B6496F"/>
    <w:rsid w:val="00B71696"/>
    <w:rsid w:val="00B7773D"/>
    <w:rsid w:val="00B818D3"/>
    <w:rsid w:val="00B841D8"/>
    <w:rsid w:val="00B8516A"/>
    <w:rsid w:val="00B91865"/>
    <w:rsid w:val="00B94216"/>
    <w:rsid w:val="00B952CC"/>
    <w:rsid w:val="00BA363E"/>
    <w:rsid w:val="00BA39D6"/>
    <w:rsid w:val="00BB16A4"/>
    <w:rsid w:val="00BB3E64"/>
    <w:rsid w:val="00BB507D"/>
    <w:rsid w:val="00BB5C86"/>
    <w:rsid w:val="00BB6F35"/>
    <w:rsid w:val="00BB7197"/>
    <w:rsid w:val="00BC200E"/>
    <w:rsid w:val="00BC5CD0"/>
    <w:rsid w:val="00BD09B6"/>
    <w:rsid w:val="00BD5782"/>
    <w:rsid w:val="00BD7627"/>
    <w:rsid w:val="00BE2164"/>
    <w:rsid w:val="00BE40AF"/>
    <w:rsid w:val="00BE5D20"/>
    <w:rsid w:val="00BF474B"/>
    <w:rsid w:val="00C0212D"/>
    <w:rsid w:val="00C02213"/>
    <w:rsid w:val="00C0246C"/>
    <w:rsid w:val="00C11B68"/>
    <w:rsid w:val="00C13719"/>
    <w:rsid w:val="00C14752"/>
    <w:rsid w:val="00C17DC7"/>
    <w:rsid w:val="00C2038E"/>
    <w:rsid w:val="00C22B27"/>
    <w:rsid w:val="00C5408F"/>
    <w:rsid w:val="00C65073"/>
    <w:rsid w:val="00C65A0B"/>
    <w:rsid w:val="00C85360"/>
    <w:rsid w:val="00C8599C"/>
    <w:rsid w:val="00C93646"/>
    <w:rsid w:val="00C97B09"/>
    <w:rsid w:val="00CA4EAF"/>
    <w:rsid w:val="00CB3BEC"/>
    <w:rsid w:val="00CC5572"/>
    <w:rsid w:val="00CC5E4E"/>
    <w:rsid w:val="00CD0A63"/>
    <w:rsid w:val="00CD269A"/>
    <w:rsid w:val="00CD4A58"/>
    <w:rsid w:val="00CF03CC"/>
    <w:rsid w:val="00CF03E2"/>
    <w:rsid w:val="00CF7CA1"/>
    <w:rsid w:val="00D1489E"/>
    <w:rsid w:val="00D21DD4"/>
    <w:rsid w:val="00D23AB6"/>
    <w:rsid w:val="00D316F3"/>
    <w:rsid w:val="00D338DE"/>
    <w:rsid w:val="00D355A8"/>
    <w:rsid w:val="00D378E4"/>
    <w:rsid w:val="00D43CD0"/>
    <w:rsid w:val="00D472C0"/>
    <w:rsid w:val="00D6094E"/>
    <w:rsid w:val="00D62D8E"/>
    <w:rsid w:val="00D65196"/>
    <w:rsid w:val="00D67215"/>
    <w:rsid w:val="00D67295"/>
    <w:rsid w:val="00D67933"/>
    <w:rsid w:val="00D8193B"/>
    <w:rsid w:val="00D87E86"/>
    <w:rsid w:val="00D92C2D"/>
    <w:rsid w:val="00D951B3"/>
    <w:rsid w:val="00DA1DB1"/>
    <w:rsid w:val="00DA6293"/>
    <w:rsid w:val="00DA6FC0"/>
    <w:rsid w:val="00DA7250"/>
    <w:rsid w:val="00DB1E81"/>
    <w:rsid w:val="00DB23A0"/>
    <w:rsid w:val="00DB2A13"/>
    <w:rsid w:val="00DB6085"/>
    <w:rsid w:val="00DB73EE"/>
    <w:rsid w:val="00DC0C9A"/>
    <w:rsid w:val="00DC161F"/>
    <w:rsid w:val="00DC164C"/>
    <w:rsid w:val="00DC3FF8"/>
    <w:rsid w:val="00DC75CB"/>
    <w:rsid w:val="00DD0B32"/>
    <w:rsid w:val="00DD39E0"/>
    <w:rsid w:val="00DE7849"/>
    <w:rsid w:val="00DF2CF5"/>
    <w:rsid w:val="00DF62C1"/>
    <w:rsid w:val="00E03719"/>
    <w:rsid w:val="00E12549"/>
    <w:rsid w:val="00E17D4E"/>
    <w:rsid w:val="00E221A0"/>
    <w:rsid w:val="00E267F3"/>
    <w:rsid w:val="00E3004E"/>
    <w:rsid w:val="00E325AE"/>
    <w:rsid w:val="00E34093"/>
    <w:rsid w:val="00E36EB9"/>
    <w:rsid w:val="00E40415"/>
    <w:rsid w:val="00E43F02"/>
    <w:rsid w:val="00E4482F"/>
    <w:rsid w:val="00E46D1B"/>
    <w:rsid w:val="00E51436"/>
    <w:rsid w:val="00E5379E"/>
    <w:rsid w:val="00E558E2"/>
    <w:rsid w:val="00E566BF"/>
    <w:rsid w:val="00E57846"/>
    <w:rsid w:val="00E57941"/>
    <w:rsid w:val="00E57E9E"/>
    <w:rsid w:val="00E621BF"/>
    <w:rsid w:val="00E674D1"/>
    <w:rsid w:val="00E77726"/>
    <w:rsid w:val="00E84A46"/>
    <w:rsid w:val="00E90A9E"/>
    <w:rsid w:val="00E952BE"/>
    <w:rsid w:val="00EA0036"/>
    <w:rsid w:val="00EA2180"/>
    <w:rsid w:val="00EA6C85"/>
    <w:rsid w:val="00EB0551"/>
    <w:rsid w:val="00EB16BA"/>
    <w:rsid w:val="00EB50CA"/>
    <w:rsid w:val="00EC382B"/>
    <w:rsid w:val="00EC432E"/>
    <w:rsid w:val="00EC68E0"/>
    <w:rsid w:val="00EC7844"/>
    <w:rsid w:val="00ED2616"/>
    <w:rsid w:val="00ED555D"/>
    <w:rsid w:val="00ED6EA1"/>
    <w:rsid w:val="00ED7A11"/>
    <w:rsid w:val="00EE17DC"/>
    <w:rsid w:val="00EE5DE6"/>
    <w:rsid w:val="00EE716F"/>
    <w:rsid w:val="00EF1141"/>
    <w:rsid w:val="00EF3F1E"/>
    <w:rsid w:val="00EF62BF"/>
    <w:rsid w:val="00F01738"/>
    <w:rsid w:val="00F02031"/>
    <w:rsid w:val="00F02108"/>
    <w:rsid w:val="00F02581"/>
    <w:rsid w:val="00F17594"/>
    <w:rsid w:val="00F20263"/>
    <w:rsid w:val="00F25028"/>
    <w:rsid w:val="00F26C43"/>
    <w:rsid w:val="00F271A8"/>
    <w:rsid w:val="00F33727"/>
    <w:rsid w:val="00F33B41"/>
    <w:rsid w:val="00F46C85"/>
    <w:rsid w:val="00F4766A"/>
    <w:rsid w:val="00F55A37"/>
    <w:rsid w:val="00F6401C"/>
    <w:rsid w:val="00F6445A"/>
    <w:rsid w:val="00F64644"/>
    <w:rsid w:val="00F65AE7"/>
    <w:rsid w:val="00F67665"/>
    <w:rsid w:val="00F75B04"/>
    <w:rsid w:val="00F8412F"/>
    <w:rsid w:val="00F8784A"/>
    <w:rsid w:val="00F9074C"/>
    <w:rsid w:val="00F90FC0"/>
    <w:rsid w:val="00F94ADC"/>
    <w:rsid w:val="00F953C6"/>
    <w:rsid w:val="00F979EF"/>
    <w:rsid w:val="00FA182A"/>
    <w:rsid w:val="00FA2226"/>
    <w:rsid w:val="00FA34A0"/>
    <w:rsid w:val="00FA38DA"/>
    <w:rsid w:val="00FA4132"/>
    <w:rsid w:val="00FA4BB4"/>
    <w:rsid w:val="00FB1FD5"/>
    <w:rsid w:val="00FB3169"/>
    <w:rsid w:val="00FB7EC5"/>
    <w:rsid w:val="00FC354E"/>
    <w:rsid w:val="00FC3A49"/>
    <w:rsid w:val="00FC5E8D"/>
    <w:rsid w:val="00FC7D95"/>
    <w:rsid w:val="00FD69B7"/>
    <w:rsid w:val="00FE19DD"/>
    <w:rsid w:val="00FE30D4"/>
    <w:rsid w:val="00FE64C1"/>
    <w:rsid w:val="00FF2438"/>
    <w:rsid w:val="00FF696E"/>
    <w:rsid w:val="00FF76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21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F2438"/>
    <w:pPr>
      <w:keepNext/>
      <w:jc w:val="center"/>
      <w:outlineLvl w:val="0"/>
    </w:pPr>
    <w:rPr>
      <w:rFonts w:ascii="HelveticaLT" w:hAnsi="HelveticaLT"/>
      <w:sz w:val="28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2DC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odyText2">
    <w:name w:val="Body Text 2"/>
    <w:basedOn w:val="Normal"/>
    <w:link w:val="BodyText2Char"/>
    <w:uiPriority w:val="99"/>
    <w:rsid w:val="007C4B79"/>
    <w:rPr>
      <w:b/>
      <w:bCs/>
      <w:sz w:val="28"/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62DCB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A80B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DCB"/>
    <w:rPr>
      <w:sz w:val="0"/>
      <w:szCs w:val="0"/>
    </w:rPr>
  </w:style>
  <w:style w:type="paragraph" w:styleId="Footer">
    <w:name w:val="footer"/>
    <w:basedOn w:val="Normal"/>
    <w:link w:val="FooterChar"/>
    <w:uiPriority w:val="99"/>
    <w:rsid w:val="00380DCF"/>
    <w:pPr>
      <w:tabs>
        <w:tab w:val="center" w:pos="4153"/>
        <w:tab w:val="right" w:pos="8306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E62DCB"/>
    <w:rPr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5A4AF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62DCB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831F9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62DCB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BF474B"/>
    <w:rPr>
      <w:rFonts w:cs="Times New Roman"/>
    </w:rPr>
  </w:style>
  <w:style w:type="paragraph" w:customStyle="1" w:styleId="Style">
    <w:name w:val="Style"/>
    <w:basedOn w:val="Normal"/>
    <w:uiPriority w:val="99"/>
    <w:rsid w:val="007E484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itle">
    <w:name w:val="Title"/>
    <w:basedOn w:val="Normal"/>
    <w:link w:val="TitleChar"/>
    <w:uiPriority w:val="99"/>
    <w:qFormat/>
    <w:rsid w:val="007E4846"/>
    <w:pPr>
      <w:jc w:val="center"/>
    </w:pPr>
    <w:rPr>
      <w:b/>
      <w:bCs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E62DC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CharCharCharCharChar">
    <w:name w:val="Char Char Char Char Char"/>
    <w:basedOn w:val="Normal"/>
    <w:uiPriority w:val="99"/>
    <w:rsid w:val="006407A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1CharChar">
    <w:name w:val="Char1 Char Char"/>
    <w:basedOn w:val="Normal"/>
    <w:uiPriority w:val="99"/>
    <w:rsid w:val="005F324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9183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2210</Words>
  <Characters>1260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All users</dc:creator>
  <cp:keywords/>
  <dc:description/>
  <cp:lastModifiedBy>Ingrida3</cp:lastModifiedBy>
  <cp:revision>2</cp:revision>
  <cp:lastPrinted>2014-02-20T11:32:00Z</cp:lastPrinted>
  <dcterms:created xsi:type="dcterms:W3CDTF">2014-03-18T06:16:00Z</dcterms:created>
  <dcterms:modified xsi:type="dcterms:W3CDTF">2014-03-18T06:16:00Z</dcterms:modified>
</cp:coreProperties>
</file>