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54"/>
        <w:gridCol w:w="115"/>
        <w:gridCol w:w="142"/>
        <w:gridCol w:w="10"/>
        <w:gridCol w:w="131"/>
        <w:gridCol w:w="148"/>
        <w:gridCol w:w="136"/>
        <w:gridCol w:w="10"/>
        <w:gridCol w:w="285"/>
        <w:gridCol w:w="143"/>
        <w:gridCol w:w="916"/>
        <w:gridCol w:w="3144"/>
        <w:gridCol w:w="187"/>
        <w:gridCol w:w="145"/>
        <w:gridCol w:w="138"/>
        <w:gridCol w:w="130"/>
        <w:gridCol w:w="18"/>
        <w:gridCol w:w="417"/>
        <w:gridCol w:w="3129"/>
      </w:tblGrid>
      <w:tr w:rsidR="00C378BF" w:rsidRPr="006E1D88" w:rsidTr="00FC67F8">
        <w:tc>
          <w:tcPr>
            <w:tcW w:w="3290" w:type="dxa"/>
            <w:gridSpan w:val="11"/>
          </w:tcPr>
          <w:p w:rsidR="00C378BF" w:rsidRPr="006E1D88" w:rsidRDefault="00C378BF" w:rsidP="00C378BF">
            <w:pPr>
              <w:jc w:val="center"/>
              <w:rPr>
                <w:lang w:val="en-GB"/>
              </w:rPr>
            </w:pPr>
            <w:r w:rsidRPr="006E1D88">
              <w:rPr>
                <w:noProof/>
              </w:rPr>
              <w:drawing>
                <wp:inline distT="0" distB="0" distL="0" distR="0">
                  <wp:extent cx="1952626" cy="711200"/>
                  <wp:effectExtent l="0" t="0" r="9525" b="0"/>
                  <wp:docPr id="1" name="Picture 1" descr="C:\Documents and Settings\Panko\My Documents\logo_Kon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anko\My Documents\logo_Kon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6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dxa"/>
          </w:tcPr>
          <w:p w:rsidR="00C378BF" w:rsidRPr="006E1D88" w:rsidRDefault="00C378BF" w:rsidP="00C378BF">
            <w:pPr>
              <w:jc w:val="center"/>
              <w:rPr>
                <w:lang w:val="en-GB"/>
              </w:rPr>
            </w:pPr>
            <w:r w:rsidRPr="006E1D88">
              <w:rPr>
                <w:noProof/>
              </w:rPr>
              <w:drawing>
                <wp:inline distT="0" distB="0" distL="0" distR="0">
                  <wp:extent cx="942622" cy="711200"/>
                  <wp:effectExtent l="0" t="0" r="0" b="0"/>
                  <wp:docPr id="17" name="Picture 17" descr="logo s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s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13" cy="707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4" w:type="dxa"/>
            <w:gridSpan w:val="7"/>
          </w:tcPr>
          <w:p w:rsidR="00C378BF" w:rsidRPr="006E1D88" w:rsidRDefault="00C378BF" w:rsidP="00C378BF">
            <w:pPr>
              <w:jc w:val="center"/>
              <w:rPr>
                <w:lang w:val="en-GB"/>
              </w:rPr>
            </w:pPr>
            <w:r w:rsidRPr="006E1D88">
              <w:rPr>
                <w:noProof/>
              </w:rPr>
              <w:drawing>
                <wp:inline distT="0" distB="0" distL="0" distR="0">
                  <wp:extent cx="850900" cy="898838"/>
                  <wp:effectExtent l="0" t="0" r="6350" b="0"/>
                  <wp:docPr id="3" name="Picture 3" descr="C:\Documents and Settings\Panko\Desktop\atsisių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Panko\Desktop\atsisiųs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914" cy="90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8BF" w:rsidRPr="006E1D88" w:rsidTr="00C444FA">
        <w:tc>
          <w:tcPr>
            <w:tcW w:w="10598" w:type="dxa"/>
            <w:gridSpan w:val="19"/>
          </w:tcPr>
          <w:p w:rsidR="00C378BF" w:rsidRPr="006E1D88" w:rsidRDefault="00C378BF" w:rsidP="00C378BF">
            <w:pPr>
              <w:jc w:val="center"/>
              <w:rPr>
                <w:rFonts w:ascii="Calibri" w:hAnsi="Calibri" w:cs="Arial"/>
                <w:b/>
                <w:color w:val="17365D" w:themeColor="text2" w:themeShade="BF"/>
                <w:sz w:val="28"/>
                <w:szCs w:val="28"/>
                <w:lang w:val="en-GB"/>
              </w:rPr>
            </w:pPr>
            <w:r w:rsidRPr="006E1D88">
              <w:rPr>
                <w:rFonts w:ascii="Calibri" w:hAnsi="Calibri" w:cs="Arial"/>
                <w:b/>
                <w:color w:val="17365D" w:themeColor="text2" w:themeShade="BF"/>
                <w:sz w:val="28"/>
                <w:szCs w:val="28"/>
                <w:lang w:val="en-GB"/>
              </w:rPr>
              <w:t>II</w:t>
            </w:r>
            <w:r w:rsidR="00763327" w:rsidRPr="006E1D88">
              <w:rPr>
                <w:rFonts w:ascii="Calibri" w:hAnsi="Calibri" w:cs="Arial"/>
                <w:b/>
                <w:color w:val="17365D" w:themeColor="text2" w:themeShade="BF"/>
                <w:sz w:val="28"/>
                <w:szCs w:val="28"/>
                <w:lang w:val="en-GB"/>
              </w:rPr>
              <w:t>I</w:t>
            </w:r>
            <w:r w:rsidRPr="006E1D88">
              <w:rPr>
                <w:rFonts w:ascii="Calibri" w:hAnsi="Calibri" w:cs="Arial"/>
                <w:b/>
                <w:color w:val="17365D" w:themeColor="text2" w:themeShade="BF"/>
                <w:sz w:val="28"/>
                <w:szCs w:val="28"/>
                <w:lang w:val="en-GB"/>
              </w:rPr>
              <w:t>-oji tarptautinė mokslinė-praktinė konferencija</w:t>
            </w:r>
          </w:p>
          <w:p w:rsidR="00336257" w:rsidRPr="006E1D88" w:rsidRDefault="00C378BF" w:rsidP="006C7B47">
            <w:pPr>
              <w:spacing w:after="60"/>
              <w:jc w:val="center"/>
              <w:rPr>
                <w:rFonts w:ascii="Calibri" w:hAnsi="Calibri" w:cs="Arial"/>
                <w:b/>
                <w:color w:val="17365D" w:themeColor="text2" w:themeShade="BF"/>
                <w:spacing w:val="28"/>
                <w:sz w:val="28"/>
                <w:szCs w:val="28"/>
                <w:lang w:val="en-GB"/>
              </w:rPr>
            </w:pPr>
            <w:r w:rsidRPr="006E1D88">
              <w:rPr>
                <w:rFonts w:ascii="Calibri" w:hAnsi="Calibri" w:cs="Arial"/>
                <w:b/>
                <w:color w:val="17365D" w:themeColor="text2" w:themeShade="BF"/>
                <w:spacing w:val="28"/>
                <w:sz w:val="28"/>
                <w:szCs w:val="28"/>
                <w:lang w:val="en-GB"/>
              </w:rPr>
              <w:t>MOKSLO IR STUDIJŲ TENDENCIJOS GLOBALIZACIJOS SĄLYGOMIS</w:t>
            </w:r>
          </w:p>
        </w:tc>
      </w:tr>
      <w:tr w:rsidR="00C378BF" w:rsidRPr="006E1D88" w:rsidTr="00C444FA">
        <w:tc>
          <w:tcPr>
            <w:tcW w:w="10598" w:type="dxa"/>
            <w:gridSpan w:val="19"/>
          </w:tcPr>
          <w:p w:rsidR="00C378BF" w:rsidRPr="006E1D88" w:rsidRDefault="00763327" w:rsidP="00763327">
            <w:pPr>
              <w:jc w:val="center"/>
              <w:rPr>
                <w:rFonts w:ascii="Calibri" w:hAnsi="Calibri"/>
                <w:b/>
                <w:color w:val="17365D" w:themeColor="text2" w:themeShade="BF"/>
                <w:sz w:val="28"/>
                <w:szCs w:val="28"/>
                <w:lang w:val="en-GB"/>
              </w:rPr>
            </w:pPr>
            <w:r w:rsidRPr="006E1D88">
              <w:rPr>
                <w:rFonts w:ascii="Calibri" w:hAnsi="Calibri"/>
                <w:b/>
                <w:color w:val="17365D" w:themeColor="text2" w:themeShade="BF"/>
                <w:sz w:val="28"/>
                <w:szCs w:val="28"/>
                <w:lang w:val="en-GB"/>
              </w:rPr>
              <w:t>3</w:t>
            </w:r>
            <w:r w:rsidRPr="006E1D88">
              <w:rPr>
                <w:rFonts w:ascii="Calibri" w:hAnsi="Calibri"/>
                <w:b/>
                <w:color w:val="17365D" w:themeColor="text2" w:themeShade="BF"/>
                <w:sz w:val="28"/>
                <w:szCs w:val="28"/>
                <w:vertAlign w:val="superscript"/>
                <w:lang w:val="en-GB"/>
              </w:rPr>
              <w:t>rd</w:t>
            </w:r>
            <w:r w:rsidRPr="006E1D88">
              <w:rPr>
                <w:rFonts w:ascii="Calibri" w:hAnsi="Calibri"/>
                <w:b/>
                <w:color w:val="17365D" w:themeColor="text2" w:themeShade="BF"/>
                <w:sz w:val="28"/>
                <w:szCs w:val="28"/>
                <w:lang w:val="en-GB"/>
              </w:rPr>
              <w:t xml:space="preserve"> </w:t>
            </w:r>
            <w:r w:rsidR="00C378BF" w:rsidRPr="006E1D88">
              <w:rPr>
                <w:rFonts w:ascii="Calibri" w:hAnsi="Calibri"/>
                <w:b/>
                <w:color w:val="17365D" w:themeColor="text2" w:themeShade="BF"/>
                <w:sz w:val="28"/>
                <w:szCs w:val="28"/>
                <w:lang w:val="en-GB"/>
              </w:rPr>
              <w:t>Annual International Scientific-Practical Application Conference</w:t>
            </w:r>
          </w:p>
          <w:p w:rsidR="0070327D" w:rsidRPr="006E1D88" w:rsidRDefault="00C378BF" w:rsidP="00C378BF">
            <w:pPr>
              <w:jc w:val="center"/>
              <w:rPr>
                <w:rFonts w:ascii="Calibri" w:hAnsi="Calibri"/>
                <w:b/>
                <w:color w:val="17365D" w:themeColor="text2" w:themeShade="BF"/>
                <w:sz w:val="28"/>
                <w:szCs w:val="28"/>
                <w:lang w:val="en-GB"/>
              </w:rPr>
            </w:pPr>
            <w:r w:rsidRPr="006E1D88">
              <w:rPr>
                <w:rFonts w:ascii="Calibri" w:hAnsi="Calibri"/>
                <w:b/>
                <w:color w:val="17365D" w:themeColor="text2" w:themeShade="BF"/>
                <w:sz w:val="28"/>
                <w:szCs w:val="28"/>
                <w:lang w:val="en-GB"/>
              </w:rPr>
              <w:t xml:space="preserve">TRENDS IN SCIENCE AND HIGHER EDUCATION STUDIES </w:t>
            </w:r>
          </w:p>
          <w:p w:rsidR="00C378BF" w:rsidRPr="006E1D88" w:rsidRDefault="00C378BF" w:rsidP="00C378BF">
            <w:pPr>
              <w:jc w:val="center"/>
              <w:rPr>
                <w:rFonts w:ascii="Calibri" w:hAnsi="Calibri"/>
                <w:b/>
                <w:color w:val="17365D" w:themeColor="text2" w:themeShade="BF"/>
                <w:sz w:val="28"/>
                <w:szCs w:val="28"/>
                <w:lang w:val="en-GB"/>
              </w:rPr>
            </w:pPr>
            <w:r w:rsidRPr="006E1D88">
              <w:rPr>
                <w:rFonts w:ascii="Calibri" w:hAnsi="Calibri"/>
                <w:b/>
                <w:color w:val="17365D" w:themeColor="text2" w:themeShade="BF"/>
                <w:sz w:val="28"/>
                <w:szCs w:val="28"/>
                <w:lang w:val="en-GB"/>
              </w:rPr>
              <w:t>UNDER CONDITIONS OF GLOBALIZATION</w:t>
            </w:r>
          </w:p>
        </w:tc>
      </w:tr>
      <w:tr w:rsidR="00C378BF" w:rsidRPr="006E1D88" w:rsidTr="00C444FA">
        <w:tc>
          <w:tcPr>
            <w:tcW w:w="10598" w:type="dxa"/>
            <w:gridSpan w:val="19"/>
          </w:tcPr>
          <w:p w:rsidR="00BE73C1" w:rsidRPr="006E1D88" w:rsidRDefault="00BE73C1" w:rsidP="00C378BF">
            <w:pPr>
              <w:jc w:val="center"/>
              <w:rPr>
                <w:b/>
                <w:sz w:val="10"/>
                <w:szCs w:val="10"/>
                <w:lang w:val="en-GB"/>
              </w:rPr>
            </w:pPr>
          </w:p>
          <w:p w:rsidR="00C378BF" w:rsidRPr="006E1D88" w:rsidRDefault="00C378BF" w:rsidP="00763327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E1D88">
              <w:rPr>
                <w:b/>
                <w:sz w:val="24"/>
                <w:szCs w:val="24"/>
                <w:lang w:val="en-GB"/>
              </w:rPr>
              <w:t>201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5</w:t>
            </w:r>
            <w:r w:rsidRPr="006E1D88">
              <w:rPr>
                <w:b/>
                <w:sz w:val="24"/>
                <w:szCs w:val="24"/>
                <w:lang w:val="en-GB"/>
              </w:rPr>
              <w:t xml:space="preserve"> m. 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spalio</w:t>
            </w:r>
            <w:r w:rsidRPr="006E1D88">
              <w:rPr>
                <w:b/>
                <w:sz w:val="24"/>
                <w:szCs w:val="24"/>
                <w:lang w:val="en-GB"/>
              </w:rPr>
              <w:t xml:space="preserve"> 2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2</w:t>
            </w:r>
            <w:r w:rsidRPr="006E1D88">
              <w:rPr>
                <w:b/>
                <w:sz w:val="24"/>
                <w:szCs w:val="24"/>
                <w:lang w:val="en-GB"/>
              </w:rPr>
              <w:t>-2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3</w:t>
            </w:r>
            <w:r w:rsidRPr="006E1D88">
              <w:rPr>
                <w:b/>
                <w:sz w:val="24"/>
                <w:szCs w:val="24"/>
                <w:lang w:val="en-GB"/>
              </w:rPr>
              <w:t xml:space="preserve"> d.d. / 2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2</w:t>
            </w:r>
            <w:r w:rsidRPr="006E1D88">
              <w:rPr>
                <w:b/>
                <w:sz w:val="24"/>
                <w:szCs w:val="24"/>
                <w:lang w:val="en-GB"/>
              </w:rPr>
              <w:t>-2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3</w:t>
            </w:r>
            <w:r w:rsidRPr="006E1D88">
              <w:rPr>
                <w:b/>
                <w:sz w:val="24"/>
                <w:szCs w:val="24"/>
                <w:lang w:val="en-GB"/>
              </w:rPr>
              <w:t xml:space="preserve"> 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Octo</w:t>
            </w:r>
            <w:r w:rsidRPr="006E1D88">
              <w:rPr>
                <w:b/>
                <w:sz w:val="24"/>
                <w:szCs w:val="24"/>
                <w:lang w:val="en-GB"/>
              </w:rPr>
              <w:t>ber 201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5</w:t>
            </w:r>
          </w:p>
        </w:tc>
      </w:tr>
      <w:tr w:rsidR="00C378BF" w:rsidRPr="006E1D88" w:rsidTr="0070327D">
        <w:tc>
          <w:tcPr>
            <w:tcW w:w="10598" w:type="dxa"/>
            <w:gridSpan w:val="19"/>
            <w:tcBorders>
              <w:bottom w:val="single" w:sz="4" w:space="0" w:color="auto"/>
            </w:tcBorders>
          </w:tcPr>
          <w:p w:rsidR="00BE73C1" w:rsidRPr="006E1D88" w:rsidRDefault="00C378BF" w:rsidP="00C236EB">
            <w:pPr>
              <w:spacing w:after="120"/>
              <w:jc w:val="center"/>
              <w:rPr>
                <w:sz w:val="24"/>
                <w:szCs w:val="24"/>
                <w:lang w:val="en-GB"/>
              </w:rPr>
            </w:pPr>
            <w:r w:rsidRPr="006E1D88">
              <w:rPr>
                <w:sz w:val="24"/>
                <w:szCs w:val="24"/>
                <w:lang w:val="en-GB"/>
              </w:rPr>
              <w:t>Panevėžio kolegija / Panevėžys College</w:t>
            </w:r>
          </w:p>
        </w:tc>
      </w:tr>
      <w:tr w:rsidR="00C236EB" w:rsidRPr="006E1D88" w:rsidTr="00292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105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C236EB" w:rsidRPr="006E1D88" w:rsidRDefault="00C236EB" w:rsidP="00763327">
            <w:pPr>
              <w:jc w:val="center"/>
              <w:rPr>
                <w:b/>
                <w:sz w:val="10"/>
                <w:szCs w:val="10"/>
                <w:lang w:val="en-GB"/>
              </w:rPr>
            </w:pPr>
            <w:r w:rsidRPr="006E1D88">
              <w:rPr>
                <w:b/>
                <w:sz w:val="24"/>
                <w:szCs w:val="24"/>
                <w:lang w:val="en-GB"/>
              </w:rPr>
              <w:t>201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5</w:t>
            </w:r>
            <w:r w:rsidRPr="006E1D88">
              <w:rPr>
                <w:b/>
                <w:sz w:val="24"/>
                <w:szCs w:val="24"/>
                <w:lang w:val="en-GB"/>
              </w:rPr>
              <w:t xml:space="preserve"> m. 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spalio</w:t>
            </w:r>
            <w:r w:rsidRPr="006E1D88">
              <w:rPr>
                <w:b/>
                <w:sz w:val="24"/>
                <w:szCs w:val="24"/>
                <w:lang w:val="en-GB"/>
              </w:rPr>
              <w:t xml:space="preserve"> 2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2</w:t>
            </w:r>
            <w:r w:rsidRPr="006E1D88">
              <w:rPr>
                <w:b/>
                <w:sz w:val="24"/>
                <w:szCs w:val="24"/>
                <w:lang w:val="en-GB"/>
              </w:rPr>
              <w:t xml:space="preserve"> d./2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2</w:t>
            </w:r>
            <w:r w:rsidR="00763327" w:rsidRPr="006E1D88">
              <w:rPr>
                <w:b/>
                <w:sz w:val="24"/>
                <w:szCs w:val="24"/>
                <w:vertAlign w:val="superscript"/>
                <w:lang w:val="en-GB"/>
              </w:rPr>
              <w:t>nd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 xml:space="preserve"> Octo</w:t>
            </w:r>
            <w:r w:rsidRPr="006E1D88">
              <w:rPr>
                <w:b/>
                <w:sz w:val="24"/>
                <w:szCs w:val="24"/>
                <w:lang w:val="en-GB"/>
              </w:rPr>
              <w:t>ber 201</w:t>
            </w:r>
            <w:r w:rsidR="00763327" w:rsidRPr="006E1D88">
              <w:rPr>
                <w:b/>
                <w:sz w:val="24"/>
                <w:szCs w:val="24"/>
                <w:lang w:val="en-GB"/>
              </w:rPr>
              <w:t>5</w:t>
            </w:r>
          </w:p>
        </w:tc>
      </w:tr>
      <w:tr w:rsidR="00292C69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292C69" w:rsidRPr="006E1D88" w:rsidRDefault="00292C69" w:rsidP="00812C05">
            <w:pPr>
              <w:rPr>
                <w:lang w:val="en-GB"/>
              </w:rPr>
            </w:pPr>
            <w:r w:rsidRPr="006E1D88">
              <w:rPr>
                <w:lang w:val="en-GB"/>
              </w:rPr>
              <w:t>10.00-11.00</w:t>
            </w:r>
          </w:p>
          <w:p w:rsidR="00292C69" w:rsidRPr="006E1D88" w:rsidRDefault="00292C69" w:rsidP="00812C05">
            <w:pPr>
              <w:rPr>
                <w:lang w:val="en-GB"/>
              </w:rPr>
            </w:pPr>
            <w:r w:rsidRPr="006E1D88">
              <w:rPr>
                <w:lang w:val="en-GB"/>
              </w:rPr>
              <w:t>Kolegijos salė</w:t>
            </w:r>
          </w:p>
          <w:p w:rsidR="00292C69" w:rsidRPr="006E1D88" w:rsidRDefault="00292C69" w:rsidP="00812C05">
            <w:pPr>
              <w:rPr>
                <w:lang w:val="en-GB"/>
              </w:rPr>
            </w:pPr>
            <w:r w:rsidRPr="006E1D88">
              <w:rPr>
                <w:lang w:val="en-GB"/>
              </w:rPr>
              <w:t>Hall</w:t>
            </w:r>
          </w:p>
        </w:tc>
        <w:tc>
          <w:tcPr>
            <w:tcW w:w="87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C69" w:rsidRPr="006E1D88" w:rsidRDefault="00292C69" w:rsidP="00292C69">
            <w:pPr>
              <w:ind w:firstLine="35"/>
              <w:rPr>
                <w:b/>
                <w:lang w:val="en-GB"/>
              </w:rPr>
            </w:pPr>
            <w:r w:rsidRPr="006E1D88">
              <w:rPr>
                <w:b/>
                <w:lang w:val="en-GB"/>
              </w:rPr>
              <w:t>Dalyvių registracija, kava</w:t>
            </w:r>
          </w:p>
          <w:p w:rsidR="00292C69" w:rsidRPr="006E1D88" w:rsidRDefault="00292C69" w:rsidP="00292C69">
            <w:pPr>
              <w:ind w:firstLine="35"/>
              <w:rPr>
                <w:lang w:val="en-GB"/>
              </w:rPr>
            </w:pPr>
            <w:r w:rsidRPr="006E1D88">
              <w:rPr>
                <w:b/>
                <w:lang w:val="en-GB"/>
              </w:rPr>
              <w:t>Welcome Coffee and Conference Registration</w:t>
            </w:r>
          </w:p>
        </w:tc>
      </w:tr>
      <w:tr w:rsidR="000A5F37" w:rsidRPr="006E1D88" w:rsidTr="00703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A5F37" w:rsidRPr="006E1D88" w:rsidRDefault="000A5F37">
            <w:pPr>
              <w:rPr>
                <w:sz w:val="6"/>
                <w:szCs w:val="6"/>
                <w:lang w:val="en-GB"/>
              </w:rPr>
            </w:pPr>
          </w:p>
        </w:tc>
      </w:tr>
      <w:tr w:rsidR="00292C69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292C69" w:rsidRPr="006E1D88" w:rsidRDefault="00292C69" w:rsidP="00812C05">
            <w:pPr>
              <w:rPr>
                <w:lang w:val="en-GB"/>
              </w:rPr>
            </w:pPr>
            <w:r w:rsidRPr="006E1D88">
              <w:rPr>
                <w:lang w:val="en-GB"/>
              </w:rPr>
              <w:t>11.00-11.15</w:t>
            </w:r>
          </w:p>
          <w:p w:rsidR="00292C69" w:rsidRPr="006E1D88" w:rsidRDefault="00292C69" w:rsidP="00812C05">
            <w:pPr>
              <w:rPr>
                <w:lang w:val="en-GB"/>
              </w:rPr>
            </w:pPr>
            <w:r w:rsidRPr="006E1D88">
              <w:rPr>
                <w:lang w:val="en-GB"/>
              </w:rPr>
              <w:t>Kolegijos salė</w:t>
            </w:r>
          </w:p>
          <w:p w:rsidR="00292C69" w:rsidRPr="006E1D88" w:rsidRDefault="00292C69" w:rsidP="00812C05">
            <w:pPr>
              <w:rPr>
                <w:lang w:val="en-GB"/>
              </w:rPr>
            </w:pPr>
            <w:r w:rsidRPr="006E1D88">
              <w:rPr>
                <w:lang w:val="en-GB"/>
              </w:rPr>
              <w:t>Hall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292C69" w:rsidRPr="006E1D88" w:rsidRDefault="00292C69" w:rsidP="00292C69">
            <w:pPr>
              <w:ind w:left="-107"/>
              <w:rPr>
                <w:b/>
                <w:lang w:val="en-GB"/>
              </w:rPr>
            </w:pPr>
            <w:r w:rsidRPr="006E1D88">
              <w:rPr>
                <w:b/>
                <w:lang w:val="en-GB"/>
              </w:rPr>
              <w:t>Sveikinimo žodis</w:t>
            </w:r>
          </w:p>
          <w:p w:rsidR="00292C69" w:rsidRPr="006E1D88" w:rsidRDefault="00292C69" w:rsidP="00292C69">
            <w:pPr>
              <w:ind w:left="-107"/>
              <w:rPr>
                <w:b/>
                <w:lang w:val="en-GB"/>
              </w:rPr>
            </w:pPr>
            <w:r w:rsidRPr="006E1D88">
              <w:rPr>
                <w:b/>
                <w:lang w:val="en-GB"/>
              </w:rPr>
              <w:t>Opening Speech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92C69" w:rsidRPr="006E1D88" w:rsidRDefault="00292C69" w:rsidP="006C7B47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Egidijus ŽUKAUSKAS</w:t>
            </w:r>
          </w:p>
          <w:p w:rsidR="00252746" w:rsidRPr="006E1D88" w:rsidRDefault="005E29FD" w:rsidP="006C7B47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 xml:space="preserve">Director, </w:t>
            </w:r>
            <w:r w:rsidR="00252746" w:rsidRPr="006E1D88">
              <w:rPr>
                <w:sz w:val="20"/>
                <w:szCs w:val="20"/>
                <w:lang w:val="en-GB"/>
              </w:rPr>
              <w:t>Panevėž</w:t>
            </w:r>
            <w:r w:rsidRPr="006E1D88">
              <w:rPr>
                <w:sz w:val="20"/>
                <w:szCs w:val="20"/>
                <w:lang w:val="en-GB"/>
              </w:rPr>
              <w:t>ys College (Lithuania)</w:t>
            </w:r>
          </w:p>
          <w:p w:rsidR="00292C69" w:rsidRPr="006E1D88" w:rsidRDefault="005E29FD" w:rsidP="006C7B47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Prof. </w:t>
            </w:r>
            <w:r w:rsidR="00E5589F" w:rsidRPr="006E1D88">
              <w:rPr>
                <w:rFonts w:cstheme="minorHAnsi"/>
                <w:sz w:val="20"/>
                <w:szCs w:val="20"/>
                <w:lang w:val="en-GB"/>
              </w:rPr>
              <w:t xml:space="preserve">hab. dr. </w:t>
            </w: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Miroslaw PAWLAK, </w:t>
            </w:r>
            <w:r w:rsidR="00252746" w:rsidRPr="006E1D8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E5589F" w:rsidRPr="006E1D88">
              <w:rPr>
                <w:rFonts w:cstheme="minorHAnsi"/>
                <w:sz w:val="20"/>
                <w:szCs w:val="20"/>
                <w:lang w:val="en-GB"/>
              </w:rPr>
              <w:t xml:space="preserve">Rector, </w:t>
            </w:r>
            <w:r w:rsidR="00252746" w:rsidRPr="006E1D88">
              <w:rPr>
                <w:rFonts w:cstheme="minorHAnsi"/>
                <w:sz w:val="20"/>
                <w:szCs w:val="20"/>
                <w:lang w:val="en-GB"/>
              </w:rPr>
              <w:t>State School of Higher Professional Education in Konin</w:t>
            </w: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 (Poland)</w:t>
            </w:r>
          </w:p>
          <w:p w:rsidR="00170C65" w:rsidRPr="006E1D88" w:rsidRDefault="00DF18F1" w:rsidP="006C7B47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Dr. </w:t>
            </w:r>
            <w:r w:rsidR="00170C65" w:rsidRPr="006E1D88">
              <w:rPr>
                <w:rFonts w:cstheme="minorHAnsi"/>
                <w:sz w:val="20"/>
                <w:szCs w:val="20"/>
                <w:lang w:val="en-GB"/>
              </w:rPr>
              <w:t xml:space="preserve">Inese </w:t>
            </w:r>
            <w:r w:rsidR="00EB6EE8" w:rsidRPr="006E1D88">
              <w:rPr>
                <w:rFonts w:cstheme="minorHAnsi"/>
                <w:sz w:val="20"/>
                <w:szCs w:val="20"/>
                <w:lang w:val="en-GB"/>
              </w:rPr>
              <w:t>KOKINA</w:t>
            </w:r>
            <w:r w:rsidR="005E29FD" w:rsidRPr="006E1D88">
              <w:rPr>
                <w:rFonts w:cstheme="minorHAnsi"/>
                <w:sz w:val="20"/>
                <w:szCs w:val="20"/>
                <w:lang w:val="en-GB"/>
              </w:rPr>
              <w:t>, Vice Rector for Research, Daugavpils University (Latvia)</w:t>
            </w:r>
          </w:p>
          <w:p w:rsidR="00EB6EE8" w:rsidRPr="006E1D88" w:rsidRDefault="00EB6EE8" w:rsidP="006C7B47">
            <w:pPr>
              <w:spacing w:line="276" w:lineRule="auto"/>
              <w:rPr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Sigitas GAILIŪNAS, </w:t>
            </w:r>
            <w:r w:rsidR="005E29FD" w:rsidRPr="006E1D88">
              <w:rPr>
                <w:rFonts w:cstheme="minorHAnsi"/>
                <w:sz w:val="20"/>
                <w:szCs w:val="20"/>
                <w:lang w:val="en-GB"/>
              </w:rPr>
              <w:t>President of Panevėžys Chamber of Commerce, Industry and Crafts (Lithuania)</w:t>
            </w:r>
            <w:r w:rsidR="005E29FD" w:rsidRPr="006E1D88">
              <w:rPr>
                <w:rFonts w:cstheme="minorHAnsi"/>
                <w:lang w:val="en-GB"/>
              </w:rPr>
              <w:t xml:space="preserve"> </w:t>
            </w:r>
          </w:p>
        </w:tc>
      </w:tr>
      <w:tr w:rsidR="00336257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"/>
        </w:trPr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36257" w:rsidRPr="006E1D88" w:rsidRDefault="00336257">
            <w:pPr>
              <w:rPr>
                <w:sz w:val="6"/>
                <w:szCs w:val="6"/>
                <w:lang w:val="en-GB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36257" w:rsidRPr="006E1D88" w:rsidRDefault="00336257" w:rsidP="000A5F37">
            <w:pPr>
              <w:rPr>
                <w:sz w:val="8"/>
                <w:szCs w:val="8"/>
                <w:lang w:val="en-GB"/>
              </w:rPr>
            </w:pPr>
          </w:p>
        </w:tc>
        <w:tc>
          <w:tcPr>
            <w:tcW w:w="87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257" w:rsidRPr="006E1D88" w:rsidRDefault="00336257" w:rsidP="000A5F37">
            <w:pPr>
              <w:rPr>
                <w:b/>
                <w:sz w:val="6"/>
                <w:szCs w:val="6"/>
                <w:lang w:val="en-GB"/>
              </w:rPr>
            </w:pPr>
          </w:p>
        </w:tc>
      </w:tr>
      <w:tr w:rsidR="008F4B3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8F4B38" w:rsidRPr="006E1D88" w:rsidRDefault="008F4B38" w:rsidP="00812C05">
            <w:pPr>
              <w:rPr>
                <w:lang w:val="en-GB"/>
              </w:rPr>
            </w:pPr>
            <w:r w:rsidRPr="006E1D88">
              <w:rPr>
                <w:lang w:val="en-GB"/>
              </w:rPr>
              <w:t>11.15-13.00</w:t>
            </w:r>
          </w:p>
          <w:p w:rsidR="00BC5F84" w:rsidRPr="006E1D88" w:rsidRDefault="008F4B38" w:rsidP="00812C05">
            <w:pPr>
              <w:rPr>
                <w:lang w:val="en-GB"/>
              </w:rPr>
            </w:pPr>
            <w:r w:rsidRPr="006E1D88">
              <w:rPr>
                <w:lang w:val="en-GB"/>
              </w:rPr>
              <w:t>Kolegijos salė</w:t>
            </w:r>
            <w:r w:rsidR="00336257" w:rsidRPr="006E1D88">
              <w:rPr>
                <w:lang w:val="en-GB"/>
              </w:rPr>
              <w:t xml:space="preserve"> </w:t>
            </w:r>
          </w:p>
          <w:p w:rsidR="008F4B38" w:rsidRPr="006E1D88" w:rsidRDefault="008F4B38" w:rsidP="00812C05">
            <w:pPr>
              <w:rPr>
                <w:lang w:val="en-GB"/>
              </w:rPr>
            </w:pPr>
            <w:r w:rsidRPr="006E1D88">
              <w:rPr>
                <w:lang w:val="en-GB"/>
              </w:rPr>
              <w:t>Hall</w:t>
            </w:r>
          </w:p>
        </w:tc>
        <w:tc>
          <w:tcPr>
            <w:tcW w:w="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8F4B38" w:rsidRPr="006E1D88" w:rsidRDefault="008F4B38" w:rsidP="00812C05">
            <w:pPr>
              <w:rPr>
                <w:lang w:val="en-GB"/>
              </w:rPr>
            </w:pP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A74B96" w:rsidRPr="006E1D88" w:rsidRDefault="00A74B96" w:rsidP="000A5F37">
            <w:pPr>
              <w:rPr>
                <w:b/>
                <w:color w:val="660033"/>
                <w:sz w:val="10"/>
                <w:szCs w:val="10"/>
                <w:lang w:val="en-GB"/>
              </w:rPr>
            </w:pPr>
          </w:p>
          <w:p w:rsidR="008F4B38" w:rsidRPr="006E1D88" w:rsidRDefault="008F4B38" w:rsidP="000A5F37">
            <w:pPr>
              <w:rPr>
                <w:b/>
                <w:color w:val="660033"/>
                <w:lang w:val="en-GB"/>
              </w:rPr>
            </w:pPr>
            <w:r w:rsidRPr="006E1D88">
              <w:rPr>
                <w:b/>
                <w:color w:val="660033"/>
                <w:lang w:val="en-GB"/>
              </w:rPr>
              <w:t xml:space="preserve">PLENARINIS POSĖDIS </w:t>
            </w:r>
          </w:p>
          <w:p w:rsidR="008F4B38" w:rsidRPr="006E1D88" w:rsidRDefault="008F4B38" w:rsidP="000A5F37">
            <w:pPr>
              <w:rPr>
                <w:color w:val="660033"/>
                <w:lang w:val="en-GB"/>
              </w:rPr>
            </w:pPr>
            <w:r w:rsidRPr="006E1D88">
              <w:rPr>
                <w:b/>
                <w:color w:val="660033"/>
                <w:lang w:val="en-GB"/>
              </w:rPr>
              <w:t>OPENING SESSION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F4B38" w:rsidRPr="006E1D88" w:rsidRDefault="008F4B38" w:rsidP="008F4B38">
            <w:pPr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>Moderatoriai/Moderators:</w:t>
            </w:r>
          </w:p>
          <w:p w:rsidR="00FA7B28" w:rsidRPr="006E1D88" w:rsidRDefault="005E29FD" w:rsidP="000A5F37">
            <w:pPr>
              <w:rPr>
                <w:lang w:val="en-GB"/>
              </w:rPr>
            </w:pPr>
            <w:r w:rsidRPr="006E1D88">
              <w:rPr>
                <w:lang w:val="en-GB"/>
              </w:rPr>
              <w:t>Dr. Ričardas KLIMINSKAS</w:t>
            </w:r>
          </w:p>
          <w:p w:rsidR="005E29FD" w:rsidRPr="006E1D88" w:rsidRDefault="005E29FD" w:rsidP="000A5F37">
            <w:pPr>
              <w:rPr>
                <w:lang w:val="en-GB"/>
              </w:rPr>
            </w:pPr>
            <w:r w:rsidRPr="006E1D88">
              <w:rPr>
                <w:lang w:val="en-GB"/>
              </w:rPr>
              <w:t>Virginija VAIČEKONIENĖ</w:t>
            </w:r>
          </w:p>
        </w:tc>
      </w:tr>
      <w:tr w:rsidR="00FA4B2E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3707" w:rsidRPr="00503707" w:rsidRDefault="00503707" w:rsidP="00564EBC">
            <w:pPr>
              <w:tabs>
                <w:tab w:val="left" w:pos="709"/>
              </w:tabs>
              <w:rPr>
                <w:rFonts w:cstheme="minorHAnsi"/>
                <w:sz w:val="20"/>
                <w:szCs w:val="20"/>
                <w:lang w:val="lt-LT"/>
              </w:rPr>
            </w:pPr>
            <w:r w:rsidRPr="00503707">
              <w:rPr>
                <w:rFonts w:cstheme="minorHAnsi"/>
                <w:sz w:val="20"/>
                <w:szCs w:val="20"/>
                <w:lang w:val="lt-LT"/>
              </w:rPr>
              <w:t xml:space="preserve">Lietuvos mokslų akademijos vaidmuo regionų bendradarbiavime </w:t>
            </w:r>
          </w:p>
          <w:p w:rsidR="00E06171" w:rsidRPr="006E1D88" w:rsidRDefault="00503707" w:rsidP="00564EBC">
            <w:pPr>
              <w:tabs>
                <w:tab w:val="left" w:pos="709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The Role of </w:t>
            </w:r>
            <w:r w:rsidR="006A247C">
              <w:rPr>
                <w:rFonts w:cstheme="minorHAnsi"/>
                <w:sz w:val="20"/>
                <w:szCs w:val="20"/>
                <w:lang w:val="en-GB"/>
              </w:rPr>
              <w:t xml:space="preserve">the </w:t>
            </w:r>
            <w:r>
              <w:rPr>
                <w:rFonts w:cstheme="minorHAnsi"/>
                <w:sz w:val="20"/>
                <w:szCs w:val="20"/>
                <w:lang w:val="en-GB"/>
              </w:rPr>
              <w:t>Lithuanian Academy of Sciences in Regional Cooperation</w:t>
            </w:r>
            <w:r w:rsidR="007A0D5B" w:rsidRPr="006E1D88">
              <w:rPr>
                <w:rFonts w:cstheme="minorHAns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F37" w:rsidRPr="006E1D88" w:rsidRDefault="000A5F3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5F37" w:rsidRPr="006E1D88" w:rsidRDefault="003A6A05" w:rsidP="00E56EB3">
            <w:pPr>
              <w:tabs>
                <w:tab w:val="left" w:pos="709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Prof. </w:t>
            </w:r>
            <w:r w:rsidR="00E5589F" w:rsidRPr="006E1D88">
              <w:rPr>
                <w:rFonts w:cstheme="minorHAnsi"/>
                <w:sz w:val="20"/>
                <w:szCs w:val="20"/>
                <w:lang w:val="en-GB"/>
              </w:rPr>
              <w:t xml:space="preserve">hab. dr. </w:t>
            </w:r>
            <w:r w:rsidR="00352EC0" w:rsidRPr="006E1D88">
              <w:rPr>
                <w:rFonts w:cstheme="minorHAnsi"/>
                <w:sz w:val="20"/>
                <w:szCs w:val="20"/>
                <w:lang w:val="en-GB"/>
              </w:rPr>
              <w:t>Valdemaras RAZUMAS</w:t>
            </w:r>
          </w:p>
          <w:p w:rsidR="00252746" w:rsidRPr="006E1D88" w:rsidRDefault="00252746" w:rsidP="00E56EB3">
            <w:pPr>
              <w:tabs>
                <w:tab w:val="left" w:pos="709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>Lietuvos mokslų akademijos prezidentas</w:t>
            </w:r>
          </w:p>
          <w:p w:rsidR="00252746" w:rsidRPr="006E1D88" w:rsidRDefault="00252746" w:rsidP="006A247C">
            <w:pPr>
              <w:tabs>
                <w:tab w:val="left" w:pos="709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President of </w:t>
            </w:r>
            <w:r w:rsidR="006A247C">
              <w:rPr>
                <w:rFonts w:cstheme="minorHAnsi"/>
                <w:sz w:val="20"/>
                <w:szCs w:val="20"/>
                <w:lang w:val="en-GB"/>
              </w:rPr>
              <w:t xml:space="preserve">the </w:t>
            </w:r>
            <w:r w:rsidRPr="006E1D88">
              <w:rPr>
                <w:rFonts w:cstheme="minorHAnsi"/>
                <w:sz w:val="20"/>
                <w:szCs w:val="20"/>
                <w:lang w:val="en-GB"/>
              </w:rPr>
              <w:t>Lithuania</w:t>
            </w:r>
            <w:r w:rsidR="006A247C">
              <w:rPr>
                <w:rFonts w:cstheme="minorHAnsi"/>
                <w:sz w:val="20"/>
                <w:szCs w:val="20"/>
                <w:lang w:val="en-GB"/>
              </w:rPr>
              <w:t xml:space="preserve">n Academy of Sciences 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8F1" w:rsidRPr="006E1D88" w:rsidRDefault="00DF18F1" w:rsidP="00D341A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>Baltijos šalių ekonomikos pasiekimai ir iššūkiai</w:t>
            </w:r>
          </w:p>
          <w:p w:rsidR="00DF18F1" w:rsidRPr="006E1D88" w:rsidRDefault="00DF18F1" w:rsidP="00D341A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>Baltic Economies: achievements &amp; challenges</w:t>
            </w:r>
          </w:p>
          <w:p w:rsidR="00DF18F1" w:rsidRPr="006E1D88" w:rsidRDefault="00DF18F1" w:rsidP="00D341A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D341A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D341A3">
            <w:pPr>
              <w:tabs>
                <w:tab w:val="left" w:pos="709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Jekaterina ROJAKA </w:t>
            </w:r>
          </w:p>
          <w:p w:rsidR="00EF26B9" w:rsidRPr="00EF26B9" w:rsidRDefault="00EF26B9" w:rsidP="00EF26B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F26B9">
              <w:rPr>
                <w:rFonts w:cstheme="minorHAnsi"/>
                <w:sz w:val="20"/>
                <w:szCs w:val="20"/>
                <w:lang w:val="en-GB"/>
              </w:rPr>
              <w:t>Vyriausioji ekonomistė Baltijos šalims</w:t>
            </w:r>
            <w:r>
              <w:rPr>
                <w:rFonts w:cstheme="minorHAnsi"/>
                <w:sz w:val="20"/>
                <w:szCs w:val="20"/>
                <w:lang w:val="en-GB"/>
              </w:rPr>
              <w:t>,</w:t>
            </w:r>
          </w:p>
          <w:p w:rsidR="00EF26B9" w:rsidRPr="00EF26B9" w:rsidRDefault="00EF26B9" w:rsidP="00EF26B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F26B9">
              <w:rPr>
                <w:rFonts w:cstheme="minorHAnsi"/>
                <w:sz w:val="20"/>
                <w:szCs w:val="20"/>
                <w:lang w:val="en-GB"/>
              </w:rPr>
              <w:t>Ekonominių tyrimo departamento vadovė</w:t>
            </w:r>
          </w:p>
          <w:p w:rsidR="00DF18F1" w:rsidRPr="006E1D88" w:rsidRDefault="00DF18F1" w:rsidP="00D341A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>Chief economist, Baltic countries</w:t>
            </w:r>
          </w:p>
          <w:p w:rsidR="00DF18F1" w:rsidRPr="006E1D88" w:rsidRDefault="00DF18F1" w:rsidP="00FC67F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Head </w:t>
            </w:r>
            <w:r w:rsidR="00FC67F8" w:rsidRPr="006E1D88">
              <w:rPr>
                <w:rFonts w:cstheme="minorHAnsi"/>
                <w:sz w:val="20"/>
                <w:szCs w:val="20"/>
                <w:lang w:val="en-GB"/>
              </w:rPr>
              <w:t>of Economic Research Department-</w:t>
            </w: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 Markets</w:t>
            </w:r>
            <w:r w:rsidR="00FC67F8" w:rsidRPr="006E1D88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="00CB0343" w:rsidRPr="006E1D88">
              <w:rPr>
                <w:rFonts w:cstheme="minorHAnsi"/>
                <w:sz w:val="20"/>
                <w:szCs w:val="20"/>
                <w:lang w:val="en-GB"/>
              </w:rPr>
              <w:t>AB DNB bankas (Lithuania</w:t>
            </w:r>
            <w:r w:rsidRPr="006E1D88">
              <w:rPr>
                <w:rFonts w:cstheme="minorHAnsi"/>
                <w:sz w:val="20"/>
                <w:szCs w:val="20"/>
                <w:lang w:val="en-GB"/>
              </w:rPr>
              <w:t>)      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8F1" w:rsidRPr="006E1D88" w:rsidRDefault="00DF18F1" w:rsidP="00C679A2">
            <w:pPr>
              <w:tabs>
                <w:tab w:val="left" w:pos="709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>Žmogaus gyvenimo kokybė kaip žmogiškojo kapitalo kūrimo paradigmos</w:t>
            </w:r>
          </w:p>
          <w:p w:rsidR="00DF18F1" w:rsidRPr="006E1D88" w:rsidRDefault="00DF18F1" w:rsidP="00C679A2">
            <w:pPr>
              <w:tabs>
                <w:tab w:val="left" w:pos="709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>Human Life Quality as Paradigms of Creation of Human Capital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C679A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C679A2">
            <w:pPr>
              <w:tabs>
                <w:tab w:val="left" w:pos="709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Prof. </w:t>
            </w:r>
            <w:r w:rsidR="00E5589F" w:rsidRPr="006E1D88">
              <w:rPr>
                <w:rFonts w:cstheme="minorHAnsi"/>
                <w:sz w:val="20"/>
                <w:szCs w:val="20"/>
                <w:lang w:val="en-GB"/>
              </w:rPr>
              <w:t xml:space="preserve">hab. dr. </w:t>
            </w:r>
            <w:r w:rsidRPr="006E1D88">
              <w:rPr>
                <w:rFonts w:cstheme="minorHAnsi"/>
                <w:sz w:val="20"/>
                <w:szCs w:val="20"/>
                <w:lang w:val="en-GB"/>
              </w:rPr>
              <w:t>R. ALEKNAITĖ-BIELIAUSKIENĖ</w:t>
            </w:r>
          </w:p>
          <w:p w:rsidR="00DF18F1" w:rsidRPr="006E1D88" w:rsidRDefault="00DF18F1" w:rsidP="00C679A2">
            <w:pPr>
              <w:tabs>
                <w:tab w:val="left" w:pos="709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M.Romerio Universitetas </w:t>
            </w:r>
            <w:r w:rsidR="00564EBC" w:rsidRPr="006E1D88">
              <w:rPr>
                <w:rFonts w:cstheme="minorHAnsi"/>
                <w:sz w:val="20"/>
                <w:szCs w:val="20"/>
                <w:lang w:val="en-GB"/>
              </w:rPr>
              <w:t>(Lithuania)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 w:rsidP="000A5F37">
            <w:pPr>
              <w:tabs>
                <w:tab w:val="left" w:pos="709"/>
              </w:tabs>
              <w:jc w:val="both"/>
              <w:rPr>
                <w:rFonts w:cstheme="minorHAnsi"/>
                <w:lang w:val="en-GB"/>
              </w:rPr>
            </w:pPr>
          </w:p>
          <w:p w:rsidR="00DF18F1" w:rsidRPr="006E1D88" w:rsidRDefault="00DF18F1" w:rsidP="000A5F37">
            <w:pPr>
              <w:tabs>
                <w:tab w:val="left" w:pos="709"/>
              </w:tabs>
              <w:jc w:val="both"/>
              <w:rPr>
                <w:rFonts w:cstheme="minorHAnsi"/>
                <w:lang w:val="en-GB"/>
              </w:rPr>
            </w:pPr>
            <w:r w:rsidRPr="006E1D88">
              <w:rPr>
                <w:rFonts w:cstheme="minorHAnsi"/>
                <w:lang w:val="en-GB"/>
              </w:rPr>
              <w:t>13.00-13.55</w:t>
            </w:r>
          </w:p>
          <w:p w:rsidR="00DF18F1" w:rsidRPr="006E1D88" w:rsidRDefault="00DF18F1" w:rsidP="000A5F37">
            <w:pPr>
              <w:tabs>
                <w:tab w:val="left" w:pos="709"/>
              </w:tabs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6E1D8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>
            <w:pPr>
              <w:rPr>
                <w:lang w:val="en-GB"/>
              </w:rPr>
            </w:pP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F18F1" w:rsidRPr="006E1D88" w:rsidRDefault="00DF18F1" w:rsidP="00292C69">
            <w:pPr>
              <w:tabs>
                <w:tab w:val="left" w:pos="709"/>
              </w:tabs>
              <w:ind w:left="-243" w:firstLine="142"/>
              <w:jc w:val="both"/>
              <w:rPr>
                <w:rFonts w:cstheme="minorHAnsi"/>
                <w:b/>
                <w:sz w:val="10"/>
                <w:szCs w:val="10"/>
                <w:lang w:val="en-GB"/>
              </w:rPr>
            </w:pPr>
          </w:p>
          <w:p w:rsidR="00DF18F1" w:rsidRPr="006E1D88" w:rsidRDefault="00DF18F1" w:rsidP="00292C69">
            <w:pPr>
              <w:tabs>
                <w:tab w:val="left" w:pos="709"/>
              </w:tabs>
              <w:ind w:left="-243" w:firstLine="142"/>
              <w:jc w:val="both"/>
              <w:rPr>
                <w:rFonts w:cstheme="minorHAnsi"/>
                <w:b/>
                <w:lang w:val="en-GB"/>
              </w:rPr>
            </w:pPr>
            <w:r w:rsidRPr="006E1D88">
              <w:rPr>
                <w:rFonts w:cstheme="minorHAnsi"/>
                <w:b/>
                <w:lang w:val="en-GB"/>
              </w:rPr>
              <w:t>Pietų pertrauka</w:t>
            </w:r>
          </w:p>
          <w:p w:rsidR="00DF18F1" w:rsidRPr="006E1D88" w:rsidRDefault="00DF18F1" w:rsidP="00292C69">
            <w:pPr>
              <w:tabs>
                <w:tab w:val="left" w:pos="709"/>
              </w:tabs>
              <w:ind w:left="-243" w:firstLine="142"/>
              <w:jc w:val="both"/>
              <w:rPr>
                <w:rFonts w:cstheme="minorHAnsi"/>
                <w:lang w:val="en-GB"/>
              </w:rPr>
            </w:pPr>
            <w:r w:rsidRPr="006E1D88">
              <w:rPr>
                <w:rFonts w:cstheme="minorHAnsi"/>
                <w:b/>
                <w:lang w:val="en-GB"/>
              </w:rPr>
              <w:t>Lunch Break</w:t>
            </w:r>
          </w:p>
        </w:tc>
      </w:tr>
      <w:tr w:rsidR="00DF18F1" w:rsidRPr="006E1D88" w:rsidTr="00C4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DF18F1" w:rsidRPr="006E1D88" w:rsidRDefault="00DF18F1" w:rsidP="006D4574">
            <w:pPr>
              <w:tabs>
                <w:tab w:val="left" w:pos="709"/>
              </w:tabs>
              <w:jc w:val="both"/>
              <w:rPr>
                <w:rFonts w:cstheme="minorHAnsi"/>
                <w:sz w:val="6"/>
                <w:szCs w:val="6"/>
                <w:lang w:val="en-GB"/>
              </w:rPr>
            </w:pP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DF18F1" w:rsidRPr="006E1D88" w:rsidRDefault="00DF18F1" w:rsidP="00910D18">
            <w:pPr>
              <w:tabs>
                <w:tab w:val="left" w:pos="709"/>
              </w:tabs>
              <w:rPr>
                <w:rFonts w:cstheme="minorHAnsi"/>
                <w:lang w:val="en-GB"/>
              </w:rPr>
            </w:pPr>
            <w:r w:rsidRPr="006E1D88">
              <w:rPr>
                <w:rFonts w:cstheme="minorHAnsi"/>
                <w:lang w:val="en-GB"/>
              </w:rPr>
              <w:t>14.00-16.45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DF18F1" w:rsidRPr="006E1D88" w:rsidRDefault="00DF18F1" w:rsidP="00292C69">
            <w:pPr>
              <w:rPr>
                <w:lang w:val="en-GB"/>
              </w:rPr>
            </w:pP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F18F1" w:rsidRPr="006E1D88" w:rsidRDefault="00DF18F1" w:rsidP="00292C69">
            <w:pPr>
              <w:tabs>
                <w:tab w:val="left" w:pos="709"/>
              </w:tabs>
              <w:ind w:hanging="107"/>
              <w:rPr>
                <w:rFonts w:cstheme="minorHAnsi"/>
                <w:b/>
                <w:color w:val="660033"/>
                <w:lang w:val="en-GB"/>
              </w:rPr>
            </w:pPr>
            <w:r w:rsidRPr="006E1D88">
              <w:rPr>
                <w:rFonts w:cstheme="minorHAnsi"/>
                <w:b/>
                <w:color w:val="660033"/>
                <w:lang w:val="en-GB"/>
              </w:rPr>
              <w:t>DARBAS SEKCIJOSE</w:t>
            </w:r>
          </w:p>
          <w:p w:rsidR="00DF18F1" w:rsidRPr="006E1D88" w:rsidRDefault="00DF18F1" w:rsidP="00292C69">
            <w:pPr>
              <w:tabs>
                <w:tab w:val="left" w:pos="709"/>
              </w:tabs>
              <w:ind w:hanging="107"/>
              <w:rPr>
                <w:rFonts w:cstheme="minorHAnsi"/>
                <w:color w:val="660033"/>
                <w:lang w:val="en-GB"/>
              </w:rPr>
            </w:pPr>
            <w:r w:rsidRPr="006E1D88">
              <w:rPr>
                <w:rFonts w:cstheme="minorHAnsi"/>
                <w:b/>
                <w:color w:val="660033"/>
                <w:lang w:val="en-GB"/>
              </w:rPr>
              <w:t>PRESENTATION IN SPECIAL INTEREST GROUPS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 w:rsidP="000A5F37">
            <w:pPr>
              <w:tabs>
                <w:tab w:val="left" w:pos="709"/>
              </w:tabs>
              <w:jc w:val="both"/>
              <w:rPr>
                <w:rFonts w:cstheme="minorHAnsi"/>
                <w:sz w:val="10"/>
                <w:szCs w:val="10"/>
                <w:lang w:val="en-GB"/>
              </w:rPr>
            </w:pPr>
          </w:p>
          <w:p w:rsidR="00896748" w:rsidRPr="006E1D88" w:rsidRDefault="00896748" w:rsidP="00896748">
            <w:pPr>
              <w:tabs>
                <w:tab w:val="left" w:pos="709"/>
              </w:tabs>
              <w:jc w:val="both"/>
              <w:rPr>
                <w:rFonts w:cstheme="minorHAnsi"/>
                <w:sz w:val="18"/>
                <w:szCs w:val="18"/>
                <w:lang w:val="en-GB"/>
              </w:rPr>
            </w:pPr>
          </w:p>
          <w:p w:rsidR="00DF18F1" w:rsidRPr="006E1D88" w:rsidRDefault="00DF18F1" w:rsidP="00896748">
            <w:pPr>
              <w:tabs>
                <w:tab w:val="left" w:pos="709"/>
              </w:tabs>
              <w:jc w:val="both"/>
              <w:rPr>
                <w:rFonts w:cstheme="minorHAnsi"/>
                <w:lang w:val="en-GB"/>
              </w:rPr>
            </w:pPr>
            <w:r w:rsidRPr="006E1D88">
              <w:rPr>
                <w:rFonts w:cstheme="minorHAnsi"/>
                <w:sz w:val="18"/>
                <w:szCs w:val="18"/>
                <w:lang w:val="en-GB"/>
              </w:rPr>
              <w:t>225</w:t>
            </w:r>
            <w:r w:rsidR="00896748" w:rsidRPr="006E1D8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6E1D88">
              <w:rPr>
                <w:rFonts w:cstheme="minorHAnsi"/>
                <w:sz w:val="18"/>
                <w:szCs w:val="18"/>
                <w:lang w:val="en-GB"/>
              </w:rPr>
              <w:t>auditorija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>
            <w:pPr>
              <w:rPr>
                <w:lang w:val="en-GB"/>
              </w:rPr>
            </w:pPr>
          </w:p>
        </w:tc>
        <w:tc>
          <w:tcPr>
            <w:tcW w:w="58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 w:rsidP="00292C69">
            <w:pPr>
              <w:tabs>
                <w:tab w:val="left" w:pos="709"/>
              </w:tabs>
              <w:ind w:left="183"/>
              <w:jc w:val="both"/>
              <w:rPr>
                <w:rFonts w:cs="Arial"/>
                <w:sz w:val="10"/>
                <w:szCs w:val="10"/>
                <w:lang w:val="en-GB"/>
              </w:rPr>
            </w:pPr>
          </w:p>
          <w:p w:rsidR="00DF18F1" w:rsidRPr="006E1D88" w:rsidRDefault="00DF18F1" w:rsidP="00292C69">
            <w:pPr>
              <w:tabs>
                <w:tab w:val="left" w:pos="709"/>
              </w:tabs>
              <w:ind w:left="183"/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cs="Arial"/>
                <w:lang w:val="en-GB"/>
              </w:rPr>
              <w:t>I sekcija</w:t>
            </w:r>
            <w:r w:rsidRPr="006E1D88">
              <w:rPr>
                <w:rFonts w:cs="Arial"/>
                <w:b/>
                <w:lang w:val="en-GB"/>
              </w:rPr>
              <w:t xml:space="preserve"> Globalizacija ir biomedicina</w:t>
            </w:r>
            <w:r w:rsidRPr="006E1D88">
              <w:rPr>
                <w:rFonts w:ascii="Calibri" w:hAnsi="Calibri"/>
                <w:lang w:val="en-GB"/>
              </w:rPr>
              <w:t xml:space="preserve"> </w:t>
            </w:r>
          </w:p>
          <w:p w:rsidR="00DF18F1" w:rsidRPr="006E1D88" w:rsidRDefault="00DF18F1" w:rsidP="00292C69">
            <w:pPr>
              <w:tabs>
                <w:tab w:val="left" w:pos="709"/>
              </w:tabs>
              <w:ind w:left="183"/>
              <w:jc w:val="both"/>
              <w:rPr>
                <w:rFonts w:cs="Arial"/>
                <w:b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 xml:space="preserve">Track I </w:t>
            </w:r>
            <w:r w:rsidRPr="006E1D88">
              <w:rPr>
                <w:rFonts w:ascii="Calibri" w:hAnsi="Calibri"/>
                <w:b/>
                <w:lang w:val="en-GB"/>
              </w:rPr>
              <w:t>Globalization and Biomedical Technologies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F18F1" w:rsidRPr="006E1D88" w:rsidRDefault="00DF18F1" w:rsidP="004819BB">
            <w:pPr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>Moderatoriai/Moderators:</w:t>
            </w:r>
          </w:p>
          <w:p w:rsidR="00DF18F1" w:rsidRPr="006E1D88" w:rsidRDefault="00DF18F1" w:rsidP="004819BB">
            <w:pPr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>Dr. Rasa BACEVIČIENĖ</w:t>
            </w:r>
          </w:p>
          <w:p w:rsidR="00DF18F1" w:rsidRPr="006E1D88" w:rsidRDefault="00DF18F1" w:rsidP="004819BB">
            <w:pPr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>Laura KYGUOLIENĖ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55F" w:rsidRPr="006E1D88" w:rsidRDefault="009C611F" w:rsidP="00E33DD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Informacinių tec</w:t>
            </w:r>
            <w:r w:rsidR="008420EF" w:rsidRPr="006E1D88">
              <w:rPr>
                <w:rFonts w:cs="Arial"/>
                <w:sz w:val="20"/>
                <w:szCs w:val="20"/>
                <w:lang w:val="en-GB"/>
              </w:rPr>
              <w:t>h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nologijų taikymas sveikatos priežiūros studijose ir praktikoje </w:t>
            </w:r>
          </w:p>
          <w:p w:rsidR="005B2ECC" w:rsidRPr="006E1D88" w:rsidRDefault="00503707" w:rsidP="00E33DD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Views Related to Information and Computer Technology Use on Health Education a</w:t>
            </w:r>
            <w:r w:rsidR="00DF18F1" w:rsidRPr="006E1D88">
              <w:rPr>
                <w:rFonts w:cs="Arial"/>
                <w:sz w:val="20"/>
                <w:szCs w:val="20"/>
                <w:lang w:val="en-GB"/>
              </w:rPr>
              <w:t>nd Practices of Students Studying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at School o</w:t>
            </w:r>
            <w:r w:rsidR="00DF18F1" w:rsidRPr="006E1D88">
              <w:rPr>
                <w:rFonts w:cs="Arial"/>
                <w:sz w:val="20"/>
                <w:szCs w:val="20"/>
                <w:lang w:val="en-GB"/>
              </w:rPr>
              <w:t>f Health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54326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Emine GERÇEK</w:t>
            </w:r>
          </w:p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Sultan Özkan</w:t>
            </w:r>
          </w:p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Adnan Menderes University (Turkey)</w:t>
            </w:r>
          </w:p>
        </w:tc>
      </w:tr>
      <w:tr w:rsidR="00257A90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A90" w:rsidRPr="006E1D88" w:rsidRDefault="00257A90" w:rsidP="00BD2A60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lastRenderedPageBreak/>
              <w:t>Kauno kolegijos ir Lietuvos sveikatos mokslų universiteto studentų požiūrio į burnos higieną palyginamoji analizė</w:t>
            </w:r>
          </w:p>
          <w:p w:rsidR="00257A90" w:rsidRPr="006E1D88" w:rsidRDefault="00257A90" w:rsidP="00BD2A60">
            <w:pPr>
              <w:pStyle w:val="ListParagraph"/>
              <w:tabs>
                <w:tab w:val="left" w:pos="709"/>
              </w:tabs>
              <w:ind w:left="0"/>
              <w:rPr>
                <w:rFonts w:asciiTheme="minorHAnsi" w:eastAsia="+mn-ea" w:hAnsiTheme="minorHAnsi" w:cs="Calibri"/>
                <w:b/>
                <w:bCs/>
                <w:color w:val="000000"/>
                <w:kern w:val="24"/>
                <w:sz w:val="40"/>
                <w:szCs w:val="4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Comparable Analysis of the Approach towards Oral Hygiene of Students at Kaunas </w:t>
            </w:r>
            <w:r w:rsidRPr="006E1D88">
              <w:rPr>
                <w:rStyle w:val="hw"/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  <w:t>College</w:t>
            </w: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Lithuanian University of Health Sciences</w:t>
            </w:r>
            <w:r w:rsidRPr="006E1D88">
              <w:rPr>
                <w:rFonts w:asciiTheme="minorHAnsi" w:eastAsia="+mn-ea" w:hAnsiTheme="minorHAnsi" w:cs="Calibri"/>
                <w:b/>
                <w:bCs/>
                <w:color w:val="000000"/>
                <w:kern w:val="24"/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90" w:rsidRPr="006E1D88" w:rsidRDefault="00257A90" w:rsidP="00BD2A6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A90" w:rsidRPr="006E1D88" w:rsidRDefault="00257A90" w:rsidP="00BD2A60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Genovaitė ŠIMONIENĖ-KAZLAUSKIENĖ</w:t>
            </w:r>
          </w:p>
          <w:p w:rsidR="00257A90" w:rsidRPr="006E1D88" w:rsidRDefault="00257A90" w:rsidP="00BD2A60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Milda GINTILIENĖ</w:t>
            </w:r>
          </w:p>
          <w:p w:rsidR="00257A90" w:rsidRPr="006E1D88" w:rsidRDefault="00257A90" w:rsidP="00BD2A60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Kaunas </w:t>
            </w:r>
            <w:r w:rsidRPr="006E1D88">
              <w:rPr>
                <w:rStyle w:val="hw"/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  <w:t xml:space="preserve">College 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(Lithuania) </w:t>
            </w: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257A90" w:rsidRPr="006E1D88" w:rsidRDefault="00257A90" w:rsidP="00BD2A60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Dr. 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>Žibuoklė SENIKIENĖ</w:t>
            </w:r>
          </w:p>
          <w:p w:rsidR="00257A90" w:rsidRPr="006E1D88" w:rsidRDefault="00257A90" w:rsidP="00BD2A60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Lithuanian University of Health Sciences 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26B9" w:rsidRDefault="00EF26B9" w:rsidP="00E33DDF">
            <w:pPr>
              <w:pStyle w:val="ListParagraph"/>
              <w:tabs>
                <w:tab w:val="left" w:pos="709"/>
              </w:tabs>
              <w:ind w:left="0"/>
            </w:pPr>
            <w:r>
              <w:t xml:space="preserve">12 savaičių stuburo stabilizavimo programos poveikis liemens raumenims, jėgai ir funkcijoms, moterims turinčioms lėtinį nugaros skausmą </w:t>
            </w:r>
          </w:p>
          <w:p w:rsidR="00DF18F1" w:rsidRDefault="00DF18F1" w:rsidP="00E33DD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Effects of 12-Week Programme of Spine-Stabilizing Exercises on Trunk Muscles Area, Strength and </w:t>
            </w:r>
            <w:r w:rsidR="00503707">
              <w:rPr>
                <w:rFonts w:cs="Arial"/>
                <w:sz w:val="20"/>
                <w:szCs w:val="20"/>
                <w:lang w:val="en-GB"/>
              </w:rPr>
              <w:t>Function in Women with Chronic L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>ow Back Pain</w:t>
            </w:r>
          </w:p>
          <w:p w:rsidR="006A247C" w:rsidRPr="006E1D88" w:rsidRDefault="006A247C" w:rsidP="00E33DD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54326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Irina KLIZIENĖ</w:t>
            </w:r>
          </w:p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Saulė SIPAVIČIENĖ</w:t>
            </w:r>
          </w:p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Audronė ASTRAUSKIENĖ</w:t>
            </w:r>
          </w:p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Jovita VILKIENĖ</w:t>
            </w:r>
          </w:p>
          <w:p w:rsidR="00DF18F1" w:rsidRPr="006E1D88" w:rsidRDefault="0017456D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Kaunas University of Technology (Lithuania)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8F1" w:rsidRPr="006E1D88" w:rsidRDefault="00DF18F1" w:rsidP="00E33DD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Kosmetinių priemonių ir procedūrų vartojimas nėštumo metu ir žindymo laikotarpiu</w:t>
            </w:r>
          </w:p>
          <w:p w:rsidR="00DF18F1" w:rsidRPr="006E1D88" w:rsidRDefault="00DF18F1" w:rsidP="00E33DD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Cosmetic Products and Procedures Usage during Pregnancy and Lactation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54326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Gražina ŠNIEPIENĖ</w:t>
            </w:r>
          </w:p>
          <w:p w:rsidR="00DF18F1" w:rsidRPr="006E1D88" w:rsidRDefault="0017456D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b/>
                <w:sz w:val="20"/>
                <w:szCs w:val="20"/>
                <w:lang w:val="en-GB"/>
              </w:rPr>
            </w:pPr>
            <w:r w:rsidRPr="006E1D88">
              <w:rPr>
                <w:rStyle w:val="Strong"/>
                <w:b w:val="0"/>
                <w:color w:val="000000"/>
                <w:sz w:val="20"/>
                <w:szCs w:val="20"/>
                <w:shd w:val="clear" w:color="auto" w:fill="FFFFFF"/>
                <w:lang w:val="en-GB"/>
              </w:rPr>
              <w:t>Klaipeda State University of Applied Sciences (Lithuania)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8F1" w:rsidRPr="006E1D88" w:rsidRDefault="00DF18F1" w:rsidP="00280C1A">
            <w:pPr>
              <w:pStyle w:val="ListParagraph"/>
              <w:tabs>
                <w:tab w:val="left" w:pos="709"/>
              </w:tabs>
              <w:ind w:left="0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Manualinio limfodrenažinio ir vakuuminio masažo poveikis kūno apimtims koreguoti</w:t>
            </w:r>
          </w:p>
          <w:p w:rsidR="00DF18F1" w:rsidRPr="006E1D88" w:rsidRDefault="00DF18F1" w:rsidP="00704240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color w:val="000000"/>
                <w:sz w:val="20"/>
                <w:szCs w:val="20"/>
                <w:lang w:val="en-GB"/>
              </w:rPr>
              <w:t>The Influence of Manual Lymphatic Drainage and Vacuum Massage over the Body Lines Correction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54326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Daiva STANČAITYTĖ</w:t>
            </w:r>
          </w:p>
          <w:p w:rsidR="00DF18F1" w:rsidRPr="006E1D88" w:rsidRDefault="0017456D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Style w:val="Strong"/>
                <w:b w:val="0"/>
                <w:color w:val="000000"/>
                <w:sz w:val="20"/>
                <w:szCs w:val="20"/>
                <w:shd w:val="clear" w:color="auto" w:fill="FFFFFF"/>
                <w:lang w:val="en-GB"/>
              </w:rPr>
              <w:t>Klaipeda State University of Applied Sciences (Lithuania)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8F1" w:rsidRPr="006E1D88" w:rsidRDefault="00DF18F1" w:rsidP="00E33DD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Vyresnio amžiaus žmonių gyvenimo kokybės ir kognityvinių funkcijų kaita taikant e-reabilitaciją</w:t>
            </w:r>
          </w:p>
          <w:p w:rsidR="00DF18F1" w:rsidRPr="006E1D88" w:rsidRDefault="00DF18F1" w:rsidP="00E33DD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Quality of Life and Cognitive Function Changes through E-Rehabilitation in Elderly People 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54326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Rasa BACEVIČIENĖ</w:t>
            </w:r>
          </w:p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Aušra VASILJEVIENĖ</w:t>
            </w:r>
          </w:p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Laura JANUŠONIENĖ</w:t>
            </w:r>
          </w:p>
          <w:p w:rsidR="00DF18F1" w:rsidRPr="006E1D88" w:rsidRDefault="00DF18F1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Laura KYGUOLIENĖ</w:t>
            </w:r>
          </w:p>
          <w:p w:rsidR="0017456D" w:rsidRPr="006E1D88" w:rsidRDefault="0017456D" w:rsidP="0054326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F18F1" w:rsidRPr="006E1D88" w:rsidRDefault="00DF18F1" w:rsidP="00E33DD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Magnetinio lauko terapijos taikymas kineziterapijoje: ateities tyrimų vizija ir perspektyva </w:t>
            </w:r>
          </w:p>
          <w:p w:rsidR="00FC67F8" w:rsidRPr="006E1D88" w:rsidRDefault="00FC67F8" w:rsidP="00FC67F8">
            <w:pPr>
              <w:pStyle w:val="PlainText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The application of pulsed electromagnetic field in physiotherapy: a vision for the future of research and perspective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F18F1" w:rsidRPr="006E1D88" w:rsidRDefault="00DF18F1" w:rsidP="0054326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8F1" w:rsidRPr="006E1D88" w:rsidRDefault="00DF18F1" w:rsidP="00C67DB1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Laura KYGUOLIENĖ</w:t>
            </w:r>
          </w:p>
          <w:p w:rsidR="00DF18F1" w:rsidRPr="006E1D88" w:rsidRDefault="00DF18F1" w:rsidP="00C67DB1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Rasa BACEVIČIENĖ</w:t>
            </w:r>
          </w:p>
          <w:p w:rsidR="00DF18F1" w:rsidRPr="006E1D88" w:rsidRDefault="00DF18F1" w:rsidP="00C67DB1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Laura JANUŠONIENĖ</w:t>
            </w:r>
          </w:p>
          <w:p w:rsidR="00DF18F1" w:rsidRPr="006E1D88" w:rsidRDefault="0017456D" w:rsidP="00C67DB1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DF18F1" w:rsidRPr="006E1D88" w:rsidTr="004B4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DF18F1" w:rsidRPr="006E1D88" w:rsidRDefault="00DF18F1" w:rsidP="006D4574">
            <w:pPr>
              <w:tabs>
                <w:tab w:val="left" w:pos="709"/>
              </w:tabs>
              <w:jc w:val="both"/>
              <w:rPr>
                <w:rFonts w:cs="Arial"/>
                <w:sz w:val="6"/>
                <w:szCs w:val="6"/>
                <w:lang w:val="en-GB"/>
              </w:rPr>
            </w:pP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 w:rsidP="000A5F37">
            <w:pPr>
              <w:tabs>
                <w:tab w:val="left" w:pos="709"/>
              </w:tabs>
              <w:jc w:val="both"/>
              <w:rPr>
                <w:rFonts w:cstheme="minorHAnsi"/>
                <w:lang w:val="en-GB"/>
              </w:rPr>
            </w:pPr>
          </w:p>
          <w:p w:rsidR="00DF18F1" w:rsidRPr="006E1D88" w:rsidRDefault="00DF18F1" w:rsidP="00896748">
            <w:pPr>
              <w:tabs>
                <w:tab w:val="left" w:pos="709"/>
              </w:tabs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6E1D88">
              <w:rPr>
                <w:rFonts w:cstheme="minorHAnsi"/>
                <w:sz w:val="18"/>
                <w:szCs w:val="18"/>
                <w:lang w:val="en-GB"/>
              </w:rPr>
              <w:t>J.</w:t>
            </w:r>
            <w:r w:rsidR="00896748" w:rsidRPr="006E1D8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6E1D88">
              <w:rPr>
                <w:rFonts w:cstheme="minorHAnsi"/>
                <w:sz w:val="18"/>
                <w:szCs w:val="18"/>
                <w:lang w:val="en-GB"/>
              </w:rPr>
              <w:t>Jablonskio 428</w:t>
            </w:r>
            <w:r w:rsidR="00896748" w:rsidRPr="006E1D8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6E1D88">
              <w:rPr>
                <w:rFonts w:cstheme="minorHAnsi"/>
                <w:sz w:val="18"/>
                <w:szCs w:val="18"/>
                <w:lang w:val="en-GB"/>
              </w:rPr>
              <w:t>auditorija</w:t>
            </w: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>
            <w:pPr>
              <w:rPr>
                <w:lang w:val="en-GB"/>
              </w:rPr>
            </w:pPr>
          </w:p>
        </w:tc>
        <w:tc>
          <w:tcPr>
            <w:tcW w:w="59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 w:rsidP="00292C69">
            <w:pPr>
              <w:tabs>
                <w:tab w:val="left" w:pos="709"/>
              </w:tabs>
              <w:ind w:left="182"/>
              <w:jc w:val="both"/>
              <w:rPr>
                <w:rFonts w:cs="Arial"/>
                <w:sz w:val="10"/>
                <w:szCs w:val="10"/>
                <w:lang w:val="en-GB"/>
              </w:rPr>
            </w:pPr>
          </w:p>
          <w:p w:rsidR="00DF18F1" w:rsidRPr="006E1D88" w:rsidRDefault="00DF18F1" w:rsidP="00292C69">
            <w:pPr>
              <w:tabs>
                <w:tab w:val="left" w:pos="709"/>
              </w:tabs>
              <w:ind w:left="182"/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cs="Arial"/>
                <w:lang w:val="en-GB"/>
              </w:rPr>
              <w:t>II sekcija</w:t>
            </w:r>
            <w:r w:rsidRPr="006E1D88">
              <w:rPr>
                <w:rFonts w:cs="Arial"/>
                <w:b/>
                <w:lang w:val="en-GB"/>
              </w:rPr>
              <w:t xml:space="preserve"> Globalizacijos raiška socialinėje plotmėje</w:t>
            </w:r>
            <w:r w:rsidRPr="006E1D88">
              <w:rPr>
                <w:rFonts w:ascii="Calibri" w:hAnsi="Calibri"/>
                <w:lang w:val="en-GB"/>
              </w:rPr>
              <w:t xml:space="preserve"> </w:t>
            </w:r>
          </w:p>
          <w:p w:rsidR="00DF18F1" w:rsidRPr="006E1D88" w:rsidRDefault="00DF18F1" w:rsidP="00292C69">
            <w:pPr>
              <w:tabs>
                <w:tab w:val="left" w:pos="709"/>
              </w:tabs>
              <w:ind w:left="182"/>
              <w:rPr>
                <w:rFonts w:cs="Arial"/>
                <w:b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 xml:space="preserve">Track II </w:t>
            </w:r>
            <w:r w:rsidRPr="006E1D88">
              <w:rPr>
                <w:rFonts w:ascii="Calibri" w:hAnsi="Calibri"/>
                <w:b/>
                <w:lang w:val="en-GB"/>
              </w:rPr>
              <w:t>Manifestation of Globalization in the Context of Social Dimension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F18F1" w:rsidRPr="006E1D88" w:rsidRDefault="00DF18F1" w:rsidP="008F4B38">
            <w:pPr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>Moderatori</w:t>
            </w:r>
            <w:r w:rsidR="00896748" w:rsidRPr="006E1D88">
              <w:rPr>
                <w:rFonts w:ascii="Calibri" w:hAnsi="Calibri"/>
                <w:lang w:val="en-GB"/>
              </w:rPr>
              <w:t>us</w:t>
            </w:r>
            <w:r w:rsidRPr="006E1D88">
              <w:rPr>
                <w:rFonts w:ascii="Calibri" w:hAnsi="Calibri"/>
                <w:lang w:val="en-GB"/>
              </w:rPr>
              <w:t>/Moderator:</w:t>
            </w:r>
          </w:p>
          <w:p w:rsidR="00896748" w:rsidRPr="006E1D88" w:rsidRDefault="00896748" w:rsidP="004819BB">
            <w:pPr>
              <w:jc w:val="both"/>
              <w:rPr>
                <w:rFonts w:ascii="Calibri" w:hAnsi="Calibri"/>
                <w:lang w:val="en-GB"/>
              </w:rPr>
            </w:pPr>
          </w:p>
          <w:p w:rsidR="00DF18F1" w:rsidRPr="006E1D88" w:rsidRDefault="00DF18F1" w:rsidP="004819BB">
            <w:pPr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>Vytautas PALIUKAS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C11" w:rsidRPr="009D3AF2" w:rsidRDefault="00DD1C11" w:rsidP="00EF17B0">
            <w:pPr>
              <w:pStyle w:val="ListParagraph"/>
              <w:tabs>
                <w:tab w:val="left" w:pos="709"/>
              </w:tabs>
              <w:spacing w:before="240"/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9D3AF2">
              <w:rPr>
                <w:rFonts w:cs="Arial"/>
                <w:sz w:val="20"/>
                <w:szCs w:val="20"/>
                <w:lang w:val="en-GB"/>
              </w:rPr>
              <w:t xml:space="preserve">Šiuolaikiniai socialinio darbo </w:t>
            </w:r>
            <w:r w:rsidR="00503707" w:rsidRPr="009D3AF2">
              <w:rPr>
                <w:rFonts w:cs="Arial"/>
                <w:sz w:val="20"/>
                <w:szCs w:val="20"/>
                <w:lang w:val="en-GB"/>
              </w:rPr>
              <w:t>iššūkiai</w:t>
            </w:r>
            <w:r w:rsidRPr="009D3AF2">
              <w:rPr>
                <w:rFonts w:cs="Arial"/>
                <w:sz w:val="20"/>
                <w:szCs w:val="20"/>
                <w:lang w:val="en-GB"/>
              </w:rPr>
              <w:t xml:space="preserve"> globalizacijos procese 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Contemporary Challenges for Social Work Education </w:t>
            </w:r>
            <w:r w:rsidR="00503707">
              <w:rPr>
                <w:rFonts w:cs="Arial"/>
                <w:sz w:val="20"/>
                <w:szCs w:val="20"/>
                <w:lang w:val="en-GB"/>
              </w:rPr>
              <w:t>in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 the Process of Globalization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Kazimiera KROL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State Higher Professional Education in Konin (Poland)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C11" w:rsidRPr="009D3AF2" w:rsidRDefault="00DD1C11" w:rsidP="00000DB2">
            <w:pPr>
              <w:rPr>
                <w:sz w:val="20"/>
                <w:szCs w:val="20"/>
                <w:lang w:val="en-GB"/>
              </w:rPr>
            </w:pPr>
            <w:r w:rsidRPr="009D3AF2">
              <w:rPr>
                <w:sz w:val="20"/>
                <w:szCs w:val="20"/>
                <w:lang w:val="en-GB"/>
              </w:rPr>
              <w:t xml:space="preserve">LEADER – verslo skatinimo programa kaimo vietovėse Latvijoje: Latgalės regiono atvejo analizė </w:t>
            </w:r>
          </w:p>
          <w:p w:rsidR="00FC67F8" w:rsidRPr="006E1D88" w:rsidRDefault="00FC67F8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 xml:space="preserve">LEADER – </w:t>
            </w:r>
            <w:r w:rsidR="00EF17B0" w:rsidRPr="006E1D88">
              <w:rPr>
                <w:sz w:val="20"/>
                <w:szCs w:val="20"/>
                <w:lang w:val="en-GB"/>
              </w:rPr>
              <w:t>Business</w:t>
            </w:r>
            <w:r w:rsidRPr="006E1D88">
              <w:rPr>
                <w:sz w:val="20"/>
                <w:szCs w:val="20"/>
                <w:lang w:val="en-GB"/>
              </w:rPr>
              <w:t xml:space="preserve"> Promotion Program in Rural Areas in Latvia: Case Study of Latgale Region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Liga KARČEVSKA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</w:t>
            </w:r>
            <w:r w:rsidR="00BC3EFD" w:rsidRPr="006E1D88">
              <w:rPr>
                <w:rFonts w:cs="Arial"/>
                <w:sz w:val="20"/>
                <w:szCs w:val="20"/>
                <w:lang w:val="en-GB"/>
              </w:rPr>
              <w:t>r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>. Ludmila ALEKSEJEVA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</w:t>
            </w:r>
            <w:r w:rsidR="00BC3EFD" w:rsidRPr="006E1D88">
              <w:rPr>
                <w:rFonts w:cs="Arial"/>
                <w:sz w:val="20"/>
                <w:szCs w:val="20"/>
                <w:lang w:val="en-GB"/>
              </w:rPr>
              <w:t>r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>. Inta OSTROVSKA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Daugavpils University (Latvia) 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1C11" w:rsidRPr="009D3AF2" w:rsidRDefault="00DD1C11" w:rsidP="00DD1C11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3A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Motyvacijos kaita užsienio kalbų  mokyme </w:t>
            </w:r>
          </w:p>
          <w:p w:rsidR="00FC67F8" w:rsidRPr="006E1D88" w:rsidRDefault="00FC67F8" w:rsidP="00DD1C11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Motivational Variables in Foreign Language Learning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Asta LILEIKIENĖ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Lina DANILEVIČIENĖ</w:t>
            </w:r>
          </w:p>
          <w:p w:rsidR="00FC67F8" w:rsidRPr="006E1D88" w:rsidRDefault="00BC3EF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Lithuanian Sports University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Rytų Aukštaitijos regiono turizmo konkurencingumo analizė</w:t>
            </w:r>
          </w:p>
          <w:p w:rsidR="00FC67F8" w:rsidRPr="006E1D88" w:rsidRDefault="00FC67F8" w:rsidP="00000DB2">
            <w:pPr>
              <w:spacing w:after="100" w:afterAutospacing="1"/>
              <w:rPr>
                <w:sz w:val="20"/>
                <w:szCs w:val="20"/>
                <w:lang w:val="en-GB"/>
              </w:rPr>
            </w:pPr>
            <w:r w:rsidRPr="006E1D88">
              <w:rPr>
                <w:bCs/>
                <w:sz w:val="20"/>
                <w:szCs w:val="20"/>
                <w:lang w:val="en-GB"/>
              </w:rPr>
              <w:t>The analysis of tourism competitiveness of the Eastern Aukštaitija Region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Ramutė NARKŪNIENĖ</w:t>
            </w:r>
          </w:p>
          <w:p w:rsidR="00FC67F8" w:rsidRPr="006E1D88" w:rsidRDefault="00416A1C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color w:val="1F497D" w:themeColor="text2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Utena University of Applied Sciences (L</w:t>
            </w:r>
            <w:r w:rsidR="00BC3EFD" w:rsidRPr="006E1D88">
              <w:rPr>
                <w:rFonts w:cs="Arial"/>
                <w:sz w:val="20"/>
                <w:szCs w:val="20"/>
                <w:lang w:val="en-GB"/>
              </w:rPr>
              <w:t>i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>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Sociopsichologinių veiksnių raiška vartotojų etnocentrizmo tyrimuose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Manifestations of Socio-psychological Factors in the Research of Consumer Ethnocentrism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Lina KAZOKIENĖ</w:t>
            </w:r>
          </w:p>
          <w:p w:rsidR="00FC67F8" w:rsidRPr="006E1D88" w:rsidRDefault="0017456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1C11" w:rsidRPr="006E1D88" w:rsidRDefault="00DD1C11" w:rsidP="00000DB2">
            <w:pPr>
              <w:shd w:val="clear" w:color="auto" w:fill="FFFFFF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E1D88">
              <w:rPr>
                <w:rFonts w:eastAsia="Calibri" w:cstheme="minorHAnsi"/>
                <w:sz w:val="20"/>
                <w:szCs w:val="20"/>
                <w:lang w:val="en-GB"/>
              </w:rPr>
              <w:t xml:space="preserve">Europos centrinio banko „kiekybinio švelninimo“ programos įtaka Lietuvos nuosavybės vertybinių popierių rinkai </w:t>
            </w:r>
          </w:p>
          <w:p w:rsidR="00FC67F8" w:rsidRPr="006E1D88" w:rsidRDefault="00FC67F8" w:rsidP="00000DB2">
            <w:pPr>
              <w:shd w:val="clear" w:color="auto" w:fill="FFFFFF"/>
              <w:rPr>
                <w:color w:val="000000"/>
                <w:sz w:val="20"/>
                <w:szCs w:val="20"/>
                <w:lang w:val="en-GB"/>
              </w:rPr>
            </w:pPr>
            <w:r w:rsidRPr="006E1D88">
              <w:rPr>
                <w:color w:val="000000"/>
                <w:sz w:val="20"/>
                <w:szCs w:val="20"/>
                <w:lang w:val="en-GB"/>
              </w:rPr>
              <w:t xml:space="preserve">European Central Bank’s Quantitative Easing Impact on Lithuanian Stock Market 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Česlovas BARTKUS</w:t>
            </w:r>
          </w:p>
          <w:p w:rsidR="00FC67F8" w:rsidRPr="006E1D88" w:rsidRDefault="0017456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Grožinės literatūros sakinių sudėtingumo statistinė analizė</w:t>
            </w:r>
          </w:p>
          <w:p w:rsidR="00FC67F8" w:rsidRPr="006E1D88" w:rsidRDefault="00FC67F8" w:rsidP="00000DB2">
            <w:pPr>
              <w:shd w:val="clear" w:color="auto" w:fill="FFFFFF" w:themeFill="background1"/>
              <w:rPr>
                <w:sz w:val="20"/>
                <w:szCs w:val="20"/>
                <w:lang w:val="en-GB"/>
              </w:rPr>
            </w:pPr>
            <w:r w:rsidRPr="006E1D88">
              <w:rPr>
                <w:color w:val="000000"/>
                <w:sz w:val="20"/>
                <w:szCs w:val="20"/>
                <w:shd w:val="clear" w:color="auto" w:fill="FFFFFF" w:themeFill="background1"/>
                <w:lang w:val="en-GB"/>
              </w:rPr>
              <w:t>Statistical Analysis of the Complexity</w:t>
            </w:r>
            <w:r w:rsidRPr="006E1D88">
              <w:rPr>
                <w:color w:val="000000"/>
                <w:sz w:val="20"/>
                <w:szCs w:val="20"/>
                <w:shd w:val="clear" w:color="auto" w:fill="EEEEEE"/>
                <w:lang w:val="en-GB"/>
              </w:rPr>
              <w:t xml:space="preserve"> </w:t>
            </w:r>
            <w:r w:rsidRPr="006E1D88">
              <w:rPr>
                <w:color w:val="000000"/>
                <w:sz w:val="20"/>
                <w:szCs w:val="20"/>
                <w:shd w:val="clear" w:color="auto" w:fill="FFFFFF" w:themeFill="background1"/>
                <w:lang w:val="en-GB"/>
              </w:rPr>
              <w:t>of Sentences in</w:t>
            </w:r>
            <w:r w:rsidRPr="006E1D88">
              <w:rPr>
                <w:color w:val="000000"/>
                <w:sz w:val="20"/>
                <w:szCs w:val="20"/>
                <w:shd w:val="clear" w:color="auto" w:fill="EEEEEE"/>
                <w:lang w:val="en-GB"/>
              </w:rPr>
              <w:t xml:space="preserve"> </w:t>
            </w:r>
            <w:r w:rsidRPr="006E1D88">
              <w:rPr>
                <w:color w:val="000000"/>
                <w:sz w:val="20"/>
                <w:szCs w:val="20"/>
                <w:shd w:val="clear" w:color="auto" w:fill="FFFFFF" w:themeFill="background1"/>
                <w:lang w:val="en-GB"/>
              </w:rPr>
              <w:t>Fiction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Karolina PIASECKIENĖ</w:t>
            </w:r>
          </w:p>
          <w:p w:rsidR="00FC67F8" w:rsidRPr="006E1D88" w:rsidRDefault="00416A1C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Šiauliai University (Lithuania)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Tarpkultūrinės kompetencijos tobulinimas – ES patirtis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Development of Intercultural Competence – EU Case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Deimantė KONČIUVIENĖ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Egidijus ŽUKAUSKAS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Dalia URBONIENĖ</w:t>
            </w:r>
          </w:p>
          <w:p w:rsidR="00FC67F8" w:rsidRPr="006E1D88" w:rsidRDefault="0017456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Dualinio profesinio mokymo programos rengimas ir įgyvendinimas Lietuvos kontekste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The Development and Implementation of Dual Vocational Training Programme in the Context of Lithuania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Ričardas KLIMINSKAS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Rimanta PAGIRIENĖ</w:t>
            </w:r>
          </w:p>
          <w:p w:rsidR="00FC67F8" w:rsidRPr="006E1D88" w:rsidRDefault="0017456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Panevėžio kolegijos absolventų baigusių studijas 2011-2014 m.m. karjeros analizė</w:t>
            </w:r>
          </w:p>
          <w:p w:rsidR="00FC67F8" w:rsidRPr="006E1D88" w:rsidRDefault="00EF17B0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Career Analysis of Panevezys</w:t>
            </w:r>
            <w:r w:rsidR="00FC67F8"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College Graduates (graduated 2011-2014)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Dalia URBONIENĖ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Birutė DALMANTIENĖ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color w:val="1F497D" w:themeColor="text2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color w:val="1F497D" w:themeColor="text2"/>
                <w:sz w:val="20"/>
                <w:szCs w:val="20"/>
                <w:lang w:val="en-GB"/>
              </w:rPr>
              <w:t>Reda JONUŠAUSKIENĖ</w:t>
            </w:r>
          </w:p>
          <w:p w:rsidR="00FC67F8" w:rsidRPr="006E1D88" w:rsidRDefault="0017456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Darbo paieškos proceso valdymas naudojant savireklamos priemones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color w:val="000000"/>
                <w:sz w:val="20"/>
                <w:szCs w:val="20"/>
                <w:lang w:val="en-GB"/>
              </w:rPr>
              <w:t>Job Search Process Management Using Self-promotion Tools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Zita MALCIENĖ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Laima UNTERHAUSER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Zita VADLUGIENĖ</w:t>
            </w:r>
          </w:p>
          <w:p w:rsidR="00FC67F8" w:rsidRPr="006E1D88" w:rsidRDefault="0017456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611F" w:rsidRPr="006E1D88" w:rsidRDefault="009C611F" w:rsidP="00000DB2">
            <w:pPr>
              <w:rPr>
                <w:sz w:val="20"/>
                <w:szCs w:val="20"/>
                <w:lang w:val="en-GB"/>
              </w:rPr>
            </w:pPr>
          </w:p>
          <w:p w:rsidR="00FC67F8" w:rsidRPr="006E1D88" w:rsidRDefault="00FC67F8" w:rsidP="00000DB2">
            <w:pPr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V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>aiko socialinės gerovės situacija Panevėžio mieste</w:t>
            </w:r>
          </w:p>
          <w:p w:rsidR="00FC67F8" w:rsidRPr="006E1D88" w:rsidRDefault="00FC67F8" w:rsidP="00000DB2">
            <w:pPr>
              <w:rPr>
                <w:color w:val="1F497D" w:themeColor="text2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Child Wealth Situation in Panevėžys</w:t>
            </w:r>
            <w:r w:rsidR="00EF17B0">
              <w:rPr>
                <w:rFonts w:cs="Arial"/>
                <w:sz w:val="20"/>
                <w:szCs w:val="20"/>
                <w:lang w:val="en-GB"/>
              </w:rPr>
              <w:t xml:space="preserve"> City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67F8" w:rsidRPr="006E1D88" w:rsidRDefault="00FC67F8" w:rsidP="00000DB2">
            <w:pPr>
              <w:rPr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Stanislava STANEVIČIŪTĖ</w:t>
            </w:r>
          </w:p>
          <w:p w:rsidR="00FC67F8" w:rsidRPr="006E1D88" w:rsidRDefault="00BC3EF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Danguolė SABULIENĖ</w:t>
            </w:r>
          </w:p>
          <w:p w:rsidR="00FC67F8" w:rsidRPr="006E1D88" w:rsidRDefault="00BC3EF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City Social Services Centre (Lithuania)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 xml:space="preserve">Neįgalus vaikas šeimoje: </w:t>
            </w:r>
            <w:r w:rsidRPr="009D3AF2">
              <w:rPr>
                <w:sz w:val="20"/>
                <w:szCs w:val="20"/>
                <w:lang w:val="en-GB"/>
              </w:rPr>
              <w:t>negalės diagnozė</w:t>
            </w:r>
            <w:r w:rsidRPr="006E1D88">
              <w:rPr>
                <w:sz w:val="20"/>
                <w:szCs w:val="20"/>
                <w:lang w:val="en-GB"/>
              </w:rPr>
              <w:t>, patiriamas stresas, socialinės izoliacijos grėsmė ir pagalbos tėvams prielaidos</w:t>
            </w:r>
          </w:p>
          <w:p w:rsidR="00FC67F8" w:rsidRPr="006E1D88" w:rsidRDefault="00FC67F8" w:rsidP="00000DB2">
            <w:pPr>
              <w:pStyle w:val="Heading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HAnsi"/>
                <w:b w:val="0"/>
                <w:color w:val="000000"/>
                <w:sz w:val="20"/>
                <w:szCs w:val="20"/>
                <w:lang w:val="en-GB"/>
              </w:rPr>
            </w:pPr>
            <w:r w:rsidRPr="006E1D88">
              <w:rPr>
                <w:rFonts w:asciiTheme="minorHAnsi" w:eastAsiaTheme="minorHAnsi" w:hAnsiTheme="minorHAnsi" w:cstheme="minorHAnsi"/>
                <w:b w:val="0"/>
                <w:color w:val="000000"/>
                <w:sz w:val="20"/>
                <w:szCs w:val="20"/>
                <w:lang w:val="en-GB"/>
              </w:rPr>
              <w:t>Disabled Child in Family: Diagnosis, Stress, Threat of Social Isolation and Possibilities of Help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Ramūnas JUKNA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Panevėžio kolegija</w:t>
            </w:r>
          </w:p>
          <w:p w:rsidR="00FC67F8" w:rsidRPr="006E1D88" w:rsidRDefault="00FC67F8" w:rsidP="00BC3EFD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 “Švie</w:t>
            </w:r>
            <w:r w:rsidRPr="006E1D88">
              <w:rPr>
                <w:rFonts w:cs="Arial"/>
                <w:color w:val="1F497D" w:themeColor="text2"/>
                <w:sz w:val="20"/>
                <w:szCs w:val="20"/>
                <w:lang w:val="en-GB"/>
              </w:rPr>
              <w:t>sos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” </w:t>
            </w:r>
            <w:r w:rsidR="00BC3EFD" w:rsidRPr="006E1D88">
              <w:rPr>
                <w:rFonts w:cs="Arial"/>
                <w:sz w:val="20"/>
                <w:szCs w:val="20"/>
                <w:lang w:val="en-GB"/>
              </w:rPr>
              <w:t xml:space="preserve">Special Education Centre (Lithuania) 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Tautodailės reikšmė ikimokykliniame amžiuje, jos įtaka jaunimo politikos įgyvendinimui</w:t>
            </w:r>
          </w:p>
          <w:p w:rsidR="00FC67F8" w:rsidRPr="006E1D88" w:rsidRDefault="00FC67F8" w:rsidP="00000DB2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Folk Art value in Preschool Education and its Impact on the Youth Policy Implementation 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9C611F">
            <w:pPr>
              <w:pStyle w:val="ListParagraph"/>
              <w:tabs>
                <w:tab w:val="left" w:pos="709"/>
              </w:tabs>
              <w:spacing w:before="240"/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Loreta SIMANAVIČIENĖ</w:t>
            </w:r>
          </w:p>
          <w:p w:rsidR="00FC67F8" w:rsidRPr="006E1D88" w:rsidRDefault="00BC3EF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Kindergarden “Rūta” (Lithuania)</w:t>
            </w:r>
          </w:p>
        </w:tc>
      </w:tr>
      <w:tr w:rsidR="00FC67F8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7F8" w:rsidRPr="006E1D88" w:rsidRDefault="00FC67F8" w:rsidP="009C611F">
            <w:pPr>
              <w:spacing w:before="240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Tautodailės pažinimo įtaka jaunimo politikos įgyvendinimui</w:t>
            </w:r>
          </w:p>
          <w:p w:rsidR="00FC67F8" w:rsidRPr="006E1D88" w:rsidRDefault="00FC67F8" w:rsidP="00000DB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eastAsia="Times New Roman" w:cstheme="minorHAnsi"/>
                <w:color w:val="000000"/>
                <w:sz w:val="20"/>
                <w:szCs w:val="20"/>
                <w:lang w:val="en-GB" w:eastAsia="lt-LT"/>
              </w:rPr>
              <w:t>Influence of Folk Art Knowledge on Implementation of Youth Policy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7F8" w:rsidRPr="006E1D88" w:rsidRDefault="00FC67F8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7F8" w:rsidRPr="006E1D88" w:rsidRDefault="00FC67F8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Aurimas SIMANAVIČIUS</w:t>
            </w:r>
          </w:p>
          <w:p w:rsidR="00FC67F8" w:rsidRPr="006E1D88" w:rsidRDefault="00BC3EFD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Panevezys “Ąžuolo” Progymnasium</w:t>
            </w:r>
            <w:r w:rsidR="00896748" w:rsidRPr="006E1D88">
              <w:rPr>
                <w:sz w:val="20"/>
                <w:szCs w:val="20"/>
                <w:lang w:val="en-GB"/>
              </w:rPr>
              <w:t xml:space="preserve"> (Lithuania)</w:t>
            </w:r>
            <w:r w:rsidRPr="006E1D88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DF18F1" w:rsidRPr="006E1D88" w:rsidTr="004B4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DF18F1" w:rsidRPr="006E1D88" w:rsidRDefault="00DF18F1" w:rsidP="006D4574">
            <w:pPr>
              <w:tabs>
                <w:tab w:val="left" w:pos="709"/>
              </w:tabs>
              <w:jc w:val="both"/>
              <w:rPr>
                <w:rFonts w:cs="Arial"/>
                <w:sz w:val="6"/>
                <w:szCs w:val="6"/>
                <w:lang w:val="en-GB"/>
              </w:rPr>
            </w:pP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 w:rsidP="000A5F37">
            <w:pPr>
              <w:tabs>
                <w:tab w:val="left" w:pos="709"/>
              </w:tabs>
              <w:jc w:val="both"/>
              <w:rPr>
                <w:rFonts w:cstheme="minorHAnsi"/>
                <w:sz w:val="10"/>
                <w:szCs w:val="10"/>
                <w:lang w:val="en-GB"/>
              </w:rPr>
            </w:pPr>
          </w:p>
          <w:p w:rsidR="00DF18F1" w:rsidRPr="006E1D88" w:rsidRDefault="00DF18F1" w:rsidP="000A5F37">
            <w:pPr>
              <w:tabs>
                <w:tab w:val="left" w:pos="709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>Amfit</w:t>
            </w:r>
            <w:r w:rsidR="00503707"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atrinė </w:t>
            </w:r>
          </w:p>
          <w:p w:rsidR="00DF18F1" w:rsidRPr="006E1D88" w:rsidRDefault="00896748" w:rsidP="000A5F37">
            <w:pPr>
              <w:tabs>
                <w:tab w:val="left" w:pos="709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>a</w:t>
            </w:r>
            <w:r w:rsidR="00DF18F1" w:rsidRPr="006E1D88">
              <w:rPr>
                <w:rFonts w:cstheme="minorHAnsi"/>
                <w:sz w:val="20"/>
                <w:szCs w:val="20"/>
                <w:lang w:val="en-GB"/>
              </w:rPr>
              <w:t>uditorija</w:t>
            </w:r>
          </w:p>
          <w:p w:rsidR="003B3206" w:rsidRPr="006E1D88" w:rsidRDefault="003B3206" w:rsidP="000A5F37">
            <w:pPr>
              <w:tabs>
                <w:tab w:val="left" w:pos="709"/>
              </w:tabs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>
            <w:pPr>
              <w:rPr>
                <w:lang w:val="en-GB"/>
              </w:rPr>
            </w:pPr>
          </w:p>
        </w:tc>
        <w:tc>
          <w:tcPr>
            <w:tcW w:w="59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 w:rsidP="00292C69">
            <w:pPr>
              <w:tabs>
                <w:tab w:val="left" w:pos="709"/>
              </w:tabs>
              <w:ind w:left="182"/>
              <w:jc w:val="both"/>
              <w:rPr>
                <w:rFonts w:cs="Arial"/>
                <w:sz w:val="10"/>
                <w:szCs w:val="10"/>
                <w:lang w:val="en-GB"/>
              </w:rPr>
            </w:pPr>
          </w:p>
          <w:p w:rsidR="00DF18F1" w:rsidRPr="006E1D88" w:rsidRDefault="00DF18F1" w:rsidP="00292C69">
            <w:pPr>
              <w:tabs>
                <w:tab w:val="left" w:pos="709"/>
              </w:tabs>
              <w:ind w:left="182"/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cs="Arial"/>
                <w:lang w:val="en-GB"/>
              </w:rPr>
              <w:t>III sekcija</w:t>
            </w:r>
            <w:r w:rsidRPr="006E1D88">
              <w:rPr>
                <w:rFonts w:cs="Arial"/>
                <w:b/>
                <w:lang w:val="en-GB"/>
              </w:rPr>
              <w:t xml:space="preserve"> Globalizacija ir technologijų taikymas</w:t>
            </w:r>
            <w:r w:rsidRPr="006E1D88">
              <w:rPr>
                <w:rFonts w:ascii="Calibri" w:hAnsi="Calibri"/>
                <w:lang w:val="en-GB"/>
              </w:rPr>
              <w:t xml:space="preserve"> </w:t>
            </w:r>
          </w:p>
          <w:p w:rsidR="00DF18F1" w:rsidRPr="006E1D88" w:rsidRDefault="00DF18F1" w:rsidP="00292C69">
            <w:pPr>
              <w:tabs>
                <w:tab w:val="left" w:pos="709"/>
              </w:tabs>
              <w:ind w:left="182"/>
              <w:jc w:val="both"/>
              <w:rPr>
                <w:rFonts w:cs="Arial"/>
                <w:b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 xml:space="preserve">Track III </w:t>
            </w:r>
            <w:r w:rsidRPr="006E1D88">
              <w:rPr>
                <w:rFonts w:ascii="Calibri" w:hAnsi="Calibri"/>
                <w:b/>
                <w:lang w:val="en-GB"/>
              </w:rPr>
              <w:t>Globalization and the Application of Technologies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F18F1" w:rsidRPr="006E1D88" w:rsidRDefault="00DF18F1" w:rsidP="008F4B38">
            <w:pPr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>Moderatoriai/Moderators:</w:t>
            </w:r>
          </w:p>
          <w:p w:rsidR="00DF18F1" w:rsidRPr="006E1D88" w:rsidRDefault="00DF18F1" w:rsidP="004819BB">
            <w:pPr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>Dr. Jurgita LIEPONIENĖ</w:t>
            </w:r>
          </w:p>
          <w:p w:rsidR="00DF18F1" w:rsidRPr="006E1D88" w:rsidRDefault="00DF18F1" w:rsidP="004819BB">
            <w:pPr>
              <w:jc w:val="both"/>
              <w:rPr>
                <w:rFonts w:ascii="Calibri" w:hAnsi="Calibri"/>
                <w:lang w:val="en-GB"/>
              </w:rPr>
            </w:pPr>
            <w:r w:rsidRPr="006E1D88">
              <w:rPr>
                <w:rFonts w:ascii="Calibri" w:hAnsi="Calibri"/>
                <w:lang w:val="en-GB"/>
              </w:rPr>
              <w:t>Dr. Ojaras PURVINIS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F18F1" w:rsidRPr="006E1D88" w:rsidRDefault="00DF18F1" w:rsidP="00F375EE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Diplomuotas specialistas: aukštosios mokyklos, diplomanto ir darbdavių lūkesčiai</w:t>
            </w:r>
          </w:p>
          <w:p w:rsidR="00DF18F1" w:rsidRPr="006E1D88" w:rsidRDefault="00DF18F1" w:rsidP="008420E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Expectations of </w:t>
            </w:r>
            <w:r w:rsidR="008420EF"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 Outcomes</w:t>
            </w: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by Higher Education Establishments, Graduates and Employers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F18F1" w:rsidRPr="006E1D88" w:rsidRDefault="00DF18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Tomas PRŪSAS</w:t>
            </w:r>
          </w:p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UAB „Rifas“ CBDO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8F1" w:rsidRPr="006E1D88" w:rsidRDefault="00DF18F1" w:rsidP="00BF440C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iCs/>
                <w:sz w:val="20"/>
                <w:szCs w:val="20"/>
                <w:lang w:val="en-GB"/>
              </w:rPr>
              <w:t>Debesų kompiuterijos paslaugų taikymas koleginėse studijose</w:t>
            </w:r>
          </w:p>
          <w:p w:rsidR="00DF18F1" w:rsidRPr="006E1D88" w:rsidRDefault="00DF18F1" w:rsidP="00BF440C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The Application of Cloud Computing Services in College Studies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BF440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BF440C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Jurgita LIEPONIENĖ</w:t>
            </w:r>
          </w:p>
          <w:p w:rsidR="00DF18F1" w:rsidRPr="006E1D88" w:rsidRDefault="0017456D" w:rsidP="00BF440C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11F" w:rsidRPr="006E1D88" w:rsidRDefault="009C611F" w:rsidP="0018439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:rsidR="006E1D88" w:rsidRPr="006E1D88" w:rsidRDefault="006E1D88" w:rsidP="001843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MS Office Add-Ins, SmartArt ir grafikų vystymas </w:t>
            </w:r>
          </w:p>
          <w:p w:rsidR="00DF18F1" w:rsidRPr="006E1D88" w:rsidRDefault="00DF18F1" w:rsidP="001843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MS Office Add-Ins, SmartArt and Diagram Development </w:t>
            </w:r>
          </w:p>
          <w:p w:rsidR="008420EF" w:rsidRPr="006E1D88" w:rsidRDefault="008420EF" w:rsidP="008420E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18439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18439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Nellija BOGDANOVA</w:t>
            </w:r>
          </w:p>
          <w:p w:rsidR="00DF18F1" w:rsidRPr="006E1D88" w:rsidRDefault="00DF18F1" w:rsidP="0018439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Evita VINGRE, Laura KEVRELE</w:t>
            </w:r>
          </w:p>
          <w:p w:rsidR="00DF18F1" w:rsidRPr="006E1D88" w:rsidRDefault="00DF18F1" w:rsidP="0018439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Olesya LISPUHA</w:t>
            </w:r>
          </w:p>
          <w:p w:rsidR="00DF18F1" w:rsidRPr="006E1D88" w:rsidRDefault="00DF18F1" w:rsidP="0018439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Daugavpils University (Latvia)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11F" w:rsidRPr="006E1D88" w:rsidRDefault="009C611F" w:rsidP="00D65E16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:rsidR="00DF18F1" w:rsidRPr="006E1D88" w:rsidRDefault="00DF18F1" w:rsidP="00D65E16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Robotikos sprendimai: nuo technologijų iki meno</w:t>
            </w:r>
          </w:p>
          <w:p w:rsidR="00DF18F1" w:rsidRPr="006E1D88" w:rsidRDefault="00DF18F1" w:rsidP="00D65E1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Style w:val="hps"/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Robotics</w:t>
            </w:r>
            <w:r w:rsidRPr="006E1D8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6E1D88">
              <w:rPr>
                <w:rStyle w:val="hps"/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Solutions:</w:t>
            </w:r>
            <w:r w:rsidRPr="006E1D8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6E1D88">
              <w:rPr>
                <w:rStyle w:val="hps"/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from</w:t>
            </w:r>
            <w:r w:rsidR="00EF17B0">
              <w:rPr>
                <w:rStyle w:val="hps"/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6E1D88">
              <w:rPr>
                <w:rStyle w:val="hps"/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Technology</w:t>
            </w:r>
            <w:r w:rsidRPr="006E1D8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6E1D88">
              <w:rPr>
                <w:rStyle w:val="hps"/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to</w:t>
            </w:r>
            <w:r w:rsidRPr="006E1D8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6E1D88">
              <w:rPr>
                <w:rStyle w:val="hps"/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Art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D65E1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D65E16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Lina URBANAVIČIŪTĖ</w:t>
            </w:r>
          </w:p>
          <w:p w:rsidR="0017456D" w:rsidRPr="006E1D88" w:rsidRDefault="0017456D" w:rsidP="0017456D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  <w:p w:rsidR="00DF18F1" w:rsidRPr="006E1D88" w:rsidRDefault="0017456D" w:rsidP="0017456D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Kaunas University of Technology (Lithuania)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17B0" w:rsidRDefault="00EF17B0" w:rsidP="00C35955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Internetinių seminarų aukštajame moksle patirties lyginamoji studija </w:t>
            </w:r>
          </w:p>
          <w:p w:rsidR="00DF18F1" w:rsidRPr="006E1D88" w:rsidRDefault="00DF18F1" w:rsidP="00C35955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 of Webinars in Higher Education: a Comparative Study of Educators’ Experience</w:t>
            </w:r>
          </w:p>
          <w:p w:rsidR="008420EF" w:rsidRPr="006E1D88" w:rsidRDefault="008420EF" w:rsidP="00C35955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C3595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C35955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Andreas AHRENS</w:t>
            </w:r>
          </w:p>
          <w:p w:rsidR="00DF18F1" w:rsidRPr="006E1D88" w:rsidRDefault="00DF18F1" w:rsidP="00C35955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iCs/>
                <w:sz w:val="20"/>
                <w:szCs w:val="20"/>
                <w:lang w:val="en-GB"/>
              </w:rPr>
              <w:t xml:space="preserve">Hochschule Wismar, University of Applied Sciences, Technology, Business and Design, 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>(Germany)</w:t>
            </w:r>
          </w:p>
          <w:p w:rsidR="00DF18F1" w:rsidRPr="006E1D88" w:rsidRDefault="00DF18F1" w:rsidP="00C35955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Jelena ŽAŠČERINSKA</w:t>
            </w:r>
          </w:p>
          <w:p w:rsidR="00DF18F1" w:rsidRPr="006E1D88" w:rsidRDefault="00DF18F1" w:rsidP="00280C1A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iCs/>
                <w:sz w:val="20"/>
                <w:szCs w:val="20"/>
                <w:lang w:val="en-GB"/>
              </w:rPr>
              <w:t>Centre for Education and Innovation Research (Latvia)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11F" w:rsidRPr="006E1D88" w:rsidRDefault="009C611F" w:rsidP="00CB188C">
            <w:pPr>
              <w:rPr>
                <w:sz w:val="20"/>
                <w:szCs w:val="20"/>
                <w:lang w:val="en-GB"/>
              </w:rPr>
            </w:pPr>
          </w:p>
          <w:p w:rsidR="00DF18F1" w:rsidRPr="006E1D88" w:rsidRDefault="00DF18F1" w:rsidP="00CB188C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Dirvožemio organinė medžiaga ir jos įtaka sunkiųjų metalų kaupimui</w:t>
            </w:r>
          </w:p>
          <w:p w:rsidR="00DF18F1" w:rsidRPr="006E1D88" w:rsidRDefault="00503707" w:rsidP="0050370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Soil Organic Matter and I</w:t>
            </w:r>
            <w:r w:rsidR="00DF18F1" w:rsidRPr="006E1D88">
              <w:rPr>
                <w:rFonts w:cstheme="minorHAnsi"/>
                <w:sz w:val="20"/>
                <w:szCs w:val="20"/>
                <w:lang w:val="en-GB"/>
              </w:rPr>
              <w:t xml:space="preserve">ts </w:t>
            </w:r>
            <w:r>
              <w:rPr>
                <w:rFonts w:cstheme="minorHAnsi"/>
                <w:sz w:val="20"/>
                <w:szCs w:val="20"/>
                <w:lang w:val="en-GB"/>
              </w:rPr>
              <w:t>Impact on the Accumulation of Heavy M</w:t>
            </w:r>
            <w:r w:rsidR="00DF18F1" w:rsidRPr="006E1D88">
              <w:rPr>
                <w:rFonts w:cstheme="minorHAnsi"/>
                <w:sz w:val="20"/>
                <w:szCs w:val="20"/>
                <w:lang w:val="en-GB"/>
              </w:rPr>
              <w:t>etals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CB188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CB188C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Inga LIAUDANSKIENĖ</w:t>
            </w:r>
          </w:p>
          <w:p w:rsidR="0017456D" w:rsidRPr="006E1D88" w:rsidRDefault="00BC3EFD" w:rsidP="00CB188C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Lithuanian Research Centre of Agriculture and Forestry Institute of Agriculture (Lithuania) 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1C11" w:rsidRPr="006E1D88" w:rsidRDefault="00DD1C11" w:rsidP="00D4129A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Binarinių sprendimų priėmimo kvazi-grupėse taikymas aukštojoje mokykloje </w:t>
            </w:r>
          </w:p>
          <w:p w:rsidR="00DF18F1" w:rsidRPr="006E1D88" w:rsidRDefault="00DF18F1" w:rsidP="00D4129A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Quasi-Group Decision Making in Higher Education: a Model for Analysis of Binary Students’ Behaviour</w:t>
            </w:r>
          </w:p>
          <w:p w:rsidR="008420EF" w:rsidRPr="006E1D88" w:rsidRDefault="008420EF" w:rsidP="008420EF">
            <w:pPr>
              <w:pStyle w:val="ListParagraph"/>
              <w:tabs>
                <w:tab w:val="left" w:pos="709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D412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D4129A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Dr. Ojaras PURVINIS </w:t>
            </w:r>
          </w:p>
          <w:p w:rsidR="0017456D" w:rsidRPr="006E1D88" w:rsidRDefault="0017456D" w:rsidP="00D4129A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College, Kaunas University of Technology (Lithuania)</w:t>
            </w:r>
          </w:p>
          <w:p w:rsidR="00DF18F1" w:rsidRPr="006E1D88" w:rsidRDefault="00DF18F1" w:rsidP="00D4129A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Andreas AHRENS</w:t>
            </w:r>
          </w:p>
          <w:p w:rsidR="00DF18F1" w:rsidRPr="006E1D88" w:rsidRDefault="00DF18F1" w:rsidP="00D4129A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iCs/>
                <w:sz w:val="20"/>
                <w:szCs w:val="20"/>
                <w:lang w:val="en-GB"/>
              </w:rPr>
              <w:t>Hochschule Wismar, University of Applied Sciences, Technology, Business and Design (Germany)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F18F1" w:rsidRPr="006E1D88" w:rsidRDefault="00DF18F1" w:rsidP="00ED327F">
            <w:pPr>
              <w:tabs>
                <w:tab w:val="left" w:pos="709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>Panevėžio miesto bevielių kompiuterių tinkl</w:t>
            </w:r>
            <w:r w:rsidR="008420EF" w:rsidRPr="006E1D88">
              <w:rPr>
                <w:rFonts w:cstheme="minorHAnsi"/>
                <w:sz w:val="20"/>
                <w:szCs w:val="20"/>
                <w:lang w:val="en-GB"/>
              </w:rPr>
              <w:t>ų</w:t>
            </w: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 analizė</w:t>
            </w:r>
          </w:p>
          <w:p w:rsidR="00DF18F1" w:rsidRPr="006E1D88" w:rsidRDefault="00EF17B0" w:rsidP="00EF17B0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The A</w:t>
            </w:r>
            <w:r w:rsidR="00DF18F1" w:rsidRPr="006E1D88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nalysis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Wireless Computer N</w:t>
            </w:r>
            <w:r w:rsidR="00DF18F1" w:rsidRPr="006E1D88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etworks in the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Panevezys C</w:t>
            </w:r>
            <w:r w:rsidR="00DF18F1" w:rsidRPr="006E1D88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ity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F18F1" w:rsidRPr="006E1D88" w:rsidRDefault="00DF18F1" w:rsidP="00ED327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8F1" w:rsidRPr="006E1D88" w:rsidRDefault="00DF18F1" w:rsidP="00ED327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Gediminas BAČKYS</w:t>
            </w:r>
          </w:p>
          <w:p w:rsidR="00DF18F1" w:rsidRPr="006E1D88" w:rsidRDefault="0017456D" w:rsidP="00ED327F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C11" w:rsidRPr="006E1D88" w:rsidRDefault="008420EF" w:rsidP="00DD1C1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t xml:space="preserve">Tinklo paslaugų plėtimas prezentacijoms </w:t>
            </w:r>
          </w:p>
          <w:p w:rsidR="00DD1C11" w:rsidRPr="006E1D88" w:rsidRDefault="00DD1C11" w:rsidP="00DD1C1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E1D88">
              <w:rPr>
                <w:rFonts w:cstheme="minorHAnsi"/>
                <w:sz w:val="20"/>
                <w:szCs w:val="20"/>
                <w:lang w:val="en-GB"/>
              </w:rPr>
              <w:lastRenderedPageBreak/>
              <w:t>Network Service Development for Presentations</w:t>
            </w:r>
          </w:p>
          <w:p w:rsidR="008420EF" w:rsidRPr="006E1D88" w:rsidRDefault="008420EF" w:rsidP="004201E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 w:rsidP="004201E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4201E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Jevgenijs SAVELJEVS</w:t>
            </w:r>
          </w:p>
          <w:p w:rsidR="00DF18F1" w:rsidRPr="006E1D88" w:rsidRDefault="00DF18F1" w:rsidP="004201E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lastRenderedPageBreak/>
              <w:t>Andris VAGALIS</w:t>
            </w:r>
          </w:p>
          <w:p w:rsidR="00DF18F1" w:rsidRPr="006E1D88" w:rsidRDefault="00DF18F1" w:rsidP="00896748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Daugavpils Universit</w:t>
            </w:r>
            <w:r w:rsidR="00896748" w:rsidRPr="006E1D88">
              <w:rPr>
                <w:rFonts w:cs="Arial"/>
                <w:sz w:val="20"/>
                <w:szCs w:val="20"/>
                <w:lang w:val="en-GB"/>
              </w:rPr>
              <w:t>y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 xml:space="preserve"> (Latvia)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F18F1" w:rsidRPr="006E1D88" w:rsidRDefault="00DF18F1" w:rsidP="00FA6269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lastRenderedPageBreak/>
              <w:t>Kaminų blokelių iš keramzitbetonio savybių tyrimas</w:t>
            </w:r>
          </w:p>
          <w:p w:rsidR="00DF18F1" w:rsidRPr="006E1D88" w:rsidRDefault="00DF18F1" w:rsidP="00FA6269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color w:val="222222"/>
                <w:sz w:val="20"/>
                <w:szCs w:val="20"/>
                <w:lang w:val="en-GB"/>
              </w:rPr>
              <w:t>Research of Ceramsite Concrete Blocks for Chimneys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F18F1" w:rsidRPr="006E1D88" w:rsidRDefault="00DF18F1" w:rsidP="00FA62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8F1" w:rsidRPr="006E1D88" w:rsidRDefault="00DF18F1" w:rsidP="00FA626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Danguolė PLUNGYTĖ</w:t>
            </w:r>
          </w:p>
          <w:p w:rsidR="0017456D" w:rsidRPr="006E1D88" w:rsidRDefault="0017456D" w:rsidP="00FA626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  <w:p w:rsidR="00DF18F1" w:rsidRPr="006E1D88" w:rsidRDefault="00DF18F1" w:rsidP="00FA626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Ričardas PLUNGĖ</w:t>
            </w:r>
          </w:p>
          <w:p w:rsidR="00DF18F1" w:rsidRPr="006E1D88" w:rsidRDefault="00416A1C" w:rsidP="00FA6269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Kaunas University of Technology (Lithuania)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8F1" w:rsidRPr="006E1D88" w:rsidRDefault="00DF18F1" w:rsidP="00F375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Socialinių procesų agentinis modeliavimas su programa Anylogic</w:t>
            </w:r>
          </w:p>
          <w:p w:rsidR="00DF18F1" w:rsidRPr="006E1D88" w:rsidRDefault="00DF18F1" w:rsidP="00F375EE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1D88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The Agent-Based Approach for Modelling of Oligopoly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F1" w:rsidRPr="006E1D88" w:rsidRDefault="00DF18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8F1" w:rsidRPr="006E1D88" w:rsidRDefault="00DF18F1" w:rsidP="00556E0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Dr. Ojaras PURVINIS</w:t>
            </w:r>
          </w:p>
          <w:p w:rsidR="00DF18F1" w:rsidRPr="006E1D88" w:rsidRDefault="0017456D" w:rsidP="00556E0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Kaunas University of Technology</w:t>
            </w:r>
            <w:r w:rsidR="00DF18F1" w:rsidRPr="006E1D88">
              <w:rPr>
                <w:rFonts w:cs="Arial"/>
                <w:sz w:val="20"/>
                <w:szCs w:val="20"/>
                <w:lang w:val="en-GB"/>
              </w:rPr>
              <w:t xml:space="preserve">, </w:t>
            </w: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  <w:p w:rsidR="00DF18F1" w:rsidRPr="006E1D88" w:rsidRDefault="00DF18F1" w:rsidP="00556E0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Henrikas SINICKAS</w:t>
            </w:r>
          </w:p>
          <w:p w:rsidR="00DF18F1" w:rsidRPr="006E1D88" w:rsidRDefault="0017456D" w:rsidP="00556E0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3B3206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206" w:rsidRPr="006E1D88" w:rsidRDefault="003B3206" w:rsidP="00F375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iCs/>
                <w:sz w:val="6"/>
                <w:szCs w:val="6"/>
                <w:lang w:val="en-GB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6" w:rsidRPr="006E1D88" w:rsidRDefault="003B3206">
            <w:pPr>
              <w:rPr>
                <w:sz w:val="6"/>
                <w:szCs w:val="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06" w:rsidRPr="006E1D88" w:rsidRDefault="003B3206" w:rsidP="00556E0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6"/>
                <w:szCs w:val="6"/>
                <w:lang w:val="en-GB"/>
              </w:rPr>
            </w:pPr>
          </w:p>
        </w:tc>
      </w:tr>
      <w:tr w:rsidR="003B3206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05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cs="Arial"/>
                <w:b/>
                <w:lang w:val="en-GB"/>
              </w:rPr>
            </w:pPr>
            <w:r w:rsidRPr="006E1D88">
              <w:rPr>
                <w:rFonts w:cs="Arial"/>
                <w:b/>
                <w:lang w:val="en-GB"/>
              </w:rPr>
              <w:t>STENDINIAI PRANEŠIMAI (Salė)</w:t>
            </w:r>
          </w:p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b/>
                <w:lang w:val="en-GB"/>
              </w:rPr>
              <w:t>POSTERS (Hall)</w:t>
            </w:r>
          </w:p>
        </w:tc>
      </w:tr>
      <w:tr w:rsidR="003B3206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17B0" w:rsidRDefault="00EF17B0" w:rsidP="003B3206">
            <w:pPr>
              <w:rPr>
                <w:sz w:val="20"/>
                <w:szCs w:val="20"/>
                <w:lang w:val="en-GB"/>
              </w:rPr>
            </w:pPr>
          </w:p>
          <w:p w:rsidR="003B3206" w:rsidRPr="006E1D88" w:rsidRDefault="003B3206" w:rsidP="003B3206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Asmeninių ir organizacinių vertybių kongruencijos modelio įgyvendinimas</w:t>
            </w:r>
          </w:p>
          <w:p w:rsidR="003B3206" w:rsidRPr="006E1D88" w:rsidRDefault="00503707" w:rsidP="00000DB2">
            <w:pPr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Implementation of P</w:t>
            </w:r>
            <w:r w:rsidR="003B3206" w:rsidRPr="006E1D88">
              <w:rPr>
                <w:sz w:val="20"/>
                <w:szCs w:val="20"/>
                <w:lang w:val="en-GB"/>
              </w:rPr>
              <w:t xml:space="preserve">ersonal </w:t>
            </w:r>
            <w:r>
              <w:rPr>
                <w:sz w:val="20"/>
                <w:szCs w:val="20"/>
                <w:lang w:val="en-GB"/>
              </w:rPr>
              <w:t>and Organizational Value Congruence M</w:t>
            </w:r>
            <w:r w:rsidR="003B3206" w:rsidRPr="006E1D88">
              <w:rPr>
                <w:sz w:val="20"/>
                <w:szCs w:val="20"/>
                <w:lang w:val="en-GB"/>
              </w:rPr>
              <w:t>odel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Dr. Jolita VvEINHARDT</w:t>
            </w:r>
          </w:p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Doktorantė Evelina GULBOVAITĖ</w:t>
            </w:r>
          </w:p>
          <w:p w:rsidR="003B3206" w:rsidRPr="006E1D88" w:rsidRDefault="00896748" w:rsidP="00896748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Vytautas Magnus Uiversity (Lithuania)</w:t>
            </w:r>
          </w:p>
        </w:tc>
      </w:tr>
      <w:tr w:rsidR="003B3206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17B0" w:rsidRPr="00EF17B0" w:rsidRDefault="00EF17B0" w:rsidP="00EF17B0">
            <w:pPr>
              <w:rPr>
                <w:sz w:val="20"/>
                <w:szCs w:val="20"/>
                <w:lang w:val="en-GB"/>
              </w:rPr>
            </w:pPr>
            <w:r w:rsidRPr="00EF17B0">
              <w:rPr>
                <w:sz w:val="20"/>
                <w:szCs w:val="20"/>
                <w:lang w:val="en-GB"/>
              </w:rPr>
              <w:t xml:space="preserve">Modernumas ir postmodernumas formuojant ir įgyvendinant organizacijų strategijas posovietinėje erdvėje </w:t>
            </w:r>
          </w:p>
          <w:p w:rsidR="003B3206" w:rsidRPr="006E1D88" w:rsidRDefault="00EF17B0" w:rsidP="00EF17B0">
            <w:pPr>
              <w:rPr>
                <w:sz w:val="20"/>
                <w:szCs w:val="20"/>
                <w:lang w:val="en-GB"/>
              </w:rPr>
            </w:pPr>
            <w:r w:rsidRPr="00EF17B0">
              <w:rPr>
                <w:sz w:val="20"/>
                <w:szCs w:val="20"/>
                <w:lang w:val="en-GB"/>
              </w:rPr>
              <w:t>Modernity and Post-modernity in Shaping and Implementing Organizational Strategies in the Post-Soviet Space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Dr. Jolita VvEINHARDT</w:t>
            </w:r>
          </w:p>
          <w:p w:rsidR="003B3206" w:rsidRPr="006E1D88" w:rsidRDefault="00896748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Vytautas Magnus Uiversity (Lithuania)</w:t>
            </w:r>
          </w:p>
        </w:tc>
      </w:tr>
      <w:tr w:rsidR="003B3206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17B0" w:rsidRDefault="00EF17B0" w:rsidP="00000DB2">
            <w:pPr>
              <w:rPr>
                <w:sz w:val="20"/>
                <w:szCs w:val="20"/>
                <w:lang w:val="en-GB"/>
              </w:rPr>
            </w:pPr>
          </w:p>
          <w:p w:rsidR="006E1D88" w:rsidRPr="006E1D88" w:rsidRDefault="006E1D88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 xml:space="preserve">Sumanieji augimo rodikliai kaip vietinės plėtros įrankis </w:t>
            </w:r>
          </w:p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Smart Growth Indicators as a Tool for Local Development</w:t>
            </w:r>
          </w:p>
          <w:p w:rsidR="006E1D88" w:rsidRPr="006E1D88" w:rsidRDefault="006E1D88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Dr. Inta OSTROVSKA</w:t>
            </w:r>
          </w:p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Dmitrijs OLEHNOVIČS</w:t>
            </w:r>
          </w:p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Mihails ALEKSEJEVS</w:t>
            </w:r>
          </w:p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Daugavpils University (Latvia)</w:t>
            </w:r>
          </w:p>
        </w:tc>
      </w:tr>
      <w:tr w:rsidR="003B3206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Studentų, turinčių regos sutrikimų, profesijos pasirinkimo atitikimas</w:t>
            </w:r>
          </w:p>
          <w:p w:rsidR="00983397" w:rsidRPr="006E1D88" w:rsidRDefault="00983397" w:rsidP="00983397">
            <w:pPr>
              <w:rPr>
                <w:bCs/>
                <w:sz w:val="20"/>
                <w:szCs w:val="20"/>
                <w:lang w:val="en-GB"/>
              </w:rPr>
            </w:pPr>
            <w:r w:rsidRPr="006E1D88">
              <w:rPr>
                <w:bCs/>
                <w:sz w:val="20"/>
                <w:szCs w:val="20"/>
                <w:lang w:val="en-GB"/>
              </w:rPr>
              <w:t xml:space="preserve">Adequacy of Profession Choice of Students with Impaired Vision 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6" w:rsidRPr="006E1D88" w:rsidRDefault="003B3206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Loreta KLOKMANIENĖ</w:t>
            </w:r>
          </w:p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Jūratė VARNAUSKIENĖ</w:t>
            </w:r>
          </w:p>
          <w:p w:rsidR="003B3206" w:rsidRPr="006E1D88" w:rsidRDefault="0017456D" w:rsidP="00000DB2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3B3206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7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Studentų požiūris į verslumo ugdymą</w:t>
            </w:r>
          </w:p>
          <w:p w:rsidR="00983397" w:rsidRPr="006E1D88" w:rsidRDefault="00983397" w:rsidP="00983397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6E1D88">
              <w:rPr>
                <w:rStyle w:val="hps"/>
                <w:sz w:val="20"/>
                <w:szCs w:val="20"/>
                <w:lang w:val="en-GB"/>
              </w:rPr>
              <w:t xml:space="preserve">Students </w:t>
            </w:r>
            <w:r w:rsidRPr="006E1D88">
              <w:rPr>
                <w:rStyle w:val="shorttext"/>
                <w:sz w:val="20"/>
                <w:szCs w:val="20"/>
                <w:lang w:val="en-GB"/>
              </w:rPr>
              <w:t>Approach</w:t>
            </w:r>
            <w:r w:rsidRPr="006E1D88">
              <w:rPr>
                <w:rStyle w:val="hps"/>
                <w:sz w:val="20"/>
                <w:szCs w:val="20"/>
                <w:lang w:val="en-GB"/>
              </w:rPr>
              <w:t xml:space="preserve"> to Entrepreneurship Education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6" w:rsidRPr="006E1D88" w:rsidRDefault="003B3206" w:rsidP="00000DB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Audronė RIMKUVIENĖ</w:t>
            </w:r>
          </w:p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Danutė KLOKMANIENĖ</w:t>
            </w:r>
          </w:p>
          <w:p w:rsidR="003B3206" w:rsidRPr="006E1D88" w:rsidRDefault="0017456D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6E1D88">
              <w:rPr>
                <w:rFonts w:cs="Arial"/>
                <w:sz w:val="20"/>
                <w:szCs w:val="20"/>
                <w:lang w:val="en-GB"/>
              </w:rPr>
              <w:t>Panevezys College (Lithuania)</w:t>
            </w:r>
          </w:p>
        </w:tc>
      </w:tr>
      <w:tr w:rsidR="003B3206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Šilalės miesto gyventojų mitybos įpročių sąsajos su cholesterolio koncentracijos pokyčiais kraujyje</w:t>
            </w:r>
          </w:p>
          <w:p w:rsidR="00FC67F8" w:rsidRPr="006E1D88" w:rsidRDefault="00EF17B0" w:rsidP="00000DB2">
            <w:pPr>
              <w:pStyle w:val="ListParagraph"/>
              <w:tabs>
                <w:tab w:val="left" w:pos="709"/>
              </w:tabs>
              <w:ind w:left="0"/>
              <w:rPr>
                <w:rFonts w:cs="Arial"/>
                <w:i/>
                <w:sz w:val="20"/>
                <w:szCs w:val="20"/>
                <w:lang w:val="en-GB"/>
              </w:rPr>
            </w:pPr>
            <w:r>
              <w:rPr>
                <w:color w:val="212121"/>
                <w:sz w:val="20"/>
                <w:szCs w:val="20"/>
                <w:lang w:val="en-GB"/>
              </w:rPr>
              <w:t>Šilalė Urban Population Dietary Habits Interface with Changes in Cholesterol Levels in the B</w:t>
            </w:r>
            <w:r w:rsidR="00FC67F8" w:rsidRPr="006E1D88">
              <w:rPr>
                <w:color w:val="212121"/>
                <w:sz w:val="20"/>
                <w:szCs w:val="20"/>
                <w:lang w:val="en-GB"/>
              </w:rPr>
              <w:t>lood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Lina AMBROŽIENĖ</w:t>
            </w:r>
          </w:p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jc w:val="both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Paulina STANCELYTĖ</w:t>
            </w:r>
          </w:p>
          <w:p w:rsidR="00896748" w:rsidRPr="006E1D88" w:rsidRDefault="00896748" w:rsidP="00257A90">
            <w:pPr>
              <w:pStyle w:val="ListParagraph"/>
              <w:tabs>
                <w:tab w:val="left" w:pos="709"/>
              </w:tabs>
              <w:ind w:left="0"/>
              <w:jc w:val="both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 xml:space="preserve">Kauno </w:t>
            </w:r>
            <w:r w:rsidR="00257A90" w:rsidRPr="006E1D88">
              <w:rPr>
                <w:sz w:val="20"/>
                <w:szCs w:val="20"/>
                <w:lang w:val="en-GB"/>
              </w:rPr>
              <w:t>College</w:t>
            </w:r>
            <w:r w:rsidRPr="006E1D88">
              <w:rPr>
                <w:sz w:val="20"/>
                <w:szCs w:val="20"/>
                <w:lang w:val="en-GB"/>
              </w:rPr>
              <w:t xml:space="preserve"> (Lithuania)</w:t>
            </w:r>
          </w:p>
        </w:tc>
      </w:tr>
      <w:tr w:rsidR="003B3206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3206" w:rsidRPr="006E1D88" w:rsidRDefault="003B3206" w:rsidP="00000DB2">
            <w:pPr>
              <w:pStyle w:val="ListParagraph"/>
              <w:tabs>
                <w:tab w:val="left" w:pos="709"/>
              </w:tabs>
              <w:ind w:left="0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Impedanso kardiografijos metodo panaudojimas maratono bėgikų sisteminei hemodinamikai tirti</w:t>
            </w:r>
          </w:p>
          <w:p w:rsidR="00FC67F8" w:rsidRPr="006E1D88" w:rsidRDefault="00EF17B0" w:rsidP="00FC67F8">
            <w:pPr>
              <w:rPr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Use of Impedance Cardiography to Monitor Haemodynamic Changes o</w:t>
            </w:r>
            <w:r w:rsidR="00FC67F8" w:rsidRPr="006E1D88">
              <w:rPr>
                <w:color w:val="000000"/>
                <w:sz w:val="20"/>
                <w:szCs w:val="20"/>
                <w:lang w:val="en-GB"/>
              </w:rPr>
              <w:t>f Marathon Runners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Dr. Rasa VOLSKIENĖ</w:t>
            </w:r>
          </w:p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J. ARŠTIKYTĖ</w:t>
            </w:r>
          </w:p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Dr. Andrius PRANSKŪNAS</w:t>
            </w:r>
          </w:p>
          <w:p w:rsidR="003B3206" w:rsidRPr="006E1D88" w:rsidRDefault="00257A90" w:rsidP="00257A90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 xml:space="preserve">Kaunas College </w:t>
            </w:r>
            <w:r w:rsidR="00896748" w:rsidRPr="006E1D88">
              <w:rPr>
                <w:sz w:val="20"/>
                <w:szCs w:val="20"/>
                <w:lang w:val="en-GB"/>
              </w:rPr>
              <w:t>(Lithuania)</w:t>
            </w:r>
          </w:p>
        </w:tc>
      </w:tr>
      <w:tr w:rsidR="003B3206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3206" w:rsidRDefault="003B3206" w:rsidP="00000DB2">
            <w:pPr>
              <w:pStyle w:val="ListParagraph"/>
              <w:tabs>
                <w:tab w:val="left" w:pos="709"/>
              </w:tabs>
              <w:ind w:left="0"/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Sezoniškumo įtaka pacientų tikrinimosi aktyvumui pagal prevencinę storosios žarnos vėžio ankstyvosios diagnostikos programą</w:t>
            </w:r>
            <w:r w:rsidR="00EF17B0">
              <w:rPr>
                <w:sz w:val="20"/>
                <w:szCs w:val="20"/>
                <w:lang w:val="en-GB"/>
              </w:rPr>
              <w:t xml:space="preserve"> Kauno klinikinėje ligoninėje 2012-2014 m.</w:t>
            </w:r>
          </w:p>
          <w:p w:rsidR="00503707" w:rsidRDefault="00503707" w:rsidP="00503707">
            <w:pPr>
              <w:pStyle w:val="PlainText"/>
            </w:pPr>
            <w:r>
              <w:t>The influence of seasonality to patient screening activity for preventive colon cancer early diagnosis program in  Kaunas Clinical Hospital</w:t>
            </w:r>
          </w:p>
          <w:p w:rsidR="00FC67F8" w:rsidRPr="006E1D88" w:rsidRDefault="00FC67F8" w:rsidP="00FC67F8">
            <w:pPr>
              <w:pStyle w:val="PlainText"/>
              <w:rPr>
                <w:sz w:val="20"/>
                <w:szCs w:val="20"/>
                <w:lang w:val="en-GB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Ingrida VILIUŠIENĖ</w:t>
            </w:r>
          </w:p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Dr. Rasa VOLSKIENĖ</w:t>
            </w:r>
          </w:p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G. ABECIŪNAS</w:t>
            </w:r>
          </w:p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G. MASILIŪNIENĖ</w:t>
            </w:r>
          </w:p>
          <w:p w:rsidR="003B3206" w:rsidRPr="006E1D88" w:rsidRDefault="003B3206" w:rsidP="00000DB2">
            <w:pPr>
              <w:rPr>
                <w:sz w:val="20"/>
                <w:szCs w:val="20"/>
                <w:lang w:val="en-GB"/>
              </w:rPr>
            </w:pPr>
            <w:r w:rsidRPr="006E1D88">
              <w:rPr>
                <w:sz w:val="20"/>
                <w:szCs w:val="20"/>
                <w:lang w:val="en-GB"/>
              </w:rPr>
              <w:t>I.R. KONDRATIENĖ</w:t>
            </w:r>
          </w:p>
          <w:p w:rsidR="003B3206" w:rsidRPr="006E1D88" w:rsidRDefault="00503707" w:rsidP="00257A9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Kaunas</w:t>
            </w:r>
            <w:r w:rsidR="00257A90" w:rsidRPr="006E1D88">
              <w:rPr>
                <w:sz w:val="20"/>
                <w:szCs w:val="20"/>
                <w:lang w:val="en-GB"/>
              </w:rPr>
              <w:t xml:space="preserve"> College </w:t>
            </w:r>
            <w:r w:rsidR="00896748" w:rsidRPr="006E1D88">
              <w:rPr>
                <w:sz w:val="20"/>
                <w:szCs w:val="20"/>
                <w:lang w:val="en-GB"/>
              </w:rPr>
              <w:t>(Lithuania)</w:t>
            </w:r>
          </w:p>
        </w:tc>
      </w:tr>
      <w:tr w:rsidR="00DF18F1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4"/>
                <w:szCs w:val="4"/>
                <w:lang w:val="en-GB"/>
              </w:rPr>
            </w:pPr>
          </w:p>
        </w:tc>
      </w:tr>
      <w:tr w:rsidR="00DF18F1" w:rsidRPr="006E1D88" w:rsidTr="00896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</w:trPr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lang w:val="en-GB"/>
              </w:rPr>
            </w:pPr>
            <w:r w:rsidRPr="006E1D88">
              <w:rPr>
                <w:rFonts w:cs="Arial"/>
                <w:lang w:val="en-GB"/>
              </w:rPr>
              <w:t>17.00-19.00</w:t>
            </w:r>
          </w:p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lang w:val="en-GB"/>
              </w:rPr>
            </w:pPr>
            <w:r w:rsidRPr="006E1D88">
              <w:rPr>
                <w:rFonts w:cs="Arial"/>
                <w:lang w:val="en-GB"/>
              </w:rPr>
              <w:t>Dailės galerija</w:t>
            </w:r>
          </w:p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lang w:val="en-GB"/>
              </w:rPr>
            </w:pPr>
            <w:r w:rsidRPr="006E1D88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DF18F1" w:rsidRPr="006E1D88" w:rsidRDefault="00DF18F1">
            <w:pPr>
              <w:rPr>
                <w:lang w:val="en-GB"/>
              </w:rPr>
            </w:pPr>
          </w:p>
        </w:tc>
        <w:tc>
          <w:tcPr>
            <w:tcW w:w="86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b/>
                <w:sz w:val="10"/>
                <w:szCs w:val="10"/>
                <w:lang w:val="en-GB"/>
              </w:rPr>
            </w:pPr>
          </w:p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b/>
                <w:lang w:val="en-GB"/>
              </w:rPr>
            </w:pPr>
            <w:r w:rsidRPr="006E1D88">
              <w:rPr>
                <w:rFonts w:cs="Arial"/>
                <w:b/>
                <w:lang w:val="en-GB"/>
              </w:rPr>
              <w:t>PIRMOSIOS KONFERENCIJOS DIENOS APIBENDRINIMAS. KULTŪRINĖ PROGRAMA</w:t>
            </w:r>
          </w:p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b/>
                <w:lang w:val="en-GB"/>
              </w:rPr>
            </w:pPr>
            <w:r w:rsidRPr="006E1D88">
              <w:rPr>
                <w:rFonts w:cs="Arial"/>
                <w:b/>
                <w:lang w:val="en-GB"/>
              </w:rPr>
              <w:t>THE 1</w:t>
            </w:r>
            <w:r w:rsidRPr="006E1D88">
              <w:rPr>
                <w:rFonts w:cs="Arial"/>
                <w:b/>
                <w:vertAlign w:val="superscript"/>
                <w:lang w:val="en-GB"/>
              </w:rPr>
              <w:t>ST</w:t>
            </w:r>
            <w:r w:rsidRPr="006E1D88">
              <w:rPr>
                <w:rFonts w:cs="Arial"/>
                <w:b/>
                <w:lang w:val="en-GB"/>
              </w:rPr>
              <w:t xml:space="preserve"> DAY CLOSSING SESSION. CULTURAL PROGRAMME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sz w:val="4"/>
                <w:szCs w:val="4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18F1" w:rsidRPr="006E1D88" w:rsidRDefault="00DF18F1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86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8F1" w:rsidRPr="006E1D88" w:rsidRDefault="00DF18F1" w:rsidP="006D4574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cs="Arial"/>
                <w:b/>
                <w:sz w:val="4"/>
                <w:szCs w:val="4"/>
                <w:lang w:val="en-GB"/>
              </w:rPr>
            </w:pPr>
          </w:p>
        </w:tc>
      </w:tr>
      <w:tr w:rsidR="00DF18F1" w:rsidRPr="006E1D88" w:rsidTr="00660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105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DF18F1" w:rsidRPr="006E1D88" w:rsidRDefault="00DF18F1" w:rsidP="00352EC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E1D88">
              <w:rPr>
                <w:b/>
                <w:sz w:val="24"/>
                <w:szCs w:val="24"/>
                <w:lang w:val="en-GB"/>
              </w:rPr>
              <w:t>2015 m. spalio 23 d./23 October 2015</w:t>
            </w: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 w:rsidP="00E4619E">
            <w:pPr>
              <w:rPr>
                <w:lang w:val="en-GB"/>
              </w:rPr>
            </w:pPr>
            <w:r w:rsidRPr="006E1D88">
              <w:rPr>
                <w:lang w:val="en-GB"/>
              </w:rPr>
              <w:t>9.00-10.00</w:t>
            </w:r>
          </w:p>
          <w:p w:rsidR="00DF18F1" w:rsidRPr="006E1D88" w:rsidRDefault="00DF18F1" w:rsidP="00E4619E">
            <w:pPr>
              <w:rPr>
                <w:lang w:val="en-GB"/>
              </w:rPr>
            </w:pPr>
            <w:r w:rsidRPr="006E1D88">
              <w:rPr>
                <w:lang w:val="en-GB"/>
              </w:rPr>
              <w:t>225 auditorija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DF18F1" w:rsidRPr="006E1D88" w:rsidRDefault="00DF18F1" w:rsidP="00E4619E">
            <w:pPr>
              <w:rPr>
                <w:lang w:val="en-GB"/>
              </w:rPr>
            </w:pPr>
          </w:p>
        </w:tc>
        <w:tc>
          <w:tcPr>
            <w:tcW w:w="82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F18F1" w:rsidRPr="006E1D88" w:rsidRDefault="00DF18F1" w:rsidP="00E4619E">
            <w:pPr>
              <w:rPr>
                <w:b/>
                <w:lang w:val="en-GB"/>
              </w:rPr>
            </w:pPr>
            <w:r w:rsidRPr="006E1D88">
              <w:rPr>
                <w:b/>
                <w:lang w:val="en-GB"/>
              </w:rPr>
              <w:t xml:space="preserve">Kava </w:t>
            </w:r>
          </w:p>
          <w:p w:rsidR="00DF18F1" w:rsidRPr="006E1D88" w:rsidRDefault="00DF18F1" w:rsidP="00E4619E">
            <w:pPr>
              <w:rPr>
                <w:lang w:val="en-GB"/>
              </w:rPr>
            </w:pPr>
            <w:r w:rsidRPr="006E1D88">
              <w:rPr>
                <w:b/>
                <w:lang w:val="en-GB"/>
              </w:rPr>
              <w:t xml:space="preserve">Coffee </w:t>
            </w:r>
          </w:p>
        </w:tc>
      </w:tr>
      <w:tr w:rsidR="00DF18F1" w:rsidRPr="006E1D88" w:rsidTr="00660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DF18F1" w:rsidRPr="006E1D88" w:rsidRDefault="00DF18F1" w:rsidP="00FB4514">
            <w:pPr>
              <w:rPr>
                <w:sz w:val="6"/>
                <w:szCs w:val="6"/>
                <w:lang w:val="en-GB"/>
              </w:rPr>
            </w:pPr>
          </w:p>
        </w:tc>
      </w:tr>
      <w:tr w:rsidR="00DF18F1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6"/>
        </w:trPr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DF18F1" w:rsidRPr="006E1D88" w:rsidRDefault="00DF18F1" w:rsidP="005E555F">
            <w:pPr>
              <w:rPr>
                <w:lang w:val="en-GB"/>
              </w:rPr>
            </w:pPr>
            <w:r w:rsidRPr="006E1D88">
              <w:rPr>
                <w:lang w:val="en-GB"/>
              </w:rPr>
              <w:t>10.</w:t>
            </w:r>
            <w:r w:rsidR="005E555F" w:rsidRPr="006E1D88">
              <w:rPr>
                <w:lang w:val="en-GB"/>
              </w:rPr>
              <w:t>3</w:t>
            </w:r>
            <w:r w:rsidRPr="006E1D88">
              <w:rPr>
                <w:lang w:val="en-GB"/>
              </w:rPr>
              <w:t>0-1</w:t>
            </w:r>
            <w:r w:rsidR="008C0A9A" w:rsidRPr="006E1D88">
              <w:rPr>
                <w:lang w:val="en-GB"/>
              </w:rPr>
              <w:t>7</w:t>
            </w:r>
            <w:r w:rsidRPr="006E1D88">
              <w:rPr>
                <w:lang w:val="en-GB"/>
              </w:rPr>
              <w:t>.00</w:t>
            </w:r>
          </w:p>
        </w:tc>
        <w:tc>
          <w:tcPr>
            <w:tcW w:w="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DF18F1" w:rsidRPr="006E1D88" w:rsidRDefault="00DF18F1" w:rsidP="00A91EDD">
            <w:pPr>
              <w:rPr>
                <w:lang w:val="en-GB"/>
              </w:rPr>
            </w:pPr>
          </w:p>
        </w:tc>
        <w:tc>
          <w:tcPr>
            <w:tcW w:w="82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53A" w:rsidRDefault="00AC653A" w:rsidP="00AC653A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Išvažiuojamoji sesija tarptautinėse verslo įmonėse</w:t>
            </w:r>
          </w:p>
          <w:p w:rsidR="00DF18F1" w:rsidRPr="006E1D88" w:rsidRDefault="00660F1A" w:rsidP="00AC653A">
            <w:pPr>
              <w:rPr>
                <w:b/>
                <w:lang w:val="en-GB"/>
              </w:rPr>
            </w:pPr>
            <w:r w:rsidRPr="006E1D88">
              <w:rPr>
                <w:rFonts w:cs="Arial"/>
                <w:b/>
                <w:lang w:val="en-GB"/>
              </w:rPr>
              <w:t>Externa</w:t>
            </w:r>
            <w:r w:rsidR="008C0A9A" w:rsidRPr="006E1D88">
              <w:rPr>
                <w:rFonts w:cs="Arial"/>
                <w:b/>
                <w:lang w:val="en-GB"/>
              </w:rPr>
              <w:t>l Workshop</w:t>
            </w:r>
            <w:r w:rsidR="00AC653A">
              <w:rPr>
                <w:rFonts w:cs="Arial"/>
                <w:b/>
                <w:lang w:val="en-GB"/>
              </w:rPr>
              <w:t xml:space="preserve"> in international business companies</w:t>
            </w:r>
            <w:r w:rsidR="008C0A9A" w:rsidRPr="006E1D88">
              <w:rPr>
                <w:rFonts w:cs="Arial"/>
                <w:b/>
                <w:lang w:val="en-GB"/>
              </w:rPr>
              <w:t xml:space="preserve"> </w:t>
            </w:r>
          </w:p>
        </w:tc>
      </w:tr>
      <w:tr w:rsidR="008F1847" w:rsidRPr="006E1D88" w:rsidTr="00FC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6"/>
        </w:trPr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F1847" w:rsidRPr="006E1D88" w:rsidRDefault="008F1847" w:rsidP="008C0A9A">
            <w:pPr>
              <w:rPr>
                <w:lang w:val="en-GB"/>
              </w:rPr>
            </w:pPr>
            <w:r w:rsidRPr="006E1D88">
              <w:rPr>
                <w:lang w:val="en-GB"/>
              </w:rPr>
              <w:t>17.00</w:t>
            </w:r>
          </w:p>
        </w:tc>
        <w:tc>
          <w:tcPr>
            <w:tcW w:w="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F1847" w:rsidRPr="006E1D88" w:rsidRDefault="008F1847" w:rsidP="00A91EDD">
            <w:pPr>
              <w:rPr>
                <w:lang w:val="en-GB"/>
              </w:rPr>
            </w:pPr>
          </w:p>
        </w:tc>
        <w:tc>
          <w:tcPr>
            <w:tcW w:w="82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F1847" w:rsidRPr="006E1D88" w:rsidRDefault="008F1847" w:rsidP="003A6A05">
            <w:pPr>
              <w:rPr>
                <w:rFonts w:cs="Arial"/>
                <w:b/>
                <w:lang w:val="en-GB"/>
              </w:rPr>
            </w:pPr>
            <w:r w:rsidRPr="006E1D88">
              <w:rPr>
                <w:rFonts w:cs="Arial"/>
                <w:b/>
                <w:lang w:val="en-GB"/>
              </w:rPr>
              <w:t xml:space="preserve">Konferencijos pabaiga. Išvykimas </w:t>
            </w:r>
            <w:bookmarkStart w:id="0" w:name="_GoBack"/>
            <w:bookmarkEnd w:id="0"/>
          </w:p>
          <w:p w:rsidR="008F1847" w:rsidRPr="006E1D88" w:rsidRDefault="006E1D88" w:rsidP="003A6A05">
            <w:pPr>
              <w:rPr>
                <w:rFonts w:cs="Arial"/>
                <w:b/>
                <w:lang w:val="en-GB"/>
              </w:rPr>
            </w:pPr>
            <w:r w:rsidRPr="006E1D88">
              <w:rPr>
                <w:rFonts w:cs="Arial"/>
                <w:b/>
                <w:lang w:val="en-GB"/>
              </w:rPr>
              <w:t xml:space="preserve">End of </w:t>
            </w:r>
            <w:r w:rsidR="008F1847" w:rsidRPr="006E1D88">
              <w:rPr>
                <w:rFonts w:cs="Arial"/>
                <w:b/>
                <w:lang w:val="en-GB"/>
              </w:rPr>
              <w:t>Conference. Departure</w:t>
            </w:r>
          </w:p>
        </w:tc>
      </w:tr>
      <w:tr w:rsidR="00DF18F1" w:rsidRPr="006E1D88" w:rsidTr="008F1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59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DF18F1" w:rsidRPr="006E1D88" w:rsidRDefault="00DF18F1" w:rsidP="00FB4514">
            <w:pPr>
              <w:tabs>
                <w:tab w:val="left" w:pos="709"/>
              </w:tabs>
              <w:jc w:val="both"/>
              <w:rPr>
                <w:rFonts w:cstheme="minorHAnsi"/>
                <w:sz w:val="6"/>
                <w:szCs w:val="6"/>
                <w:lang w:val="en-GB"/>
              </w:rPr>
            </w:pPr>
          </w:p>
        </w:tc>
      </w:tr>
    </w:tbl>
    <w:p w:rsidR="00F13E4B" w:rsidRPr="006E1D88" w:rsidRDefault="00F13E4B" w:rsidP="00896748">
      <w:pPr>
        <w:rPr>
          <w:lang w:val="en-GB"/>
        </w:rPr>
      </w:pPr>
    </w:p>
    <w:sectPr w:rsidR="00F13E4B" w:rsidRPr="006E1D88" w:rsidSect="008632AF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368"/>
    <w:multiLevelType w:val="hybridMultilevel"/>
    <w:tmpl w:val="099C1F80"/>
    <w:lvl w:ilvl="0" w:tplc="DDAC9314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F3885"/>
    <w:multiLevelType w:val="hybridMultilevel"/>
    <w:tmpl w:val="F4EE01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20"/>
  <w:hyphenationZone w:val="396"/>
  <w:characterSpacingControl w:val="doNotCompress"/>
  <w:compat/>
  <w:rsids>
    <w:rsidRoot w:val="00C378BF"/>
    <w:rsid w:val="000110DE"/>
    <w:rsid w:val="00055BE5"/>
    <w:rsid w:val="00062DEB"/>
    <w:rsid w:val="0007437E"/>
    <w:rsid w:val="00097C51"/>
    <w:rsid w:val="000A2710"/>
    <w:rsid w:val="000A5F37"/>
    <w:rsid w:val="000C3D82"/>
    <w:rsid w:val="000C6FAB"/>
    <w:rsid w:val="000D1322"/>
    <w:rsid w:val="00103864"/>
    <w:rsid w:val="001163A7"/>
    <w:rsid w:val="00132888"/>
    <w:rsid w:val="001527F8"/>
    <w:rsid w:val="00170C65"/>
    <w:rsid w:val="0017456D"/>
    <w:rsid w:val="00182C29"/>
    <w:rsid w:val="001A147A"/>
    <w:rsid w:val="001B2A92"/>
    <w:rsid w:val="001D109F"/>
    <w:rsid w:val="001E0ED4"/>
    <w:rsid w:val="001F72A3"/>
    <w:rsid w:val="002251B8"/>
    <w:rsid w:val="00234441"/>
    <w:rsid w:val="00251090"/>
    <w:rsid w:val="00252746"/>
    <w:rsid w:val="00257A90"/>
    <w:rsid w:val="00260120"/>
    <w:rsid w:val="002622DD"/>
    <w:rsid w:val="002623A1"/>
    <w:rsid w:val="00280C1A"/>
    <w:rsid w:val="00292C69"/>
    <w:rsid w:val="002B65D7"/>
    <w:rsid w:val="002D02A7"/>
    <w:rsid w:val="002E0166"/>
    <w:rsid w:val="00316A69"/>
    <w:rsid w:val="003204EC"/>
    <w:rsid w:val="00336257"/>
    <w:rsid w:val="00352EC0"/>
    <w:rsid w:val="00362794"/>
    <w:rsid w:val="003A6A05"/>
    <w:rsid w:val="003A7AC7"/>
    <w:rsid w:val="003B03BF"/>
    <w:rsid w:val="003B3206"/>
    <w:rsid w:val="003B5983"/>
    <w:rsid w:val="003D476F"/>
    <w:rsid w:val="003F44F5"/>
    <w:rsid w:val="00414172"/>
    <w:rsid w:val="00416A1C"/>
    <w:rsid w:val="004233FB"/>
    <w:rsid w:val="004252BA"/>
    <w:rsid w:val="00441EF1"/>
    <w:rsid w:val="00452EB7"/>
    <w:rsid w:val="00466831"/>
    <w:rsid w:val="00472B7A"/>
    <w:rsid w:val="004819BB"/>
    <w:rsid w:val="00493AB6"/>
    <w:rsid w:val="004B4A91"/>
    <w:rsid w:val="004C1877"/>
    <w:rsid w:val="004D0314"/>
    <w:rsid w:val="004D5325"/>
    <w:rsid w:val="005018AD"/>
    <w:rsid w:val="00502A09"/>
    <w:rsid w:val="00503707"/>
    <w:rsid w:val="00556E0F"/>
    <w:rsid w:val="00563C1A"/>
    <w:rsid w:val="00564EBC"/>
    <w:rsid w:val="00592388"/>
    <w:rsid w:val="005A6256"/>
    <w:rsid w:val="005B2ECC"/>
    <w:rsid w:val="005E29FD"/>
    <w:rsid w:val="005E555F"/>
    <w:rsid w:val="006149F3"/>
    <w:rsid w:val="00624227"/>
    <w:rsid w:val="00660F1A"/>
    <w:rsid w:val="00676848"/>
    <w:rsid w:val="006851D2"/>
    <w:rsid w:val="00685AAB"/>
    <w:rsid w:val="006A247C"/>
    <w:rsid w:val="006A3C6D"/>
    <w:rsid w:val="006C7B47"/>
    <w:rsid w:val="006D2F38"/>
    <w:rsid w:val="006D6B35"/>
    <w:rsid w:val="006E1D88"/>
    <w:rsid w:val="007023BD"/>
    <w:rsid w:val="0070327D"/>
    <w:rsid w:val="00704240"/>
    <w:rsid w:val="00717807"/>
    <w:rsid w:val="007236FF"/>
    <w:rsid w:val="00763327"/>
    <w:rsid w:val="00765996"/>
    <w:rsid w:val="00776E18"/>
    <w:rsid w:val="007A0D5B"/>
    <w:rsid w:val="00812C05"/>
    <w:rsid w:val="00814D8F"/>
    <w:rsid w:val="00834D8A"/>
    <w:rsid w:val="008420EF"/>
    <w:rsid w:val="008472A4"/>
    <w:rsid w:val="008632AF"/>
    <w:rsid w:val="00896748"/>
    <w:rsid w:val="008C0A9A"/>
    <w:rsid w:val="008C2C2D"/>
    <w:rsid w:val="008C4F22"/>
    <w:rsid w:val="008F1847"/>
    <w:rsid w:val="008F4B38"/>
    <w:rsid w:val="00906CB7"/>
    <w:rsid w:val="00910D18"/>
    <w:rsid w:val="00975856"/>
    <w:rsid w:val="0097677C"/>
    <w:rsid w:val="00983397"/>
    <w:rsid w:val="00984700"/>
    <w:rsid w:val="00986603"/>
    <w:rsid w:val="009A157E"/>
    <w:rsid w:val="009A2AA4"/>
    <w:rsid w:val="009C0CC4"/>
    <w:rsid w:val="009C1E9E"/>
    <w:rsid w:val="009C611F"/>
    <w:rsid w:val="009D080C"/>
    <w:rsid w:val="009D0AF0"/>
    <w:rsid w:val="009D3AF2"/>
    <w:rsid w:val="00A1405D"/>
    <w:rsid w:val="00A30B44"/>
    <w:rsid w:val="00A366FD"/>
    <w:rsid w:val="00A41280"/>
    <w:rsid w:val="00A42551"/>
    <w:rsid w:val="00A456B2"/>
    <w:rsid w:val="00A67061"/>
    <w:rsid w:val="00A74B96"/>
    <w:rsid w:val="00A800A0"/>
    <w:rsid w:val="00A91EDD"/>
    <w:rsid w:val="00A929C8"/>
    <w:rsid w:val="00A9592E"/>
    <w:rsid w:val="00AC653A"/>
    <w:rsid w:val="00AF76B7"/>
    <w:rsid w:val="00B2048D"/>
    <w:rsid w:val="00B23606"/>
    <w:rsid w:val="00B30FAD"/>
    <w:rsid w:val="00B56F8B"/>
    <w:rsid w:val="00B64181"/>
    <w:rsid w:val="00B9620B"/>
    <w:rsid w:val="00BB5605"/>
    <w:rsid w:val="00BC3EFD"/>
    <w:rsid w:val="00BC5F84"/>
    <w:rsid w:val="00BD2232"/>
    <w:rsid w:val="00BD7698"/>
    <w:rsid w:val="00BE73C1"/>
    <w:rsid w:val="00BF5F28"/>
    <w:rsid w:val="00C236EB"/>
    <w:rsid w:val="00C378BF"/>
    <w:rsid w:val="00C37E05"/>
    <w:rsid w:val="00C444FA"/>
    <w:rsid w:val="00C66210"/>
    <w:rsid w:val="00C67DB1"/>
    <w:rsid w:val="00C92576"/>
    <w:rsid w:val="00C96D27"/>
    <w:rsid w:val="00CB0343"/>
    <w:rsid w:val="00CD664F"/>
    <w:rsid w:val="00CE5DCB"/>
    <w:rsid w:val="00D10D89"/>
    <w:rsid w:val="00D15D0F"/>
    <w:rsid w:val="00D36203"/>
    <w:rsid w:val="00DB7BB1"/>
    <w:rsid w:val="00DD1C11"/>
    <w:rsid w:val="00DF18F1"/>
    <w:rsid w:val="00E06171"/>
    <w:rsid w:val="00E33DDF"/>
    <w:rsid w:val="00E5589F"/>
    <w:rsid w:val="00E56EB3"/>
    <w:rsid w:val="00E6291F"/>
    <w:rsid w:val="00E87763"/>
    <w:rsid w:val="00E917F5"/>
    <w:rsid w:val="00EB6EE8"/>
    <w:rsid w:val="00EC0956"/>
    <w:rsid w:val="00EC653D"/>
    <w:rsid w:val="00ED6B07"/>
    <w:rsid w:val="00EE3532"/>
    <w:rsid w:val="00EF022D"/>
    <w:rsid w:val="00EF17B0"/>
    <w:rsid w:val="00EF26B9"/>
    <w:rsid w:val="00EF3CFC"/>
    <w:rsid w:val="00F13E4B"/>
    <w:rsid w:val="00F375EE"/>
    <w:rsid w:val="00F51135"/>
    <w:rsid w:val="00F71D78"/>
    <w:rsid w:val="00F83569"/>
    <w:rsid w:val="00FA4B2E"/>
    <w:rsid w:val="00FA728B"/>
    <w:rsid w:val="00FA7B28"/>
    <w:rsid w:val="00FB201F"/>
    <w:rsid w:val="00FC2D3E"/>
    <w:rsid w:val="00FC67F8"/>
    <w:rsid w:val="00FE3466"/>
    <w:rsid w:val="00FE587E"/>
    <w:rsid w:val="00FF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22"/>
  </w:style>
  <w:style w:type="paragraph" w:styleId="Heading1">
    <w:name w:val="heading 1"/>
    <w:basedOn w:val="Normal"/>
    <w:link w:val="Heading1Char"/>
    <w:uiPriority w:val="9"/>
    <w:qFormat/>
    <w:rsid w:val="00814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210"/>
    <w:pPr>
      <w:ind w:left="720"/>
      <w:contextualSpacing/>
    </w:pPr>
    <w:rPr>
      <w:rFonts w:ascii="Calibri" w:eastAsia="Calibri" w:hAnsi="Calibri" w:cs="Times New Roman"/>
      <w:lang w:val="lt-LT"/>
    </w:rPr>
  </w:style>
  <w:style w:type="paragraph" w:styleId="Title">
    <w:name w:val="Title"/>
    <w:basedOn w:val="Normal"/>
    <w:link w:val="TitleChar"/>
    <w:uiPriority w:val="10"/>
    <w:qFormat/>
    <w:rsid w:val="00FA4B2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A4B2E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08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9D080C"/>
  </w:style>
  <w:style w:type="character" w:customStyle="1" w:styleId="Heading2Char">
    <w:name w:val="Heading 2 Char"/>
    <w:basedOn w:val="DefaultParagraphFont"/>
    <w:link w:val="Heading2"/>
    <w:uiPriority w:val="9"/>
    <w:rsid w:val="009D0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41E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14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basedOn w:val="DefaultParagraphFont"/>
    <w:rsid w:val="00983397"/>
  </w:style>
  <w:style w:type="paragraph" w:styleId="PlainText">
    <w:name w:val="Plain Text"/>
    <w:basedOn w:val="Normal"/>
    <w:link w:val="PlainTextChar"/>
    <w:uiPriority w:val="99"/>
    <w:unhideWhenUsed/>
    <w:rsid w:val="00FC67F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7F8"/>
    <w:rPr>
      <w:rFonts w:ascii="Calibri" w:hAnsi="Calibri"/>
      <w:szCs w:val="21"/>
    </w:rPr>
  </w:style>
  <w:style w:type="character" w:customStyle="1" w:styleId="hw">
    <w:name w:val="hw"/>
    <w:basedOn w:val="DefaultParagraphFont"/>
    <w:rsid w:val="00257A90"/>
    <w:rPr>
      <w:rFonts w:ascii="Arial" w:hAnsi="Arial" w:cs="Arial" w:hint="default"/>
      <w:b/>
      <w:bCs/>
      <w:color w:val="A52A2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1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1C1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210"/>
    <w:pPr>
      <w:ind w:left="720"/>
      <w:contextualSpacing/>
    </w:pPr>
    <w:rPr>
      <w:rFonts w:ascii="Calibri" w:eastAsia="Calibri" w:hAnsi="Calibri" w:cs="Times New Roman"/>
      <w:lang w:val="lt-LT"/>
    </w:rPr>
  </w:style>
  <w:style w:type="paragraph" w:styleId="Title">
    <w:name w:val="Title"/>
    <w:basedOn w:val="Normal"/>
    <w:link w:val="TitleChar"/>
    <w:uiPriority w:val="10"/>
    <w:qFormat/>
    <w:rsid w:val="00FA4B2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A4B2E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08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9D080C"/>
  </w:style>
  <w:style w:type="character" w:customStyle="1" w:styleId="Heading2Char">
    <w:name w:val="Heading 2 Char"/>
    <w:basedOn w:val="DefaultParagraphFont"/>
    <w:link w:val="Heading2"/>
    <w:uiPriority w:val="9"/>
    <w:rsid w:val="009D0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41E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14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basedOn w:val="DefaultParagraphFont"/>
    <w:rsid w:val="00983397"/>
  </w:style>
  <w:style w:type="paragraph" w:styleId="PlainText">
    <w:name w:val="Plain Text"/>
    <w:basedOn w:val="Normal"/>
    <w:link w:val="PlainTextChar"/>
    <w:uiPriority w:val="99"/>
    <w:unhideWhenUsed/>
    <w:rsid w:val="00FC67F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7F8"/>
    <w:rPr>
      <w:rFonts w:ascii="Calibri" w:hAnsi="Calibri"/>
      <w:szCs w:val="21"/>
    </w:rPr>
  </w:style>
  <w:style w:type="character" w:customStyle="1" w:styleId="hw">
    <w:name w:val="hw"/>
    <w:basedOn w:val="DefaultParagraphFont"/>
    <w:rsid w:val="00257A90"/>
    <w:rPr>
      <w:rFonts w:ascii="Arial" w:hAnsi="Arial" w:cs="Arial" w:hint="default"/>
      <w:b/>
      <w:bCs/>
      <w:color w:val="A52A2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1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1C1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C4FB-38EC-44CC-BACB-9032F293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1948</Words>
  <Characters>11106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Panko</dc:creator>
  <cp:lastModifiedBy>Loreta2</cp:lastModifiedBy>
  <cp:revision>2</cp:revision>
  <cp:lastPrinted>2015-10-20T07:47:00Z</cp:lastPrinted>
  <dcterms:created xsi:type="dcterms:W3CDTF">2015-10-21T10:43:00Z</dcterms:created>
  <dcterms:modified xsi:type="dcterms:W3CDTF">2015-10-21T10:43:00Z</dcterms:modified>
</cp:coreProperties>
</file>