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D3EB1" w14:textId="3DD83910" w:rsidR="009D3E18" w:rsidRPr="00946EFD" w:rsidRDefault="00946EFD" w:rsidP="00946EFD">
      <w:pPr>
        <w:tabs>
          <w:tab w:val="left" w:pos="1358"/>
          <w:tab w:val="center" w:pos="4819"/>
        </w:tabs>
        <w:spacing w:after="0" w:line="240" w:lineRule="auto"/>
        <w:ind w:firstLine="5529"/>
        <w:rPr>
          <w:rFonts w:ascii="Times New Roman" w:hAnsi="Times New Roman" w:cs="Times New Roman"/>
          <w:bCs/>
          <w:sz w:val="24"/>
          <w:szCs w:val="28"/>
        </w:rPr>
      </w:pPr>
      <w:r w:rsidRPr="00946EFD">
        <w:rPr>
          <w:rFonts w:ascii="Times New Roman" w:hAnsi="Times New Roman" w:cs="Times New Roman"/>
          <w:bCs/>
          <w:sz w:val="24"/>
          <w:szCs w:val="28"/>
        </w:rPr>
        <w:t>PATVIRTINTA</w:t>
      </w:r>
    </w:p>
    <w:p w14:paraId="6B22B97E" w14:textId="767D0535" w:rsidR="00946EFD" w:rsidRPr="00946EFD" w:rsidRDefault="00946EFD" w:rsidP="00946EFD">
      <w:pPr>
        <w:tabs>
          <w:tab w:val="left" w:pos="1358"/>
          <w:tab w:val="center" w:pos="4819"/>
        </w:tabs>
        <w:spacing w:after="0" w:line="240" w:lineRule="auto"/>
        <w:ind w:firstLine="5529"/>
        <w:rPr>
          <w:rFonts w:ascii="Times New Roman" w:hAnsi="Times New Roman" w:cs="Times New Roman"/>
          <w:bCs/>
          <w:sz w:val="24"/>
          <w:szCs w:val="28"/>
        </w:rPr>
      </w:pPr>
      <w:r w:rsidRPr="00946EFD">
        <w:rPr>
          <w:rFonts w:ascii="Times New Roman" w:hAnsi="Times New Roman" w:cs="Times New Roman"/>
          <w:bCs/>
          <w:sz w:val="24"/>
          <w:szCs w:val="28"/>
        </w:rPr>
        <w:t>Panevėžio miesto savivaldybės</w:t>
      </w:r>
    </w:p>
    <w:p w14:paraId="1B2F0D4A" w14:textId="17AAAAC9" w:rsidR="00946EFD" w:rsidRPr="00946EFD" w:rsidRDefault="00946EFD" w:rsidP="00946EFD">
      <w:pPr>
        <w:tabs>
          <w:tab w:val="left" w:pos="1358"/>
          <w:tab w:val="center" w:pos="4819"/>
        </w:tabs>
        <w:spacing w:after="0" w:line="240" w:lineRule="auto"/>
        <w:ind w:firstLine="5529"/>
        <w:rPr>
          <w:rFonts w:ascii="Times New Roman" w:hAnsi="Times New Roman" w:cs="Times New Roman"/>
          <w:bCs/>
          <w:sz w:val="24"/>
          <w:szCs w:val="28"/>
        </w:rPr>
      </w:pPr>
      <w:r w:rsidRPr="00946EFD">
        <w:rPr>
          <w:rFonts w:ascii="Times New Roman" w:hAnsi="Times New Roman" w:cs="Times New Roman"/>
          <w:bCs/>
          <w:sz w:val="24"/>
          <w:szCs w:val="28"/>
        </w:rPr>
        <w:t>administracijos direktoriaus</w:t>
      </w:r>
    </w:p>
    <w:p w14:paraId="41A8E34C" w14:textId="1F964509" w:rsidR="00946EFD" w:rsidRPr="00946EFD" w:rsidRDefault="00946EFD" w:rsidP="00946EFD">
      <w:pPr>
        <w:tabs>
          <w:tab w:val="left" w:pos="1358"/>
          <w:tab w:val="center" w:pos="4819"/>
        </w:tabs>
        <w:spacing w:after="0" w:line="240" w:lineRule="auto"/>
        <w:ind w:firstLine="5529"/>
        <w:rPr>
          <w:rFonts w:ascii="Times New Roman" w:hAnsi="Times New Roman" w:cs="Times New Roman"/>
          <w:bCs/>
          <w:sz w:val="24"/>
          <w:szCs w:val="28"/>
        </w:rPr>
      </w:pPr>
      <w:r w:rsidRPr="00946EFD">
        <w:rPr>
          <w:rFonts w:ascii="Times New Roman" w:hAnsi="Times New Roman" w:cs="Times New Roman"/>
          <w:bCs/>
          <w:sz w:val="24"/>
          <w:szCs w:val="28"/>
        </w:rPr>
        <w:t xml:space="preserve">                      įsakymu</w:t>
      </w:r>
      <w:r>
        <w:rPr>
          <w:rFonts w:ascii="Times New Roman" w:hAnsi="Times New Roman" w:cs="Times New Roman"/>
          <w:bCs/>
          <w:sz w:val="24"/>
          <w:szCs w:val="28"/>
        </w:rPr>
        <w:t xml:space="preserve"> </w:t>
      </w:r>
      <w:r w:rsidRPr="00946EFD">
        <w:rPr>
          <w:rFonts w:ascii="Times New Roman" w:hAnsi="Times New Roman" w:cs="Times New Roman"/>
          <w:bCs/>
          <w:sz w:val="24"/>
          <w:szCs w:val="28"/>
        </w:rPr>
        <w:t>Nr.</w:t>
      </w:r>
    </w:p>
    <w:p w14:paraId="779C57AC" w14:textId="77777777" w:rsidR="00295E0B" w:rsidRDefault="00295E0B" w:rsidP="009D3E18">
      <w:pPr>
        <w:tabs>
          <w:tab w:val="left" w:pos="1358"/>
          <w:tab w:val="center" w:pos="4819"/>
        </w:tabs>
        <w:jc w:val="center"/>
        <w:rPr>
          <w:rFonts w:ascii="Times New Roman" w:hAnsi="Times New Roman" w:cs="Times New Roman"/>
          <w:b/>
          <w:sz w:val="24"/>
          <w:szCs w:val="28"/>
        </w:rPr>
      </w:pPr>
    </w:p>
    <w:p w14:paraId="1B387184" w14:textId="05E26083" w:rsidR="00066455" w:rsidRDefault="005C6F8B" w:rsidP="009D3E18">
      <w:pPr>
        <w:tabs>
          <w:tab w:val="left" w:pos="1358"/>
          <w:tab w:val="center" w:pos="4819"/>
        </w:tabs>
        <w:jc w:val="center"/>
        <w:rPr>
          <w:rFonts w:ascii="Times New Roman" w:hAnsi="Times New Roman" w:cs="Times New Roman"/>
          <w:b/>
          <w:sz w:val="24"/>
          <w:szCs w:val="28"/>
        </w:rPr>
      </w:pPr>
      <w:r>
        <w:rPr>
          <w:rFonts w:ascii="Times New Roman" w:hAnsi="Times New Roman" w:cs="Times New Roman"/>
          <w:b/>
          <w:sz w:val="24"/>
          <w:szCs w:val="28"/>
        </w:rPr>
        <w:t>SPE</w:t>
      </w:r>
      <w:r w:rsidR="00167DF4">
        <w:rPr>
          <w:rFonts w:ascii="Times New Roman" w:hAnsi="Times New Roman" w:cs="Times New Roman"/>
          <w:b/>
          <w:sz w:val="24"/>
          <w:szCs w:val="28"/>
        </w:rPr>
        <w:t>C</w:t>
      </w:r>
      <w:r>
        <w:rPr>
          <w:rFonts w:ascii="Times New Roman" w:hAnsi="Times New Roman" w:cs="Times New Roman"/>
          <w:b/>
          <w:sz w:val="24"/>
          <w:szCs w:val="28"/>
        </w:rPr>
        <w:t xml:space="preserve">IALIEJI </w:t>
      </w:r>
      <w:r w:rsidR="009D3E18" w:rsidRPr="009D3E18">
        <w:rPr>
          <w:rFonts w:ascii="Times New Roman" w:hAnsi="Times New Roman" w:cs="Times New Roman"/>
          <w:b/>
          <w:sz w:val="24"/>
          <w:szCs w:val="28"/>
        </w:rPr>
        <w:t xml:space="preserve">REIKALAVIMAI </w:t>
      </w:r>
      <w:r w:rsidR="00AD71FB">
        <w:rPr>
          <w:rFonts w:ascii="Times New Roman" w:hAnsi="Times New Roman" w:cs="Times New Roman"/>
          <w:b/>
          <w:sz w:val="24"/>
          <w:szCs w:val="28"/>
        </w:rPr>
        <w:t xml:space="preserve">VANDENS </w:t>
      </w:r>
      <w:r w:rsidR="009D3E18" w:rsidRPr="009D3E18">
        <w:rPr>
          <w:rFonts w:ascii="Times New Roman" w:hAnsi="Times New Roman" w:cs="Times New Roman"/>
          <w:b/>
          <w:sz w:val="24"/>
          <w:szCs w:val="28"/>
        </w:rPr>
        <w:t>PRAMOGINI</w:t>
      </w:r>
      <w:r w:rsidR="00AD71FB">
        <w:rPr>
          <w:rFonts w:ascii="Times New Roman" w:hAnsi="Times New Roman" w:cs="Times New Roman"/>
          <w:b/>
          <w:sz w:val="24"/>
          <w:szCs w:val="28"/>
        </w:rPr>
        <w:t>Ų ĮRENGINIŲ PARKUI PRIE „EKRANO“ TVENKINIO</w:t>
      </w:r>
      <w:r w:rsidR="009D3E18" w:rsidRPr="009D3E18">
        <w:rPr>
          <w:rFonts w:ascii="Times New Roman" w:hAnsi="Times New Roman" w:cs="Times New Roman"/>
          <w:b/>
          <w:sz w:val="24"/>
          <w:szCs w:val="28"/>
        </w:rPr>
        <w:t xml:space="preserve"> ĮRENGTI</w:t>
      </w:r>
      <w:r w:rsidR="00AF152E">
        <w:rPr>
          <w:rFonts w:ascii="Times New Roman" w:hAnsi="Times New Roman" w:cs="Times New Roman"/>
          <w:b/>
          <w:sz w:val="24"/>
          <w:szCs w:val="28"/>
        </w:rPr>
        <w:t xml:space="preserve"> IR </w:t>
      </w:r>
      <w:r w:rsidR="002F1C43">
        <w:rPr>
          <w:rFonts w:ascii="Times New Roman" w:hAnsi="Times New Roman" w:cs="Times New Roman"/>
          <w:b/>
          <w:sz w:val="24"/>
          <w:szCs w:val="28"/>
        </w:rPr>
        <w:t>NAUDOTI</w:t>
      </w:r>
    </w:p>
    <w:p w14:paraId="6058F477" w14:textId="77777777" w:rsidR="00FC27A6" w:rsidRDefault="00FC27A6" w:rsidP="009D3E18">
      <w:pPr>
        <w:tabs>
          <w:tab w:val="left" w:pos="1358"/>
          <w:tab w:val="center" w:pos="4819"/>
        </w:tabs>
        <w:jc w:val="center"/>
        <w:rPr>
          <w:rFonts w:ascii="Times New Roman" w:hAnsi="Times New Roman" w:cs="Times New Roman"/>
          <w:b/>
          <w:sz w:val="24"/>
          <w:szCs w:val="28"/>
        </w:rPr>
      </w:pPr>
    </w:p>
    <w:p w14:paraId="5014B69F" w14:textId="7D8354FB" w:rsidR="00167DF4" w:rsidRDefault="00A1480A" w:rsidP="00300FA6">
      <w:pPr>
        <w:spacing w:after="0" w:line="240" w:lineRule="auto"/>
        <w:ind w:firstLine="567"/>
        <w:jc w:val="both"/>
        <w:rPr>
          <w:rFonts w:ascii="Times New Roman" w:eastAsia="Times New Roman" w:hAnsi="Times New Roman" w:cs="Times New Roman"/>
          <w:sz w:val="24"/>
          <w:szCs w:val="24"/>
          <w:lang w:eastAsia="lt-LT"/>
        </w:rPr>
      </w:pPr>
      <w:r w:rsidRPr="00167DF4">
        <w:rPr>
          <w:rFonts w:ascii="Times New Roman" w:eastAsia="Times New Roman" w:hAnsi="Times New Roman" w:cs="Times New Roman"/>
          <w:sz w:val="24"/>
          <w:szCs w:val="24"/>
          <w:lang w:eastAsia="lt-LT"/>
        </w:rPr>
        <w:t xml:space="preserve">1. </w:t>
      </w:r>
      <w:r w:rsidR="005C6F8B" w:rsidRPr="00300FA6">
        <w:rPr>
          <w:rFonts w:ascii="Times New Roman" w:eastAsia="Times New Roman" w:hAnsi="Times New Roman" w:cs="Times New Roman"/>
          <w:sz w:val="24"/>
          <w:szCs w:val="24"/>
          <w:lang w:eastAsia="lt-LT"/>
        </w:rPr>
        <w:t>Turi būti pateikti pramoginių įrenginių išdėstymo</w:t>
      </w:r>
      <w:r w:rsidR="00FC27A6">
        <w:rPr>
          <w:rFonts w:ascii="Times New Roman" w:eastAsia="Times New Roman" w:hAnsi="Times New Roman" w:cs="Times New Roman"/>
          <w:sz w:val="24"/>
          <w:szCs w:val="24"/>
          <w:lang w:eastAsia="lt-LT"/>
        </w:rPr>
        <w:t xml:space="preserve"> ir</w:t>
      </w:r>
      <w:r w:rsidR="005C6F8B" w:rsidRPr="00300FA6">
        <w:rPr>
          <w:rFonts w:ascii="Times New Roman" w:eastAsia="Times New Roman" w:hAnsi="Times New Roman" w:cs="Times New Roman"/>
          <w:sz w:val="24"/>
          <w:szCs w:val="24"/>
          <w:lang w:eastAsia="lt-LT"/>
        </w:rPr>
        <w:t xml:space="preserve"> vaizdų brėžini</w:t>
      </w:r>
      <w:r w:rsidR="00167DF4" w:rsidRPr="00300FA6">
        <w:rPr>
          <w:rFonts w:ascii="Times New Roman" w:eastAsia="Times New Roman" w:hAnsi="Times New Roman" w:cs="Times New Roman"/>
          <w:sz w:val="24"/>
          <w:szCs w:val="24"/>
          <w:lang w:eastAsia="lt-LT"/>
        </w:rPr>
        <w:t>ai</w:t>
      </w:r>
      <w:r w:rsidR="005C6F8B" w:rsidRPr="00300FA6">
        <w:rPr>
          <w:rFonts w:ascii="Times New Roman" w:eastAsia="Times New Roman" w:hAnsi="Times New Roman" w:cs="Times New Roman"/>
          <w:sz w:val="24"/>
          <w:szCs w:val="24"/>
          <w:lang w:eastAsia="lt-LT"/>
        </w:rPr>
        <w:t xml:space="preserve"> su jų matmenimis, vizualizacijomis</w:t>
      </w:r>
      <w:r w:rsidR="00A073AA">
        <w:rPr>
          <w:rFonts w:ascii="Times New Roman" w:eastAsia="Times New Roman" w:hAnsi="Times New Roman" w:cs="Times New Roman"/>
          <w:sz w:val="24"/>
          <w:szCs w:val="24"/>
          <w:lang w:eastAsia="lt-LT"/>
        </w:rPr>
        <w:t>,</w:t>
      </w:r>
      <w:r w:rsidR="005C6F8B" w:rsidRPr="00300FA6">
        <w:rPr>
          <w:rFonts w:ascii="Times New Roman" w:eastAsia="Times New Roman" w:hAnsi="Times New Roman" w:cs="Times New Roman"/>
          <w:sz w:val="24"/>
          <w:szCs w:val="24"/>
          <w:lang w:eastAsia="lt-LT"/>
        </w:rPr>
        <w:t xml:space="preserve"> projekt</w:t>
      </w:r>
      <w:r w:rsidR="00167DF4" w:rsidRPr="00300FA6">
        <w:rPr>
          <w:rFonts w:ascii="Times New Roman" w:eastAsia="Times New Roman" w:hAnsi="Times New Roman" w:cs="Times New Roman"/>
          <w:sz w:val="24"/>
          <w:szCs w:val="24"/>
          <w:lang w:eastAsia="lt-LT"/>
        </w:rPr>
        <w:t>as</w:t>
      </w:r>
      <w:r w:rsidR="00FC27A6">
        <w:rPr>
          <w:rFonts w:ascii="Times New Roman" w:eastAsia="Times New Roman" w:hAnsi="Times New Roman" w:cs="Times New Roman"/>
          <w:sz w:val="24"/>
          <w:szCs w:val="24"/>
          <w:lang w:eastAsia="lt-LT"/>
        </w:rPr>
        <w:t xml:space="preserve"> ar </w:t>
      </w:r>
      <w:r w:rsidR="005C6F8B" w:rsidRPr="00300FA6">
        <w:rPr>
          <w:rFonts w:ascii="Times New Roman" w:eastAsia="Times New Roman" w:hAnsi="Times New Roman" w:cs="Times New Roman"/>
          <w:sz w:val="24"/>
          <w:szCs w:val="24"/>
          <w:lang w:eastAsia="lt-LT"/>
        </w:rPr>
        <w:t>schem</w:t>
      </w:r>
      <w:r w:rsidR="00167DF4" w:rsidRPr="00300FA6">
        <w:rPr>
          <w:rFonts w:ascii="Times New Roman" w:eastAsia="Times New Roman" w:hAnsi="Times New Roman" w:cs="Times New Roman"/>
          <w:sz w:val="24"/>
          <w:szCs w:val="24"/>
          <w:lang w:eastAsia="lt-LT"/>
        </w:rPr>
        <w:t>a</w:t>
      </w:r>
      <w:r w:rsidR="005C6F8B" w:rsidRPr="00300FA6">
        <w:rPr>
          <w:rFonts w:ascii="Times New Roman" w:eastAsia="Times New Roman" w:hAnsi="Times New Roman" w:cs="Times New Roman"/>
          <w:sz w:val="24"/>
          <w:szCs w:val="24"/>
          <w:lang w:eastAsia="lt-LT"/>
        </w:rPr>
        <w:t xml:space="preserve"> topografiniame plane su pažymėtomis jų išdėstymo vietomis (projekto apimtis</w:t>
      </w:r>
      <w:r w:rsidR="00FC27A6">
        <w:rPr>
          <w:rFonts w:ascii="Times New Roman" w:eastAsia="Times New Roman" w:hAnsi="Times New Roman" w:cs="Times New Roman"/>
          <w:sz w:val="24"/>
          <w:szCs w:val="24"/>
          <w:lang w:eastAsia="lt-LT"/>
        </w:rPr>
        <w:t xml:space="preserve"> –</w:t>
      </w:r>
      <w:r w:rsidR="005C6F8B" w:rsidRPr="00300FA6">
        <w:rPr>
          <w:rFonts w:ascii="Times New Roman" w:eastAsia="Times New Roman" w:hAnsi="Times New Roman" w:cs="Times New Roman"/>
          <w:sz w:val="24"/>
          <w:szCs w:val="24"/>
          <w:lang w:eastAsia="lt-LT"/>
        </w:rPr>
        <w:t xml:space="preserve"> pagal </w:t>
      </w:r>
      <w:r w:rsidR="00FC27A6">
        <w:rPr>
          <w:rFonts w:ascii="Times New Roman" w:eastAsia="Times New Roman" w:hAnsi="Times New Roman" w:cs="Times New Roman"/>
          <w:sz w:val="24"/>
          <w:szCs w:val="24"/>
          <w:lang w:eastAsia="lt-LT"/>
        </w:rPr>
        <w:t>s</w:t>
      </w:r>
      <w:r w:rsidR="005C6F8B" w:rsidRPr="00300FA6">
        <w:rPr>
          <w:rFonts w:ascii="Times New Roman" w:eastAsia="Times New Roman" w:hAnsi="Times New Roman" w:cs="Times New Roman"/>
          <w:sz w:val="24"/>
          <w:szCs w:val="24"/>
          <w:lang w:eastAsia="lt-LT"/>
        </w:rPr>
        <w:t>tatybos techninio reglamento STR 1.04.04:2017 „Statinio projektavimas, projekto ekspertizė“ 29 punktą</w:t>
      </w:r>
      <w:r w:rsidR="00F26C7B">
        <w:rPr>
          <w:rFonts w:ascii="Times New Roman" w:eastAsia="Times New Roman" w:hAnsi="Times New Roman" w:cs="Times New Roman"/>
          <w:sz w:val="24"/>
          <w:szCs w:val="24"/>
          <w:lang w:eastAsia="lt-LT"/>
        </w:rPr>
        <w:t>)</w:t>
      </w:r>
      <w:r w:rsidR="00167DF4">
        <w:rPr>
          <w:rFonts w:ascii="Times New Roman" w:eastAsia="Times New Roman" w:hAnsi="Times New Roman" w:cs="Times New Roman"/>
          <w:sz w:val="24"/>
          <w:szCs w:val="24"/>
          <w:lang w:eastAsia="lt-LT"/>
        </w:rPr>
        <w:t>.</w:t>
      </w:r>
    </w:p>
    <w:p w14:paraId="015AD991" w14:textId="1063B225" w:rsidR="00167DF4" w:rsidRPr="00167DF4" w:rsidRDefault="00167DF4" w:rsidP="00300FA6">
      <w:pPr>
        <w:spacing w:after="0" w:line="240" w:lineRule="auto"/>
        <w:ind w:firstLine="567"/>
        <w:jc w:val="both"/>
        <w:rPr>
          <w:rFonts w:ascii="Times New Roman" w:eastAsia="Times New Roman" w:hAnsi="Times New Roman" w:cs="Times New Roman"/>
          <w:sz w:val="24"/>
          <w:szCs w:val="24"/>
          <w:lang w:eastAsia="lt-LT"/>
        </w:rPr>
      </w:pPr>
      <w:r w:rsidRPr="00300FA6">
        <w:rPr>
          <w:rFonts w:ascii="Times New Roman" w:eastAsia="Times New Roman" w:hAnsi="Times New Roman" w:cs="Times New Roman"/>
          <w:sz w:val="24"/>
          <w:szCs w:val="24"/>
          <w:lang w:eastAsia="lt-LT"/>
        </w:rPr>
        <w:t xml:space="preserve">2. </w:t>
      </w:r>
      <w:r w:rsidR="00A073AA">
        <w:rPr>
          <w:rFonts w:ascii="Times New Roman" w:eastAsia="Times New Roman" w:hAnsi="Times New Roman" w:cs="Times New Roman"/>
          <w:sz w:val="24"/>
          <w:szCs w:val="24"/>
          <w:lang w:eastAsia="lt-LT"/>
        </w:rPr>
        <w:t>V</w:t>
      </w:r>
      <w:r w:rsidR="00A073AA" w:rsidRPr="00300FA6">
        <w:rPr>
          <w:rFonts w:ascii="Times New Roman" w:eastAsia="Times New Roman" w:hAnsi="Times New Roman" w:cs="Times New Roman"/>
          <w:sz w:val="24"/>
          <w:szCs w:val="24"/>
          <w:lang w:eastAsia="lt-LT"/>
        </w:rPr>
        <w:t>adovaujantis Aplinkosaugos sąlygų plaukioti paviršiniuose vandens telkiniuose plaukiojimo priemonėmis ir plūduriuojančių priemonių įrengimo ir naudojimo, jų statymo ir (arba) švartavimo aplinkosauginiais reikalavimais, patvirtintais Lietuvos Respublikos aplinkos ministro 2004 m. balandžio 15 d. įsakymu Nr. D1-187 „Dėl Aplinkosaugos sąlygų plaukioti paviršiniuose vandens telkiniuose plaukiojimo priemonėmis ir plūduriuojančių priemonių įrengimo ir naudojimo, jų statymo ir (arba) švartavimo aplinkosauginių reikalavimų patvirtinimo“</w:t>
      </w:r>
      <w:r w:rsidR="00A073AA">
        <w:rPr>
          <w:rFonts w:ascii="Times New Roman" w:eastAsia="Times New Roman" w:hAnsi="Times New Roman" w:cs="Times New Roman"/>
          <w:sz w:val="24"/>
          <w:szCs w:val="24"/>
          <w:lang w:eastAsia="lt-LT"/>
        </w:rPr>
        <w:t>, p</w:t>
      </w:r>
      <w:r w:rsidRPr="00300FA6">
        <w:rPr>
          <w:rFonts w:ascii="Times New Roman" w:eastAsia="Times New Roman" w:hAnsi="Times New Roman" w:cs="Times New Roman"/>
          <w:sz w:val="24"/>
          <w:szCs w:val="24"/>
          <w:lang w:eastAsia="lt-LT"/>
        </w:rPr>
        <w:t>ramoginių įrenginių išdėstymo projektas</w:t>
      </w:r>
      <w:r w:rsidR="00FC27A6">
        <w:rPr>
          <w:rFonts w:ascii="Times New Roman" w:eastAsia="Times New Roman" w:hAnsi="Times New Roman" w:cs="Times New Roman"/>
          <w:sz w:val="24"/>
          <w:szCs w:val="24"/>
          <w:lang w:eastAsia="lt-LT"/>
        </w:rPr>
        <w:t xml:space="preserve"> ar </w:t>
      </w:r>
      <w:r w:rsidRPr="00300FA6">
        <w:rPr>
          <w:rFonts w:ascii="Times New Roman" w:eastAsia="Times New Roman" w:hAnsi="Times New Roman" w:cs="Times New Roman"/>
          <w:sz w:val="24"/>
          <w:szCs w:val="24"/>
          <w:lang w:eastAsia="lt-LT"/>
        </w:rPr>
        <w:t>schema (parengta pagal 1 punktą)</w:t>
      </w:r>
      <w:r w:rsidR="00A073AA">
        <w:rPr>
          <w:rFonts w:ascii="Times New Roman" w:eastAsia="Times New Roman" w:hAnsi="Times New Roman" w:cs="Times New Roman"/>
          <w:sz w:val="24"/>
          <w:szCs w:val="24"/>
          <w:lang w:eastAsia="lt-LT"/>
        </w:rPr>
        <w:t xml:space="preserve"> </w:t>
      </w:r>
      <w:r w:rsidRPr="00300FA6">
        <w:rPr>
          <w:rFonts w:ascii="Times New Roman" w:eastAsia="Times New Roman" w:hAnsi="Times New Roman" w:cs="Times New Roman"/>
          <w:sz w:val="24"/>
          <w:szCs w:val="24"/>
          <w:lang w:eastAsia="lt-LT"/>
        </w:rPr>
        <w:t xml:space="preserve">turi būti suderinta su Aplinkos apsaugos agentūra (kreiptis el. paštu </w:t>
      </w:r>
      <w:hyperlink r:id="rId7" w:history="1">
        <w:r w:rsidRPr="00300FA6">
          <w:rPr>
            <w:rFonts w:ascii="Times New Roman" w:eastAsia="Times New Roman" w:hAnsi="Times New Roman" w:cs="Times New Roman"/>
            <w:sz w:val="24"/>
            <w:szCs w:val="24"/>
            <w:lang w:eastAsia="lt-LT"/>
          </w:rPr>
          <w:t>aaa@gamta.lt</w:t>
        </w:r>
      </w:hyperlink>
      <w:r w:rsidRPr="00300FA6">
        <w:rPr>
          <w:rFonts w:ascii="Times New Roman" w:eastAsia="Times New Roman" w:hAnsi="Times New Roman" w:cs="Times New Roman"/>
          <w:sz w:val="24"/>
          <w:szCs w:val="24"/>
          <w:lang w:eastAsia="lt-LT"/>
        </w:rPr>
        <w:t xml:space="preserve"> arba </w:t>
      </w:r>
      <w:proofErr w:type="spellStart"/>
      <w:r w:rsidRPr="00300FA6">
        <w:rPr>
          <w:rFonts w:ascii="Times New Roman" w:eastAsia="Times New Roman" w:hAnsi="Times New Roman" w:cs="Times New Roman"/>
          <w:sz w:val="24"/>
          <w:szCs w:val="24"/>
          <w:lang w:eastAsia="lt-LT"/>
        </w:rPr>
        <w:t>info@gamta.lt</w:t>
      </w:r>
      <w:proofErr w:type="spellEnd"/>
      <w:r w:rsidRPr="00300FA6">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w:t>
      </w:r>
    </w:p>
    <w:p w14:paraId="0D521894" w14:textId="131BCC98" w:rsidR="00946EFD" w:rsidRDefault="00A1480A" w:rsidP="00300FA6">
      <w:pPr>
        <w:spacing w:after="0" w:line="240" w:lineRule="auto"/>
        <w:ind w:firstLine="567"/>
        <w:jc w:val="both"/>
        <w:rPr>
          <w:rFonts w:ascii="Times New Roman" w:eastAsia="Times New Roman" w:hAnsi="Times New Roman" w:cs="Times New Roman"/>
          <w:sz w:val="24"/>
          <w:szCs w:val="24"/>
          <w:lang w:eastAsia="lt-LT"/>
        </w:rPr>
      </w:pPr>
      <w:r w:rsidRPr="00A1480A">
        <w:rPr>
          <w:rFonts w:ascii="Times New Roman" w:eastAsia="Times New Roman" w:hAnsi="Times New Roman" w:cs="Times New Roman"/>
          <w:sz w:val="24"/>
          <w:szCs w:val="24"/>
          <w:lang w:eastAsia="lt-LT"/>
        </w:rPr>
        <w:t xml:space="preserve">3. </w:t>
      </w:r>
      <w:r w:rsidR="00946EFD" w:rsidRPr="00946EFD">
        <w:rPr>
          <w:rFonts w:ascii="Times New Roman" w:eastAsia="Times New Roman" w:hAnsi="Times New Roman" w:cs="Times New Roman"/>
          <w:sz w:val="24"/>
          <w:szCs w:val="24"/>
          <w:lang w:eastAsia="lt-LT"/>
        </w:rPr>
        <w:t xml:space="preserve">Teritorijoje, kurioje bus </w:t>
      </w:r>
      <w:r w:rsidR="002F1C43">
        <w:rPr>
          <w:rFonts w:ascii="Times New Roman" w:eastAsia="Times New Roman" w:hAnsi="Times New Roman" w:cs="Times New Roman"/>
          <w:sz w:val="24"/>
          <w:szCs w:val="24"/>
          <w:lang w:eastAsia="lt-LT"/>
        </w:rPr>
        <w:t>naudojami</w:t>
      </w:r>
      <w:r w:rsidR="002F1C43" w:rsidRPr="00946EFD">
        <w:rPr>
          <w:rFonts w:ascii="Times New Roman" w:eastAsia="Times New Roman" w:hAnsi="Times New Roman" w:cs="Times New Roman"/>
          <w:sz w:val="24"/>
          <w:szCs w:val="24"/>
          <w:lang w:eastAsia="lt-LT"/>
        </w:rPr>
        <w:t xml:space="preserve"> </w:t>
      </w:r>
      <w:r w:rsidR="00946EFD" w:rsidRPr="00946EFD">
        <w:rPr>
          <w:rFonts w:ascii="Times New Roman" w:eastAsia="Times New Roman" w:hAnsi="Times New Roman" w:cs="Times New Roman"/>
          <w:sz w:val="24"/>
          <w:szCs w:val="24"/>
          <w:lang w:eastAsia="lt-LT"/>
        </w:rPr>
        <w:t>įrenginiai</w:t>
      </w:r>
      <w:r w:rsidR="00A073AA">
        <w:rPr>
          <w:rFonts w:ascii="Times New Roman" w:eastAsia="Times New Roman" w:hAnsi="Times New Roman" w:cs="Times New Roman"/>
          <w:sz w:val="24"/>
          <w:szCs w:val="24"/>
          <w:lang w:eastAsia="lt-LT"/>
        </w:rPr>
        <w:t>, privaloma</w:t>
      </w:r>
      <w:r w:rsidR="00946EFD" w:rsidRPr="00946EFD">
        <w:rPr>
          <w:rFonts w:ascii="Times New Roman" w:eastAsia="Times New Roman" w:hAnsi="Times New Roman" w:cs="Times New Roman"/>
          <w:sz w:val="24"/>
          <w:szCs w:val="24"/>
          <w:lang w:eastAsia="lt-LT"/>
        </w:rPr>
        <w:t>:</w:t>
      </w:r>
    </w:p>
    <w:p w14:paraId="4D63F731" w14:textId="77777777" w:rsidR="00946EFD" w:rsidRDefault="00946EFD" w:rsidP="00300FA6">
      <w:pPr>
        <w:spacing w:after="0" w:line="240" w:lineRule="auto"/>
        <w:ind w:firstLine="567"/>
        <w:jc w:val="both"/>
        <w:rPr>
          <w:rFonts w:ascii="Times New Roman" w:eastAsia="Times New Roman" w:hAnsi="Times New Roman" w:cs="Times New Roman"/>
          <w:sz w:val="24"/>
          <w:szCs w:val="24"/>
          <w:lang w:eastAsia="lt-LT"/>
        </w:rPr>
      </w:pPr>
      <w:r w:rsidRPr="00946EFD">
        <w:rPr>
          <w:rFonts w:ascii="Times New Roman" w:eastAsia="Times New Roman" w:hAnsi="Times New Roman" w:cs="Times New Roman"/>
          <w:sz w:val="24"/>
          <w:szCs w:val="24"/>
          <w:lang w:eastAsia="lt-LT"/>
        </w:rPr>
        <w:t>3.1. užtikrinti tvarką ir švarą;</w:t>
      </w:r>
    </w:p>
    <w:p w14:paraId="1129B5CC" w14:textId="77777777" w:rsidR="00946EFD" w:rsidRDefault="00946EFD" w:rsidP="00300FA6">
      <w:pPr>
        <w:spacing w:after="0" w:line="240" w:lineRule="auto"/>
        <w:ind w:firstLine="567"/>
        <w:jc w:val="both"/>
        <w:rPr>
          <w:rFonts w:ascii="Times New Roman" w:eastAsia="Times New Roman" w:hAnsi="Times New Roman" w:cs="Times New Roman"/>
          <w:sz w:val="24"/>
          <w:szCs w:val="24"/>
          <w:lang w:eastAsia="lt-LT"/>
        </w:rPr>
      </w:pPr>
      <w:r w:rsidRPr="00946EFD">
        <w:rPr>
          <w:rFonts w:ascii="Times New Roman" w:eastAsia="Times New Roman" w:hAnsi="Times New Roman" w:cs="Times New Roman"/>
          <w:sz w:val="24"/>
          <w:szCs w:val="24"/>
          <w:lang w:eastAsia="lt-LT"/>
        </w:rPr>
        <w:t>3.2. savo lėšomis įrengti šiukšlių dėžes;</w:t>
      </w:r>
    </w:p>
    <w:p w14:paraId="0151E9A3" w14:textId="4D77D8BB" w:rsidR="00946EFD" w:rsidRDefault="00946EFD" w:rsidP="00300FA6">
      <w:pPr>
        <w:spacing w:after="0" w:line="240" w:lineRule="auto"/>
        <w:ind w:firstLine="567"/>
        <w:jc w:val="both"/>
        <w:rPr>
          <w:rFonts w:ascii="Times New Roman" w:eastAsia="Times New Roman" w:hAnsi="Times New Roman" w:cs="Times New Roman"/>
          <w:sz w:val="24"/>
          <w:szCs w:val="24"/>
          <w:lang w:eastAsia="lt-LT"/>
        </w:rPr>
      </w:pPr>
      <w:r w:rsidRPr="00946EFD">
        <w:rPr>
          <w:rFonts w:ascii="Times New Roman" w:eastAsia="Times New Roman" w:hAnsi="Times New Roman" w:cs="Times New Roman"/>
          <w:sz w:val="24"/>
          <w:szCs w:val="24"/>
          <w:lang w:eastAsia="lt-LT"/>
        </w:rPr>
        <w:t>3.3. įrengti aikštelę atliekų surinkimo konteineriams ir biotualetams pastatyti</w:t>
      </w:r>
      <w:r>
        <w:rPr>
          <w:rFonts w:ascii="Times New Roman" w:eastAsia="Times New Roman" w:hAnsi="Times New Roman" w:cs="Times New Roman"/>
          <w:sz w:val="24"/>
          <w:szCs w:val="24"/>
          <w:lang w:eastAsia="lt-LT"/>
        </w:rPr>
        <w:t xml:space="preserve">, </w:t>
      </w:r>
      <w:r w:rsidRPr="00946EFD">
        <w:rPr>
          <w:rFonts w:ascii="Times New Roman" w:eastAsia="Times New Roman" w:hAnsi="Times New Roman" w:cs="Times New Roman"/>
          <w:sz w:val="24"/>
          <w:szCs w:val="24"/>
          <w:lang w:eastAsia="lt-LT"/>
        </w:rPr>
        <w:t>vietas rankoms nusiplauti;</w:t>
      </w:r>
    </w:p>
    <w:p w14:paraId="6BC99364" w14:textId="00DECAE6" w:rsidR="00946EFD" w:rsidRDefault="00946EFD" w:rsidP="00300FA6">
      <w:pPr>
        <w:spacing w:after="0" w:line="240" w:lineRule="auto"/>
        <w:ind w:firstLine="567"/>
        <w:jc w:val="both"/>
        <w:rPr>
          <w:rFonts w:ascii="Times New Roman" w:eastAsia="Times New Roman" w:hAnsi="Times New Roman" w:cs="Times New Roman"/>
          <w:sz w:val="24"/>
          <w:szCs w:val="24"/>
          <w:lang w:eastAsia="lt-LT"/>
        </w:rPr>
      </w:pPr>
      <w:r w:rsidRPr="00946EFD">
        <w:rPr>
          <w:rFonts w:ascii="Times New Roman" w:eastAsia="Times New Roman" w:hAnsi="Times New Roman" w:cs="Times New Roman"/>
          <w:sz w:val="24"/>
          <w:szCs w:val="24"/>
          <w:lang w:eastAsia="lt-LT"/>
        </w:rPr>
        <w:t>3.</w:t>
      </w:r>
      <w:r>
        <w:rPr>
          <w:rFonts w:ascii="Times New Roman" w:eastAsia="Times New Roman" w:hAnsi="Times New Roman" w:cs="Times New Roman"/>
          <w:sz w:val="24"/>
          <w:szCs w:val="24"/>
          <w:lang w:eastAsia="lt-LT"/>
        </w:rPr>
        <w:t>4</w:t>
      </w:r>
      <w:r w:rsidRPr="00946EFD">
        <w:rPr>
          <w:rFonts w:ascii="Times New Roman" w:eastAsia="Times New Roman" w:hAnsi="Times New Roman" w:cs="Times New Roman"/>
          <w:sz w:val="24"/>
          <w:szCs w:val="24"/>
          <w:lang w:eastAsia="lt-LT"/>
        </w:rPr>
        <w:t>. sudaryti komunalinių atliekų tvarkymo sutartį su Panevėžio miesto komunalinių atliekų tvarkymo sistemos administratoriumi (AB „Panevėžio specialus autotransportas“) ir mokėti Panevėžio miesto savivaldybės tarybos nustatytą įmoką;</w:t>
      </w:r>
    </w:p>
    <w:p w14:paraId="7387216F" w14:textId="5956D7F6" w:rsidR="00946EFD" w:rsidRDefault="00946EFD" w:rsidP="00300FA6">
      <w:pPr>
        <w:spacing w:after="0" w:line="240" w:lineRule="auto"/>
        <w:ind w:firstLine="567"/>
        <w:jc w:val="both"/>
        <w:rPr>
          <w:rFonts w:ascii="Times New Roman" w:eastAsia="Times New Roman" w:hAnsi="Times New Roman" w:cs="Times New Roman"/>
          <w:sz w:val="24"/>
          <w:szCs w:val="24"/>
          <w:lang w:eastAsia="lt-LT"/>
        </w:rPr>
      </w:pPr>
      <w:r w:rsidRPr="00946EFD">
        <w:rPr>
          <w:rFonts w:ascii="Times New Roman" w:eastAsia="Times New Roman" w:hAnsi="Times New Roman" w:cs="Times New Roman"/>
          <w:sz w:val="24"/>
          <w:szCs w:val="24"/>
          <w:lang w:eastAsia="lt-LT"/>
        </w:rPr>
        <w:t>3.</w:t>
      </w:r>
      <w:r>
        <w:rPr>
          <w:rFonts w:ascii="Times New Roman" w:eastAsia="Times New Roman" w:hAnsi="Times New Roman" w:cs="Times New Roman"/>
          <w:sz w:val="24"/>
          <w:szCs w:val="24"/>
          <w:lang w:eastAsia="lt-LT"/>
        </w:rPr>
        <w:t>5</w:t>
      </w:r>
      <w:r w:rsidRPr="00946EFD">
        <w:rPr>
          <w:rFonts w:ascii="Times New Roman" w:eastAsia="Times New Roman" w:hAnsi="Times New Roman" w:cs="Times New Roman"/>
          <w:sz w:val="24"/>
          <w:szCs w:val="24"/>
          <w:lang w:eastAsia="lt-LT"/>
        </w:rPr>
        <w:t>. sudaryti sutartį su paslaugų teikėjais dėl biotualetų pastatymo ir nuolatinės jų priežiūros;</w:t>
      </w:r>
    </w:p>
    <w:p w14:paraId="3BB6561B" w14:textId="56CB3091" w:rsidR="00946EFD" w:rsidRPr="00DA24CA" w:rsidRDefault="00946EFD" w:rsidP="00300FA6">
      <w:pPr>
        <w:spacing w:after="0" w:line="240" w:lineRule="auto"/>
        <w:ind w:firstLine="567"/>
        <w:jc w:val="both"/>
        <w:rPr>
          <w:rFonts w:ascii="Times New Roman" w:eastAsia="Times New Roman" w:hAnsi="Times New Roman" w:cs="Times New Roman"/>
          <w:sz w:val="24"/>
          <w:szCs w:val="24"/>
          <w:lang w:eastAsia="lt-LT"/>
        </w:rPr>
      </w:pPr>
      <w:r w:rsidRPr="00946EFD">
        <w:rPr>
          <w:rFonts w:ascii="Times New Roman" w:eastAsia="Times New Roman" w:hAnsi="Times New Roman" w:cs="Times New Roman"/>
          <w:sz w:val="24"/>
          <w:szCs w:val="24"/>
          <w:lang w:eastAsia="lt-LT"/>
        </w:rPr>
        <w:t>3.</w:t>
      </w:r>
      <w:r>
        <w:rPr>
          <w:rFonts w:ascii="Times New Roman" w:eastAsia="Times New Roman" w:hAnsi="Times New Roman" w:cs="Times New Roman"/>
          <w:sz w:val="24"/>
          <w:szCs w:val="24"/>
          <w:lang w:eastAsia="lt-LT"/>
        </w:rPr>
        <w:t>6</w:t>
      </w:r>
      <w:r w:rsidRPr="00946EFD">
        <w:rPr>
          <w:rFonts w:ascii="Times New Roman" w:eastAsia="Times New Roman" w:hAnsi="Times New Roman" w:cs="Times New Roman"/>
          <w:sz w:val="24"/>
          <w:szCs w:val="24"/>
          <w:lang w:eastAsia="lt-LT"/>
        </w:rPr>
        <w:t>. konteinerių pastatymo aikštelės vietą iš anksto suderinti su Savivaldybės administracijos Miesto infrastruktūros skyriumi.</w:t>
      </w:r>
    </w:p>
    <w:p w14:paraId="1B387188" w14:textId="24A480D9" w:rsidR="00A1480A" w:rsidRPr="00A1480A" w:rsidRDefault="00946EFD" w:rsidP="00300FA6">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00A1480A" w:rsidRPr="00A1480A">
        <w:rPr>
          <w:rFonts w:ascii="Times New Roman" w:eastAsia="Times New Roman" w:hAnsi="Times New Roman" w:cs="Times New Roman"/>
          <w:sz w:val="24"/>
          <w:szCs w:val="24"/>
          <w:lang w:eastAsia="lt-LT"/>
        </w:rPr>
        <w:t xml:space="preserve">. </w:t>
      </w:r>
      <w:r w:rsidR="002F1C43">
        <w:rPr>
          <w:rFonts w:ascii="Times New Roman" w:eastAsia="Times New Roman" w:hAnsi="Times New Roman" w:cs="Times New Roman"/>
          <w:sz w:val="24"/>
          <w:szCs w:val="24"/>
          <w:lang w:eastAsia="lt-LT"/>
        </w:rPr>
        <w:t>Naudojant</w:t>
      </w:r>
      <w:r w:rsidR="002F1C43" w:rsidRPr="00A1480A">
        <w:rPr>
          <w:rFonts w:ascii="Times New Roman" w:eastAsia="Times New Roman" w:hAnsi="Times New Roman" w:cs="Times New Roman"/>
          <w:sz w:val="24"/>
          <w:szCs w:val="24"/>
          <w:lang w:eastAsia="lt-LT"/>
        </w:rPr>
        <w:t xml:space="preserve"> </w:t>
      </w:r>
      <w:r w:rsidR="00A1480A" w:rsidRPr="00A1480A">
        <w:rPr>
          <w:rFonts w:ascii="Times New Roman" w:eastAsia="Times New Roman" w:hAnsi="Times New Roman" w:cs="Times New Roman"/>
          <w:sz w:val="24"/>
          <w:szCs w:val="24"/>
          <w:lang w:eastAsia="lt-LT"/>
        </w:rPr>
        <w:t>pramoginius įrenginius laikytis higienos normų ir taisyklių.</w:t>
      </w:r>
    </w:p>
    <w:p w14:paraId="1B387189" w14:textId="23E57A54" w:rsidR="00A1480A" w:rsidRPr="00A1480A" w:rsidRDefault="00946EFD" w:rsidP="00300FA6">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r w:rsidR="00A1480A" w:rsidRPr="00A1480A">
        <w:rPr>
          <w:rFonts w:ascii="Times New Roman" w:eastAsia="Times New Roman" w:hAnsi="Times New Roman" w:cs="Times New Roman"/>
          <w:sz w:val="24"/>
          <w:szCs w:val="24"/>
          <w:lang w:eastAsia="lt-LT"/>
        </w:rPr>
        <w:t>. Išsaugoti bendrą kraštovaizdžio struktūrą ir jo estetinę vertę.</w:t>
      </w:r>
    </w:p>
    <w:p w14:paraId="1B38718B" w14:textId="24B345EC" w:rsidR="00A1480A" w:rsidRPr="00A1480A" w:rsidRDefault="00946EFD" w:rsidP="00300FA6">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A1480A" w:rsidRPr="00A1480A">
        <w:rPr>
          <w:rFonts w:ascii="Times New Roman" w:eastAsia="Times New Roman" w:hAnsi="Times New Roman" w:cs="Times New Roman"/>
          <w:sz w:val="24"/>
          <w:szCs w:val="24"/>
          <w:lang w:eastAsia="lt-LT"/>
        </w:rPr>
        <w:t xml:space="preserve">. Inžinerinė infrastruktūra projektuojama </w:t>
      </w:r>
      <w:r w:rsidR="00F26C7B">
        <w:rPr>
          <w:rFonts w:ascii="Times New Roman" w:eastAsia="Times New Roman" w:hAnsi="Times New Roman" w:cs="Times New Roman"/>
          <w:sz w:val="24"/>
          <w:szCs w:val="24"/>
          <w:lang w:eastAsia="lt-LT"/>
        </w:rPr>
        <w:t>i</w:t>
      </w:r>
      <w:r w:rsidR="00F26C7B" w:rsidRPr="00A1480A">
        <w:rPr>
          <w:rFonts w:ascii="Times New Roman" w:eastAsia="Times New Roman" w:hAnsi="Times New Roman" w:cs="Times New Roman"/>
          <w:sz w:val="24"/>
          <w:szCs w:val="24"/>
          <w:lang w:eastAsia="lt-LT"/>
        </w:rPr>
        <w:t>r</w:t>
      </w:r>
      <w:r w:rsidR="00F26C7B">
        <w:rPr>
          <w:rFonts w:ascii="Times New Roman" w:eastAsia="Times New Roman" w:hAnsi="Times New Roman" w:cs="Times New Roman"/>
          <w:sz w:val="24"/>
          <w:szCs w:val="24"/>
          <w:lang w:eastAsia="lt-LT"/>
        </w:rPr>
        <w:t xml:space="preserve"> </w:t>
      </w:r>
      <w:r w:rsidR="00A1480A" w:rsidRPr="00A1480A">
        <w:rPr>
          <w:rFonts w:ascii="Times New Roman" w:eastAsia="Times New Roman" w:hAnsi="Times New Roman" w:cs="Times New Roman"/>
          <w:sz w:val="24"/>
          <w:szCs w:val="24"/>
          <w:lang w:eastAsia="lt-LT"/>
        </w:rPr>
        <w:t xml:space="preserve">įrengiama kuo mažiau keičiant kraštovaizdžio pobūdį </w:t>
      </w:r>
      <w:r w:rsidR="000D6ADE">
        <w:rPr>
          <w:rFonts w:ascii="Times New Roman" w:eastAsia="Times New Roman" w:hAnsi="Times New Roman" w:cs="Times New Roman"/>
          <w:sz w:val="24"/>
          <w:szCs w:val="24"/>
          <w:lang w:eastAsia="lt-LT"/>
        </w:rPr>
        <w:t>ir</w:t>
      </w:r>
      <w:r w:rsidR="00A1480A" w:rsidRPr="00A1480A">
        <w:rPr>
          <w:rFonts w:ascii="Times New Roman" w:eastAsia="Times New Roman" w:hAnsi="Times New Roman" w:cs="Times New Roman"/>
          <w:sz w:val="24"/>
          <w:szCs w:val="24"/>
          <w:lang w:eastAsia="lt-LT"/>
        </w:rPr>
        <w:t xml:space="preserve"> neteršiant aplinkos.</w:t>
      </w:r>
    </w:p>
    <w:p w14:paraId="1B38718C" w14:textId="6A040702" w:rsidR="00A1480A" w:rsidRPr="00A1480A" w:rsidRDefault="00946EFD" w:rsidP="00300FA6">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A1480A" w:rsidRPr="00A1480A">
        <w:rPr>
          <w:rFonts w:ascii="Times New Roman" w:eastAsia="Times New Roman" w:hAnsi="Times New Roman" w:cs="Times New Roman"/>
          <w:sz w:val="24"/>
          <w:szCs w:val="24"/>
          <w:lang w:eastAsia="lt-LT"/>
        </w:rPr>
        <w:t>. Neleidžiama aptverti teritorijos, kurioje veikia pramoginiai įrenginiai.</w:t>
      </w:r>
    </w:p>
    <w:p w14:paraId="1B38718E" w14:textId="52C20F42" w:rsidR="00A1480A" w:rsidRDefault="00946EFD" w:rsidP="00300FA6">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r w:rsidR="00A1480A" w:rsidRPr="00A1480A">
        <w:rPr>
          <w:rFonts w:ascii="Times New Roman" w:eastAsia="Times New Roman" w:hAnsi="Times New Roman" w:cs="Times New Roman"/>
          <w:sz w:val="24"/>
          <w:szCs w:val="24"/>
          <w:lang w:eastAsia="lt-LT"/>
        </w:rPr>
        <w:t>. Vandens telkiniai ar jų dalys naudojamos formuojant aplinką projekte numatytoms vandens</w:t>
      </w:r>
      <w:r w:rsidR="009D3E18">
        <w:rPr>
          <w:rFonts w:ascii="Times New Roman" w:eastAsia="Times New Roman" w:hAnsi="Times New Roman" w:cs="Times New Roman"/>
          <w:sz w:val="24"/>
          <w:szCs w:val="24"/>
          <w:lang w:eastAsia="lt-LT"/>
        </w:rPr>
        <w:t xml:space="preserve"> </w:t>
      </w:r>
      <w:r w:rsidR="00A1480A" w:rsidRPr="00A1480A">
        <w:rPr>
          <w:rFonts w:ascii="Times New Roman" w:eastAsia="Times New Roman" w:hAnsi="Times New Roman" w:cs="Times New Roman"/>
          <w:sz w:val="24"/>
          <w:szCs w:val="24"/>
          <w:lang w:eastAsia="lt-LT"/>
        </w:rPr>
        <w:t>rekreacijos rūšims.</w:t>
      </w:r>
    </w:p>
    <w:p w14:paraId="1B38718F" w14:textId="7D762352" w:rsidR="00A1480A" w:rsidRPr="00A1480A" w:rsidRDefault="00946EFD" w:rsidP="00300FA6">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A1480A" w:rsidRPr="00A1480A">
        <w:rPr>
          <w:rFonts w:ascii="Times New Roman" w:eastAsia="Times New Roman" w:hAnsi="Times New Roman" w:cs="Times New Roman"/>
          <w:sz w:val="24"/>
          <w:szCs w:val="24"/>
          <w:lang w:eastAsia="lt-LT"/>
        </w:rPr>
        <w:t>. Užrašai reklamos skyduose, stenduose</w:t>
      </w:r>
      <w:r>
        <w:rPr>
          <w:rFonts w:ascii="Times New Roman" w:eastAsia="Times New Roman" w:hAnsi="Times New Roman" w:cs="Times New Roman"/>
          <w:sz w:val="24"/>
          <w:szCs w:val="24"/>
          <w:lang w:eastAsia="lt-LT"/>
        </w:rPr>
        <w:t xml:space="preserve"> ir</w:t>
      </w:r>
      <w:r w:rsidR="00A1480A" w:rsidRPr="00A1480A">
        <w:rPr>
          <w:rFonts w:ascii="Times New Roman" w:eastAsia="Times New Roman" w:hAnsi="Times New Roman" w:cs="Times New Roman"/>
          <w:sz w:val="24"/>
          <w:szCs w:val="24"/>
          <w:lang w:eastAsia="lt-LT"/>
        </w:rPr>
        <w:t xml:space="preserve"> nuorodose rašomi valstybine kalba</w:t>
      </w:r>
      <w:r w:rsidR="00DA24CA">
        <w:rPr>
          <w:rFonts w:ascii="Times New Roman" w:eastAsia="Times New Roman" w:hAnsi="Times New Roman" w:cs="Times New Roman"/>
          <w:sz w:val="24"/>
          <w:szCs w:val="24"/>
          <w:lang w:eastAsia="lt-LT"/>
        </w:rPr>
        <w:t xml:space="preserve">, suderinus </w:t>
      </w:r>
      <w:r w:rsidR="00FC27A6">
        <w:rPr>
          <w:rFonts w:ascii="Times New Roman" w:eastAsia="Times New Roman" w:hAnsi="Times New Roman" w:cs="Times New Roman"/>
          <w:sz w:val="24"/>
          <w:szCs w:val="24"/>
          <w:lang w:eastAsia="lt-LT"/>
        </w:rPr>
        <w:t xml:space="preserve">juos </w:t>
      </w:r>
      <w:r w:rsidR="00DA24CA">
        <w:rPr>
          <w:rFonts w:ascii="Times New Roman" w:eastAsia="Times New Roman" w:hAnsi="Times New Roman" w:cs="Times New Roman"/>
          <w:sz w:val="24"/>
          <w:szCs w:val="24"/>
          <w:lang w:eastAsia="lt-LT"/>
        </w:rPr>
        <w:t xml:space="preserve">su </w:t>
      </w:r>
      <w:r w:rsidR="000D6ADE">
        <w:rPr>
          <w:rFonts w:ascii="Times New Roman" w:eastAsia="Times New Roman" w:hAnsi="Times New Roman" w:cs="Times New Roman"/>
          <w:sz w:val="24"/>
          <w:szCs w:val="24"/>
          <w:lang w:eastAsia="lt-LT"/>
        </w:rPr>
        <w:t xml:space="preserve">Savivaldybės administracijos </w:t>
      </w:r>
      <w:r w:rsidR="00DA24CA">
        <w:rPr>
          <w:rFonts w:ascii="Times New Roman" w:eastAsia="Times New Roman" w:hAnsi="Times New Roman" w:cs="Times New Roman"/>
          <w:sz w:val="24"/>
          <w:szCs w:val="24"/>
          <w:lang w:eastAsia="lt-LT"/>
        </w:rPr>
        <w:t>Teritorijų planavimo ir architektūros skyriumi</w:t>
      </w:r>
      <w:r w:rsidR="00A1480A" w:rsidRPr="00A1480A">
        <w:rPr>
          <w:rFonts w:ascii="Times New Roman" w:eastAsia="Times New Roman" w:hAnsi="Times New Roman" w:cs="Times New Roman"/>
          <w:sz w:val="24"/>
          <w:szCs w:val="24"/>
          <w:lang w:eastAsia="lt-LT"/>
        </w:rPr>
        <w:t xml:space="preserve"> ir gavus leidimus išorinei reklamai </w:t>
      </w:r>
      <w:r w:rsidR="00A1480A">
        <w:rPr>
          <w:rFonts w:ascii="Times New Roman" w:eastAsia="Times New Roman" w:hAnsi="Times New Roman" w:cs="Times New Roman"/>
          <w:sz w:val="24"/>
          <w:szCs w:val="24"/>
          <w:lang w:eastAsia="lt-LT"/>
        </w:rPr>
        <w:t>į</w:t>
      </w:r>
      <w:r w:rsidR="00A1480A" w:rsidRPr="00A1480A">
        <w:rPr>
          <w:rFonts w:ascii="Times New Roman" w:eastAsia="Times New Roman" w:hAnsi="Times New Roman" w:cs="Times New Roman"/>
          <w:sz w:val="24"/>
          <w:szCs w:val="24"/>
          <w:lang w:eastAsia="lt-LT"/>
        </w:rPr>
        <w:t>rengti.</w:t>
      </w:r>
    </w:p>
    <w:p w14:paraId="1B387190" w14:textId="62238F3C" w:rsidR="00A1480A" w:rsidRPr="00A1480A" w:rsidRDefault="00A1480A" w:rsidP="00300FA6">
      <w:pPr>
        <w:spacing w:after="0" w:line="240" w:lineRule="auto"/>
        <w:ind w:firstLine="567"/>
        <w:jc w:val="both"/>
        <w:rPr>
          <w:rFonts w:ascii="Times New Roman" w:eastAsia="Times New Roman" w:hAnsi="Times New Roman" w:cs="Times New Roman"/>
          <w:sz w:val="24"/>
          <w:szCs w:val="24"/>
          <w:lang w:eastAsia="lt-LT"/>
        </w:rPr>
      </w:pPr>
      <w:r w:rsidRPr="00A1480A">
        <w:rPr>
          <w:rFonts w:ascii="Times New Roman" w:eastAsia="Times New Roman" w:hAnsi="Times New Roman" w:cs="Times New Roman"/>
          <w:sz w:val="24"/>
          <w:szCs w:val="24"/>
          <w:lang w:eastAsia="lt-LT"/>
        </w:rPr>
        <w:t>1</w:t>
      </w:r>
      <w:r w:rsidR="00946EFD">
        <w:rPr>
          <w:rFonts w:ascii="Times New Roman" w:eastAsia="Times New Roman" w:hAnsi="Times New Roman" w:cs="Times New Roman"/>
          <w:sz w:val="24"/>
          <w:szCs w:val="24"/>
          <w:lang w:eastAsia="lt-LT"/>
        </w:rPr>
        <w:t>0</w:t>
      </w:r>
      <w:r w:rsidRPr="00A1480A">
        <w:rPr>
          <w:rFonts w:ascii="Times New Roman" w:eastAsia="Times New Roman" w:hAnsi="Times New Roman" w:cs="Times New Roman"/>
          <w:sz w:val="24"/>
          <w:szCs w:val="24"/>
          <w:lang w:eastAsia="lt-LT"/>
        </w:rPr>
        <w:t>. Draudžiama informacijos ir reklamos skydus, stendus kabinti ar kitaip tvirtinti ant medžių.</w:t>
      </w:r>
    </w:p>
    <w:p w14:paraId="1B387191" w14:textId="100641CF" w:rsidR="00A1480A" w:rsidRPr="00A1480A" w:rsidRDefault="00A1480A" w:rsidP="00300FA6">
      <w:pPr>
        <w:spacing w:after="0" w:line="240" w:lineRule="auto"/>
        <w:ind w:firstLine="567"/>
        <w:jc w:val="both"/>
        <w:rPr>
          <w:rFonts w:ascii="Times New Roman" w:eastAsia="Times New Roman" w:hAnsi="Times New Roman" w:cs="Times New Roman"/>
          <w:sz w:val="24"/>
          <w:szCs w:val="24"/>
          <w:lang w:eastAsia="lt-LT"/>
        </w:rPr>
      </w:pPr>
      <w:r w:rsidRPr="00A1480A">
        <w:rPr>
          <w:rFonts w:ascii="Times New Roman" w:eastAsia="Times New Roman" w:hAnsi="Times New Roman" w:cs="Times New Roman"/>
          <w:sz w:val="24"/>
          <w:szCs w:val="24"/>
          <w:lang w:eastAsia="lt-LT"/>
        </w:rPr>
        <w:t>1</w:t>
      </w:r>
      <w:r w:rsidR="00946EFD">
        <w:rPr>
          <w:rFonts w:ascii="Times New Roman" w:eastAsia="Times New Roman" w:hAnsi="Times New Roman" w:cs="Times New Roman"/>
          <w:sz w:val="24"/>
          <w:szCs w:val="24"/>
          <w:lang w:eastAsia="lt-LT"/>
        </w:rPr>
        <w:t>1</w:t>
      </w:r>
      <w:r w:rsidRPr="00A1480A">
        <w:rPr>
          <w:rFonts w:ascii="Times New Roman" w:eastAsia="Times New Roman" w:hAnsi="Times New Roman" w:cs="Times New Roman"/>
          <w:sz w:val="24"/>
          <w:szCs w:val="24"/>
          <w:lang w:eastAsia="lt-LT"/>
        </w:rPr>
        <w:t>. Atsiradus būtinybei kirsti ar genėti medžius</w:t>
      </w:r>
      <w:r w:rsidR="00FC27A6">
        <w:rPr>
          <w:rFonts w:ascii="Times New Roman" w:eastAsia="Times New Roman" w:hAnsi="Times New Roman" w:cs="Times New Roman"/>
          <w:sz w:val="24"/>
          <w:szCs w:val="24"/>
          <w:lang w:eastAsia="lt-LT"/>
        </w:rPr>
        <w:t>,</w:t>
      </w:r>
      <w:r w:rsidRPr="00A1480A">
        <w:rPr>
          <w:rFonts w:ascii="Times New Roman" w:eastAsia="Times New Roman" w:hAnsi="Times New Roman" w:cs="Times New Roman"/>
          <w:sz w:val="24"/>
          <w:szCs w:val="24"/>
          <w:lang w:eastAsia="lt-LT"/>
        </w:rPr>
        <w:t xml:space="preserve"> privaloma turėti leidimą ir atlyginti žalą gamtai (t. y. atsodinti naujais želdiniais arba </w:t>
      </w:r>
      <w:r w:rsidR="00FC27A6">
        <w:rPr>
          <w:rFonts w:ascii="Times New Roman" w:eastAsia="Times New Roman" w:hAnsi="Times New Roman" w:cs="Times New Roman"/>
          <w:sz w:val="24"/>
          <w:szCs w:val="24"/>
          <w:lang w:eastAsia="lt-LT"/>
        </w:rPr>
        <w:t>ap</w:t>
      </w:r>
      <w:r w:rsidRPr="00A1480A">
        <w:rPr>
          <w:rFonts w:ascii="Times New Roman" w:eastAsia="Times New Roman" w:hAnsi="Times New Roman" w:cs="Times New Roman"/>
          <w:sz w:val="24"/>
          <w:szCs w:val="24"/>
          <w:lang w:eastAsia="lt-LT"/>
        </w:rPr>
        <w:t>skaičiuotą vertę pervesti į tam skirtą banko sąskaitą). Genėti tik sausas ir kritinės būklės medžių šakas, kurios gali trukdyti parko lankytojams.</w:t>
      </w:r>
    </w:p>
    <w:p w14:paraId="496433B3" w14:textId="2C0A6471" w:rsidR="00A96456" w:rsidRPr="00A1480A" w:rsidRDefault="00A96456" w:rsidP="00300FA6">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AF152E">
        <w:rPr>
          <w:rFonts w:ascii="Times New Roman" w:eastAsia="Times New Roman" w:hAnsi="Times New Roman" w:cs="Times New Roman"/>
          <w:sz w:val="24"/>
          <w:szCs w:val="24"/>
          <w:lang w:eastAsia="lt-LT"/>
        </w:rPr>
        <w:t>2</w:t>
      </w:r>
      <w:r>
        <w:rPr>
          <w:rFonts w:ascii="Times New Roman" w:eastAsia="Times New Roman" w:hAnsi="Times New Roman" w:cs="Times New Roman"/>
          <w:sz w:val="24"/>
          <w:szCs w:val="24"/>
          <w:lang w:eastAsia="lt-LT"/>
        </w:rPr>
        <w:t>. Turi būti visuomet sudaromos galimybės</w:t>
      </w:r>
      <w:r w:rsidR="00295E0B">
        <w:rPr>
          <w:rFonts w:ascii="Times New Roman" w:eastAsia="Times New Roman" w:hAnsi="Times New Roman" w:cs="Times New Roman"/>
          <w:sz w:val="24"/>
          <w:szCs w:val="24"/>
          <w:lang w:eastAsia="lt-LT"/>
        </w:rPr>
        <w:t xml:space="preserve"> per vandens pramoginių įrenginių parko teritoriją</w:t>
      </w:r>
      <w:r>
        <w:rPr>
          <w:rFonts w:ascii="Times New Roman" w:eastAsia="Times New Roman" w:hAnsi="Times New Roman" w:cs="Times New Roman"/>
          <w:sz w:val="24"/>
          <w:szCs w:val="24"/>
          <w:lang w:eastAsia="lt-LT"/>
        </w:rPr>
        <w:t xml:space="preserve"> saugiai praplaukti valčių</w:t>
      </w:r>
      <w:r w:rsidR="00FC27A6">
        <w:rPr>
          <w:rFonts w:ascii="Times New Roman" w:eastAsia="Times New Roman" w:hAnsi="Times New Roman" w:cs="Times New Roman"/>
          <w:sz w:val="24"/>
          <w:szCs w:val="24"/>
          <w:lang w:eastAsia="lt-LT"/>
        </w:rPr>
        <w:t xml:space="preserve"> </w:t>
      </w:r>
      <w:r w:rsidR="00A073AA">
        <w:rPr>
          <w:rFonts w:ascii="Times New Roman" w:eastAsia="Times New Roman" w:hAnsi="Times New Roman" w:cs="Times New Roman"/>
          <w:sz w:val="24"/>
          <w:szCs w:val="24"/>
          <w:lang w:eastAsia="lt-LT"/>
        </w:rPr>
        <w:t xml:space="preserve">arba </w:t>
      </w:r>
      <w:r>
        <w:rPr>
          <w:rFonts w:ascii="Times New Roman" w:eastAsia="Times New Roman" w:hAnsi="Times New Roman" w:cs="Times New Roman"/>
          <w:sz w:val="24"/>
          <w:szCs w:val="24"/>
          <w:lang w:eastAsia="lt-LT"/>
        </w:rPr>
        <w:t>baidarių nuleidimo vieta besinaudojantiems</w:t>
      </w:r>
      <w:r w:rsidR="00295E0B">
        <w:rPr>
          <w:rFonts w:ascii="Times New Roman" w:eastAsia="Times New Roman" w:hAnsi="Times New Roman" w:cs="Times New Roman"/>
          <w:sz w:val="24"/>
          <w:szCs w:val="24"/>
          <w:lang w:eastAsia="lt-LT"/>
        </w:rPr>
        <w:t xml:space="preserve"> ir (arba)</w:t>
      </w:r>
      <w:r w:rsidR="003823AC">
        <w:rPr>
          <w:rFonts w:ascii="Times New Roman" w:eastAsia="Times New Roman" w:hAnsi="Times New Roman" w:cs="Times New Roman"/>
          <w:sz w:val="24"/>
          <w:szCs w:val="24"/>
          <w:lang w:eastAsia="lt-LT"/>
        </w:rPr>
        <w:t xml:space="preserve"> kitas</w:t>
      </w:r>
      <w:r w:rsidR="00295E0B">
        <w:rPr>
          <w:rFonts w:ascii="Times New Roman" w:eastAsia="Times New Roman" w:hAnsi="Times New Roman" w:cs="Times New Roman"/>
          <w:sz w:val="24"/>
          <w:szCs w:val="24"/>
          <w:lang w:eastAsia="lt-LT"/>
        </w:rPr>
        <w:t xml:space="preserve"> </w:t>
      </w:r>
      <w:r w:rsidRPr="00300FA6">
        <w:rPr>
          <w:rFonts w:ascii="Times New Roman" w:eastAsia="Times New Roman" w:hAnsi="Times New Roman" w:cs="Times New Roman"/>
          <w:sz w:val="24"/>
          <w:szCs w:val="24"/>
          <w:lang w:eastAsia="lt-LT"/>
        </w:rPr>
        <w:t>plaukiojimo priemon</w:t>
      </w:r>
      <w:r>
        <w:rPr>
          <w:rFonts w:ascii="Times New Roman" w:eastAsia="Times New Roman" w:hAnsi="Times New Roman" w:cs="Times New Roman"/>
          <w:sz w:val="24"/>
          <w:szCs w:val="24"/>
          <w:lang w:eastAsia="lt-LT"/>
        </w:rPr>
        <w:t>es naudojantiems</w:t>
      </w:r>
      <w:r w:rsidRPr="00300FA6">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asmenims.</w:t>
      </w:r>
    </w:p>
    <w:p w14:paraId="1B387193" w14:textId="1D4C38E9" w:rsidR="00A1480A" w:rsidRDefault="00A1480A" w:rsidP="00300FA6">
      <w:pPr>
        <w:spacing w:after="0" w:line="240" w:lineRule="auto"/>
        <w:ind w:firstLine="567"/>
        <w:jc w:val="both"/>
        <w:rPr>
          <w:rFonts w:ascii="Times New Roman" w:eastAsia="Times New Roman" w:hAnsi="Times New Roman" w:cs="Times New Roman"/>
          <w:sz w:val="24"/>
          <w:szCs w:val="24"/>
          <w:lang w:eastAsia="lt-LT"/>
        </w:rPr>
      </w:pPr>
      <w:r w:rsidRPr="00A1480A">
        <w:rPr>
          <w:rFonts w:ascii="Times New Roman" w:eastAsia="Times New Roman" w:hAnsi="Times New Roman" w:cs="Times New Roman"/>
          <w:sz w:val="24"/>
          <w:szCs w:val="24"/>
          <w:lang w:eastAsia="lt-LT"/>
        </w:rPr>
        <w:t>1</w:t>
      </w:r>
      <w:r w:rsidR="00AF152E">
        <w:rPr>
          <w:rFonts w:ascii="Times New Roman" w:eastAsia="Times New Roman" w:hAnsi="Times New Roman" w:cs="Times New Roman"/>
          <w:sz w:val="24"/>
          <w:szCs w:val="24"/>
          <w:lang w:eastAsia="lt-LT"/>
        </w:rPr>
        <w:t>3</w:t>
      </w:r>
      <w:r w:rsidRPr="00A1480A">
        <w:rPr>
          <w:rFonts w:ascii="Times New Roman" w:eastAsia="Times New Roman" w:hAnsi="Times New Roman" w:cs="Times New Roman"/>
          <w:sz w:val="24"/>
          <w:szCs w:val="24"/>
          <w:lang w:eastAsia="lt-LT"/>
        </w:rPr>
        <w:t>. Teikiant paslaugas pramoginiais įrenginiais numatyti apsaugas, užtikrinti l</w:t>
      </w:r>
      <w:r>
        <w:rPr>
          <w:rFonts w:ascii="Times New Roman" w:eastAsia="Times New Roman" w:hAnsi="Times New Roman" w:cs="Times New Roman"/>
          <w:sz w:val="24"/>
          <w:szCs w:val="24"/>
          <w:lang w:eastAsia="lt-LT"/>
        </w:rPr>
        <w:t xml:space="preserve">ankytojų ir kitų asmenų </w:t>
      </w:r>
      <w:r w:rsidR="009D3E18">
        <w:rPr>
          <w:rFonts w:ascii="Times New Roman" w:eastAsia="Times New Roman" w:hAnsi="Times New Roman" w:cs="Times New Roman"/>
          <w:sz w:val="24"/>
          <w:szCs w:val="24"/>
          <w:lang w:eastAsia="lt-LT"/>
        </w:rPr>
        <w:t>saugumą</w:t>
      </w:r>
      <w:r w:rsidR="009D3E18" w:rsidRPr="00A1480A">
        <w:rPr>
          <w:rFonts w:ascii="Times New Roman" w:eastAsia="Times New Roman" w:hAnsi="Times New Roman" w:cs="Times New Roman"/>
          <w:sz w:val="24"/>
          <w:szCs w:val="24"/>
          <w:lang w:eastAsia="lt-LT"/>
        </w:rPr>
        <w:t>.</w:t>
      </w:r>
    </w:p>
    <w:p w14:paraId="1B387195" w14:textId="7AB9172E" w:rsidR="00FE283A" w:rsidRPr="00A1480A" w:rsidRDefault="00946EFD" w:rsidP="00946EFD">
      <w:pPr>
        <w:spacing w:line="240" w:lineRule="auto"/>
        <w:jc w:val="center"/>
        <w:rPr>
          <w:rFonts w:ascii="Times New Roman" w:hAnsi="Times New Roman" w:cs="Times New Roman"/>
          <w:b/>
          <w:sz w:val="24"/>
          <w:szCs w:val="24"/>
        </w:rPr>
      </w:pPr>
      <w:r>
        <w:rPr>
          <w:rFonts w:ascii="Times New Roman" w:hAnsi="Times New Roman" w:cs="Times New Roman"/>
          <w:b/>
          <w:sz w:val="24"/>
          <w:szCs w:val="24"/>
        </w:rPr>
        <w:t>_______________________</w:t>
      </w:r>
    </w:p>
    <w:sectPr w:rsidR="00FE283A" w:rsidRPr="00A1480A" w:rsidSect="007347B9">
      <w:pgSz w:w="11906" w:h="16838"/>
      <w:pgMar w:top="1135" w:right="567" w:bottom="709" w:left="1701" w:header="426"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68C42" w14:textId="77777777" w:rsidR="00B16A9C" w:rsidRDefault="00B16A9C" w:rsidP="00A1480A">
      <w:pPr>
        <w:spacing w:after="0" w:line="240" w:lineRule="auto"/>
      </w:pPr>
      <w:r>
        <w:separator/>
      </w:r>
    </w:p>
  </w:endnote>
  <w:endnote w:type="continuationSeparator" w:id="0">
    <w:p w14:paraId="3312AA00" w14:textId="77777777" w:rsidR="00B16A9C" w:rsidRDefault="00B16A9C" w:rsidP="00A14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0BEF9" w14:textId="77777777" w:rsidR="00B16A9C" w:rsidRDefault="00B16A9C" w:rsidP="00A1480A">
      <w:pPr>
        <w:spacing w:after="0" w:line="240" w:lineRule="auto"/>
      </w:pPr>
      <w:r>
        <w:separator/>
      </w:r>
    </w:p>
  </w:footnote>
  <w:footnote w:type="continuationSeparator" w:id="0">
    <w:p w14:paraId="16BA1005" w14:textId="77777777" w:rsidR="00B16A9C" w:rsidRDefault="00B16A9C" w:rsidP="00A148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DB2B3D"/>
    <w:multiLevelType w:val="multilevel"/>
    <w:tmpl w:val="0427001F"/>
    <w:lvl w:ilvl="0">
      <w:start w:val="1"/>
      <w:numFmt w:val="decimal"/>
      <w:lvlText w:val="%1."/>
      <w:lvlJc w:val="left"/>
      <w:pPr>
        <w:ind w:left="360" w:hanging="360"/>
      </w:pPr>
    </w:lvl>
    <w:lvl w:ilvl="1">
      <w:start w:val="1"/>
      <w:numFmt w:val="decimal"/>
      <w:lvlText w:val="%1.%2."/>
      <w:lvlJc w:val="left"/>
      <w:pPr>
        <w:ind w:left="213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23029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455"/>
    <w:rsid w:val="0005442C"/>
    <w:rsid w:val="00066455"/>
    <w:rsid w:val="000C5A2F"/>
    <w:rsid w:val="000D6ADE"/>
    <w:rsid w:val="00153A86"/>
    <w:rsid w:val="0016104E"/>
    <w:rsid w:val="00167DF4"/>
    <w:rsid w:val="0017229F"/>
    <w:rsid w:val="001D6A83"/>
    <w:rsid w:val="001E5964"/>
    <w:rsid w:val="00212900"/>
    <w:rsid w:val="00212C70"/>
    <w:rsid w:val="002426E8"/>
    <w:rsid w:val="002472F6"/>
    <w:rsid w:val="002747C5"/>
    <w:rsid w:val="00295E0B"/>
    <w:rsid w:val="002F1C43"/>
    <w:rsid w:val="00300FA6"/>
    <w:rsid w:val="003823AC"/>
    <w:rsid w:val="004322A7"/>
    <w:rsid w:val="00434F77"/>
    <w:rsid w:val="004C27DD"/>
    <w:rsid w:val="00554B78"/>
    <w:rsid w:val="005610B0"/>
    <w:rsid w:val="00580CBD"/>
    <w:rsid w:val="00584F42"/>
    <w:rsid w:val="005C6F8B"/>
    <w:rsid w:val="005D0EF9"/>
    <w:rsid w:val="006A0A41"/>
    <w:rsid w:val="006B0CA9"/>
    <w:rsid w:val="006B3407"/>
    <w:rsid w:val="00701BA9"/>
    <w:rsid w:val="007347B9"/>
    <w:rsid w:val="00764638"/>
    <w:rsid w:val="0076549B"/>
    <w:rsid w:val="00766887"/>
    <w:rsid w:val="007C2520"/>
    <w:rsid w:val="007F6AA6"/>
    <w:rsid w:val="00821D31"/>
    <w:rsid w:val="00832F67"/>
    <w:rsid w:val="008B5B2C"/>
    <w:rsid w:val="0091295C"/>
    <w:rsid w:val="00940CE7"/>
    <w:rsid w:val="00946EFD"/>
    <w:rsid w:val="009D3E18"/>
    <w:rsid w:val="00A073AA"/>
    <w:rsid w:val="00A1480A"/>
    <w:rsid w:val="00A3792D"/>
    <w:rsid w:val="00A96456"/>
    <w:rsid w:val="00AD71FB"/>
    <w:rsid w:val="00AE701E"/>
    <w:rsid w:val="00AF152E"/>
    <w:rsid w:val="00AF4633"/>
    <w:rsid w:val="00B04AE3"/>
    <w:rsid w:val="00B16A9C"/>
    <w:rsid w:val="00B272E9"/>
    <w:rsid w:val="00B31026"/>
    <w:rsid w:val="00B73669"/>
    <w:rsid w:val="00B775DB"/>
    <w:rsid w:val="00C2396D"/>
    <w:rsid w:val="00C53D48"/>
    <w:rsid w:val="00C827F3"/>
    <w:rsid w:val="00D269E0"/>
    <w:rsid w:val="00D31EC1"/>
    <w:rsid w:val="00D34553"/>
    <w:rsid w:val="00D836CD"/>
    <w:rsid w:val="00DA24CA"/>
    <w:rsid w:val="00E741FF"/>
    <w:rsid w:val="00EA75C8"/>
    <w:rsid w:val="00EC17BF"/>
    <w:rsid w:val="00F26C7B"/>
    <w:rsid w:val="00F32866"/>
    <w:rsid w:val="00FB7880"/>
    <w:rsid w:val="00FC27A6"/>
    <w:rsid w:val="00FE28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87184"/>
  <w15:chartTrackingRefBased/>
  <w15:docId w15:val="{8CF22478-CAE6-40DB-B5BB-77B20BFB1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A1480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1480A"/>
  </w:style>
  <w:style w:type="paragraph" w:styleId="Porat">
    <w:name w:val="footer"/>
    <w:basedOn w:val="prastasis"/>
    <w:link w:val="PoratDiagrama"/>
    <w:uiPriority w:val="99"/>
    <w:unhideWhenUsed/>
    <w:rsid w:val="00A1480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1480A"/>
  </w:style>
  <w:style w:type="paragraph" w:styleId="Pataisymai">
    <w:name w:val="Revision"/>
    <w:hidden/>
    <w:uiPriority w:val="99"/>
    <w:semiHidden/>
    <w:rsid w:val="00AD71FB"/>
    <w:pPr>
      <w:spacing w:after="0" w:line="240" w:lineRule="auto"/>
    </w:pPr>
  </w:style>
  <w:style w:type="paragraph" w:styleId="Sraopastraipa">
    <w:name w:val="List Paragraph"/>
    <w:basedOn w:val="prastasis"/>
    <w:uiPriority w:val="34"/>
    <w:qFormat/>
    <w:rsid w:val="005C6F8B"/>
    <w:pPr>
      <w:ind w:left="720"/>
      <w:contextualSpacing/>
    </w:pPr>
  </w:style>
  <w:style w:type="character" w:styleId="Hipersaitas">
    <w:name w:val="Hyperlink"/>
    <w:basedOn w:val="Numatytasispastraiposriftas"/>
    <w:uiPriority w:val="99"/>
    <w:unhideWhenUsed/>
    <w:rsid w:val="00167D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286332">
      <w:bodyDiv w:val="1"/>
      <w:marLeft w:val="0"/>
      <w:marRight w:val="0"/>
      <w:marTop w:val="0"/>
      <w:marBottom w:val="0"/>
      <w:divBdr>
        <w:top w:val="none" w:sz="0" w:space="0" w:color="auto"/>
        <w:left w:val="none" w:sz="0" w:space="0" w:color="auto"/>
        <w:bottom w:val="none" w:sz="0" w:space="0" w:color="auto"/>
        <w:right w:val="none" w:sz="0" w:space="0" w:color="auto"/>
      </w:divBdr>
    </w:div>
    <w:div w:id="129023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aa@gamt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2171</Words>
  <Characters>1238</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Skiotienė</dc:creator>
  <cp:lastModifiedBy>Rita Skrebienė</cp:lastModifiedBy>
  <cp:revision>2</cp:revision>
  <dcterms:created xsi:type="dcterms:W3CDTF">2026-10-05T10:14:00Z</dcterms:created>
  <dcterms:modified xsi:type="dcterms:W3CDTF">2026-10-05T10:14:00Z</dcterms:modified>
</cp:coreProperties>
</file>