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62" w:rsidRDefault="00805421">
      <w:pPr>
        <w:spacing w:before="67" w:line="252" w:lineRule="exact"/>
        <w:ind w:left="5247"/>
      </w:pPr>
      <w:r>
        <w:rPr>
          <w:spacing w:val="-2"/>
        </w:rPr>
        <w:t>Patvirtinta</w:t>
      </w:r>
    </w:p>
    <w:p w:rsidR="00574462" w:rsidRDefault="00805421">
      <w:pPr>
        <w:ind w:left="5247"/>
      </w:pPr>
      <w:r>
        <w:t>Panevėžio</w:t>
      </w:r>
      <w:r>
        <w:rPr>
          <w:spacing w:val="-9"/>
        </w:rPr>
        <w:t xml:space="preserve"> </w:t>
      </w:r>
      <w:r>
        <w:t>miesto</w:t>
      </w:r>
      <w:r>
        <w:rPr>
          <w:spacing w:val="-8"/>
        </w:rPr>
        <w:t xml:space="preserve"> </w:t>
      </w:r>
      <w:r>
        <w:t>savivaldybės</w:t>
      </w:r>
      <w:r>
        <w:rPr>
          <w:spacing w:val="-8"/>
        </w:rPr>
        <w:t xml:space="preserve"> </w:t>
      </w:r>
      <w:r>
        <w:t>Šeimos</w:t>
      </w:r>
      <w:r>
        <w:rPr>
          <w:spacing w:val="-9"/>
        </w:rPr>
        <w:t xml:space="preserve"> </w:t>
      </w:r>
      <w:r>
        <w:t>tarybos posėdžio protokolu 2025-01-31 Nr.</w:t>
      </w:r>
      <w:r w:rsidR="00477730">
        <w:t xml:space="preserve"> LK</w:t>
      </w:r>
      <w:bookmarkStart w:id="0" w:name="_GoBack"/>
      <w:bookmarkEnd w:id="0"/>
      <w:r w:rsidR="00477730">
        <w:t>-1</w:t>
      </w:r>
    </w:p>
    <w:p w:rsidR="00574462" w:rsidRDefault="00574462">
      <w:pPr>
        <w:pStyle w:val="Pagrindinistekstas"/>
        <w:ind w:left="0"/>
        <w:rPr>
          <w:sz w:val="22"/>
        </w:rPr>
      </w:pPr>
    </w:p>
    <w:p w:rsidR="00574462" w:rsidRDefault="00574462">
      <w:pPr>
        <w:pStyle w:val="Pagrindinistekstas"/>
        <w:ind w:left="0"/>
        <w:rPr>
          <w:sz w:val="22"/>
        </w:rPr>
      </w:pPr>
    </w:p>
    <w:p w:rsidR="00574462" w:rsidRDefault="00574462">
      <w:pPr>
        <w:pStyle w:val="Pagrindinistekstas"/>
        <w:spacing w:before="34"/>
        <w:ind w:left="0"/>
        <w:rPr>
          <w:sz w:val="22"/>
        </w:rPr>
      </w:pPr>
    </w:p>
    <w:p w:rsidR="00574462" w:rsidRDefault="00805421">
      <w:pPr>
        <w:spacing w:line="360" w:lineRule="auto"/>
        <w:ind w:left="2" w:right="140"/>
        <w:jc w:val="center"/>
        <w:rPr>
          <w:b/>
          <w:sz w:val="24"/>
        </w:rPr>
      </w:pPr>
      <w:r>
        <w:rPr>
          <w:b/>
          <w:spacing w:val="-2"/>
          <w:sz w:val="24"/>
        </w:rPr>
        <w:t>PANEVĖŽIO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MIESTO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SAVIVALDYBĖS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ŠEIMOS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TARYBOS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2024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METŲ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VEIKLOS ATASKAITA</w:t>
      </w:r>
    </w:p>
    <w:p w:rsidR="00574462" w:rsidRDefault="00574462">
      <w:pPr>
        <w:pStyle w:val="Pagrindinistekstas"/>
        <w:spacing w:before="137"/>
        <w:ind w:left="0"/>
        <w:rPr>
          <w:b/>
        </w:rPr>
      </w:pPr>
    </w:p>
    <w:p w:rsidR="00574462" w:rsidRDefault="00805421">
      <w:pPr>
        <w:ind w:right="140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SKYRIUS</w:t>
      </w:r>
    </w:p>
    <w:p w:rsidR="00574462" w:rsidRDefault="00805421">
      <w:pPr>
        <w:spacing w:before="139"/>
        <w:ind w:right="139"/>
        <w:jc w:val="center"/>
        <w:rPr>
          <w:b/>
          <w:sz w:val="24"/>
        </w:rPr>
      </w:pPr>
      <w:r>
        <w:rPr>
          <w:b/>
          <w:sz w:val="24"/>
        </w:rPr>
        <w:t>ŠEIMOS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TARYBOS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UŽDAVINIAI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JOS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SUDARYMAS</w:t>
      </w:r>
    </w:p>
    <w:p w:rsidR="00574462" w:rsidRDefault="00574462">
      <w:pPr>
        <w:pStyle w:val="Pagrindinistekstas"/>
        <w:spacing w:before="272"/>
        <w:ind w:left="0"/>
        <w:rPr>
          <w:b/>
        </w:rPr>
      </w:pPr>
    </w:p>
    <w:p w:rsidR="00574462" w:rsidRDefault="00805421">
      <w:pPr>
        <w:pStyle w:val="Pagrindinistekstas"/>
        <w:spacing w:line="360" w:lineRule="auto"/>
        <w:ind w:right="137" w:firstLine="719"/>
        <w:jc w:val="both"/>
      </w:pPr>
      <w:r>
        <w:t>Panevėžio miesto savivaldybės Šeimos tarybos (toliau – Šeimos taryba)</w:t>
      </w:r>
      <w:r>
        <w:rPr>
          <w:spacing w:val="40"/>
        </w:rPr>
        <w:t xml:space="preserve"> </w:t>
      </w:r>
      <w:r>
        <w:t>uždaviniai – padėti įgyvendinti savivaldybės funkcijas kuriant šeimai palankią aplinką savivaldybėje ir stiprinti bendradarbiavimą tarp savivaldybės institucijų ar įstaigų ir nevyriausyb</w:t>
      </w:r>
      <w:r>
        <w:t>inių organizacijų, dirbančių su šeimomis ar joms atstovaujančių bei siekti aktyvus Panevėžio miesto visuomenės narių dalyvavimo procesuose, kurie įtakoja šeimų padėtį savivaldybėje.</w:t>
      </w:r>
    </w:p>
    <w:p w:rsidR="00574462" w:rsidRDefault="00805421">
      <w:pPr>
        <w:pStyle w:val="Pagrindinistekstas"/>
        <w:tabs>
          <w:tab w:val="left" w:pos="1989"/>
        </w:tabs>
        <w:spacing w:before="160" w:line="360" w:lineRule="auto"/>
        <w:ind w:right="135" w:firstLine="719"/>
        <w:jc w:val="both"/>
      </w:pPr>
      <w:r>
        <w:t>Lietuvos Respublikos šeimos stiprinimo įstatymo 15 straipsnyje numatyta, k</w:t>
      </w:r>
      <w:r>
        <w:t>ad</w:t>
      </w:r>
      <w:r>
        <w:rPr>
          <w:spacing w:val="40"/>
        </w:rPr>
        <w:t xml:space="preserve"> </w:t>
      </w:r>
      <w:r>
        <w:t>savivaldybėje gali būti sudaroma visuomeniniais pagrindais veikianti patariamoji institucija−savivaldybės šeimos taryba. Panevėžio miesto savivaldybės taryba 2024 m. kovo 28 d. sprendimu Nr. 1-104 pritarė Panevėžio miesto savivaldybės šeimos tarybos nuo</w:t>
      </w:r>
      <w:r>
        <w:t>statų (toliau- Nuostatai) patvirtinimui. Nuostatuose numatytos savivaldybėje veikiančios šeimos tarybos funkcijos, teisės ir darbo organizavimas. Savivaldybės šeimos taryba sudaroma savivaldybės</w:t>
      </w:r>
      <w:r>
        <w:rPr>
          <w:spacing w:val="40"/>
        </w:rPr>
        <w:t xml:space="preserve"> </w:t>
      </w:r>
      <w:r>
        <w:t>tarybos kadencijos laikotarpiui. Panevėžio miesto savivaldybė</w:t>
      </w:r>
      <w:r>
        <w:t>s 2024 metų gegužės 30 d. potvarkiu Nr. M-197 patvirtinta Panevėžio miesto savivaldybės šeimos tarybos sudėtis. Šeimos taryba analizuoja, stebi ir vertina savivaldybės teisės aktų, darančių įtaką šeimų padėčiai savivaldybėje, rengimą ir įgyvendinimą, teiki</w:t>
      </w:r>
      <w:r>
        <w:t>a savivaldybės tarybai siūlymus dėl savivaldybės prioritetų, susijusių su šeimos stiprinimu savivaldybėje, nustatymo ir šeimoms aktualių klausimų sprendimo, teikia savivaldybių institucijoms ir įstaigoms siūlymus dėl šeimos stiprinimo savivaldybėje veiksmų</w:t>
      </w:r>
      <w:r>
        <w:t xml:space="preserve"> įgyvendinimo tobulinimo.</w:t>
      </w:r>
      <w:r>
        <w:rPr>
          <w:spacing w:val="40"/>
        </w:rPr>
        <w:t xml:space="preserve"> </w:t>
      </w:r>
      <w:r>
        <w:t xml:space="preserve">Nevyriausybinių organizacijų atstovų atranką organizuoja pačios nevyriausybinės organizacijos. Šios srities organizacijos yra aktyviai įsiraukę į Šeimos tarybos veiklą, kadangi daugiau negu pusę tarybos narių sudaro nevyriausybinių organizacijų atstovai </w:t>
      </w:r>
      <w:r>
        <w:rPr>
          <w:spacing w:val="-2"/>
        </w:rPr>
        <w:t>(n</w:t>
      </w:r>
      <w:r>
        <w:rPr>
          <w:spacing w:val="-2"/>
        </w:rPr>
        <w:t>uoroda:</w:t>
      </w:r>
      <w:r>
        <w:tab/>
      </w:r>
      <w:hyperlink r:id="rId7">
        <w:r>
          <w:rPr>
            <w:color w:val="955F7C"/>
            <w:spacing w:val="-2"/>
            <w:u w:val="single" w:color="955F7C"/>
          </w:rPr>
          <w:t>https://www.panevezys.lt/lt/struktura-ir-kontaktai_144/komisijos-darbo-grupes-</w:t>
        </w:r>
      </w:hyperlink>
      <w:r>
        <w:rPr>
          <w:color w:val="955F7C"/>
          <w:spacing w:val="-2"/>
        </w:rPr>
        <w:t xml:space="preserve"> </w:t>
      </w:r>
      <w:hyperlink r:id="rId8">
        <w:r>
          <w:rPr>
            <w:color w:val="955F7C"/>
            <w:spacing w:val="-2"/>
            <w:u w:val="single" w:color="955F7C"/>
          </w:rPr>
          <w:t>komitetai/sudarytos-tarybos-sprendimu/seimos-taryba.html</w:t>
        </w:r>
      </w:hyperlink>
      <w:r>
        <w:rPr>
          <w:spacing w:val="-2"/>
        </w:rPr>
        <w:t>).</w:t>
      </w:r>
    </w:p>
    <w:p w:rsidR="00574462" w:rsidRDefault="00574462">
      <w:pPr>
        <w:pStyle w:val="Pagrindinistekstas"/>
        <w:spacing w:line="360" w:lineRule="auto"/>
        <w:jc w:val="both"/>
        <w:sectPr w:rsidR="00574462">
          <w:footerReference w:type="default" r:id="rId9"/>
          <w:type w:val="continuous"/>
          <w:pgSz w:w="11910" w:h="16840"/>
          <w:pgMar w:top="760" w:right="425" w:bottom="660" w:left="1700" w:header="0" w:footer="471" w:gutter="0"/>
          <w:pgNumType w:start="1"/>
          <w:cols w:space="1296"/>
        </w:sectPr>
      </w:pPr>
    </w:p>
    <w:p w:rsidR="00574462" w:rsidRDefault="00805421">
      <w:pPr>
        <w:pStyle w:val="Sraopastraipa"/>
        <w:numPr>
          <w:ilvl w:val="0"/>
          <w:numId w:val="1"/>
        </w:numPr>
        <w:tabs>
          <w:tab w:val="left" w:pos="4410"/>
        </w:tabs>
        <w:spacing w:before="65" w:line="362" w:lineRule="auto"/>
        <w:ind w:firstLine="886"/>
        <w:rPr>
          <w:b/>
          <w:sz w:val="24"/>
        </w:rPr>
      </w:pPr>
      <w:r>
        <w:rPr>
          <w:b/>
          <w:spacing w:val="-2"/>
          <w:sz w:val="24"/>
        </w:rPr>
        <w:lastRenderedPageBreak/>
        <w:t>SKYRIUS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ŠEIMOS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TARYBOS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VEIKLA</w:t>
      </w:r>
    </w:p>
    <w:p w:rsidR="00574462" w:rsidRDefault="00574462">
      <w:pPr>
        <w:pStyle w:val="Pagrindinistekstas"/>
        <w:spacing w:before="249"/>
        <w:ind w:left="0"/>
        <w:rPr>
          <w:b/>
        </w:rPr>
      </w:pPr>
    </w:p>
    <w:p w:rsidR="00574462" w:rsidRDefault="00805421">
      <w:pPr>
        <w:pStyle w:val="Pagrindinistekstas"/>
        <w:spacing w:before="1" w:line="360" w:lineRule="auto"/>
        <w:ind w:right="135" w:firstLine="566"/>
        <w:jc w:val="both"/>
      </w:pPr>
      <w:r>
        <w:t>Pagrindinė Šeimos tarybos veiklos forma – posėdžiai. Posėdžiuose sprendimai priimami bendru sutarimu. Panevėžio miesto savivaldybės administracijos direktoriaus 2024-06-04 įsakymu Nr. A-456 paskirtas Šeimos tarybos posėdžių sekretorius, kuris nėra Šeimos t</w:t>
      </w:r>
      <w:r>
        <w:t>arybos narys. Įgyvendindama pagrindinius uždavinius, Šeimos taryba inicijuoja posėdžius aktualiais šeimos gerovės</w:t>
      </w:r>
      <w:r>
        <w:rPr>
          <w:spacing w:val="3"/>
        </w:rPr>
        <w:t xml:space="preserve"> </w:t>
      </w:r>
      <w:r>
        <w:t>užtikrinimo</w:t>
      </w:r>
      <w:r>
        <w:rPr>
          <w:spacing w:val="72"/>
        </w:rPr>
        <w:t xml:space="preserve"> </w:t>
      </w:r>
      <w:r>
        <w:t>ir</w:t>
      </w:r>
      <w:r>
        <w:rPr>
          <w:spacing w:val="5"/>
        </w:rPr>
        <w:t xml:space="preserve"> </w:t>
      </w:r>
      <w:r>
        <w:t>kitais</w:t>
      </w:r>
      <w:r>
        <w:rPr>
          <w:spacing w:val="6"/>
        </w:rPr>
        <w:t xml:space="preserve"> </w:t>
      </w:r>
      <w:r>
        <w:t>klausimais</w:t>
      </w:r>
      <w:r>
        <w:rPr>
          <w:spacing w:val="5"/>
        </w:rPr>
        <w:t xml:space="preserve"> </w:t>
      </w:r>
      <w:r>
        <w:t>įtakojančiais</w:t>
      </w:r>
      <w:r>
        <w:rPr>
          <w:spacing w:val="6"/>
        </w:rPr>
        <w:t xml:space="preserve"> </w:t>
      </w:r>
      <w:r>
        <w:t>šeimų</w:t>
      </w:r>
      <w:r>
        <w:rPr>
          <w:spacing w:val="4"/>
        </w:rPr>
        <w:t xml:space="preserve"> </w:t>
      </w:r>
      <w:r>
        <w:t>padėtį</w:t>
      </w:r>
      <w:r>
        <w:rPr>
          <w:spacing w:val="6"/>
        </w:rPr>
        <w:t xml:space="preserve"> </w:t>
      </w:r>
      <w:r>
        <w:t>savivaldybėje.</w:t>
      </w:r>
      <w:r>
        <w:rPr>
          <w:spacing w:val="70"/>
        </w:rPr>
        <w:t xml:space="preserve"> </w:t>
      </w:r>
      <w:r>
        <w:t>2024</w:t>
      </w:r>
      <w:r>
        <w:rPr>
          <w:spacing w:val="5"/>
        </w:rPr>
        <w:t xml:space="preserve"> </w:t>
      </w:r>
      <w:r>
        <w:t>m.</w:t>
      </w:r>
      <w:r>
        <w:rPr>
          <w:spacing w:val="6"/>
        </w:rPr>
        <w:t xml:space="preserve"> </w:t>
      </w:r>
      <w:r>
        <w:rPr>
          <w:spacing w:val="-2"/>
        </w:rPr>
        <w:t>birželio</w:t>
      </w:r>
    </w:p>
    <w:p w:rsidR="00574462" w:rsidRDefault="00805421">
      <w:pPr>
        <w:pStyle w:val="Pagrindinistekstas"/>
        <w:tabs>
          <w:tab w:val="left" w:pos="8789"/>
        </w:tabs>
        <w:spacing w:line="360" w:lineRule="auto"/>
        <w:ind w:right="136"/>
        <w:jc w:val="both"/>
      </w:pPr>
      <w:r>
        <w:t>17 dieną įvykusiame pirmajame Šeimos tarybos posėdyje bendru sutarimu</w:t>
      </w:r>
      <w:r>
        <w:rPr>
          <w:spacing w:val="40"/>
        </w:rPr>
        <w:t xml:space="preserve"> </w:t>
      </w:r>
      <w:r>
        <w:t xml:space="preserve">Šeimos tarybos pirmininku išrinktas Aurentas Grubinskas, taip pat Šeimos tarybos nariai bendru sutarimu pritarė, kad A. Trybė taptų Šeimos tarybos pirmininko pavaduotoja. 2024 m. spalio </w:t>
      </w:r>
      <w:r>
        <w:t>14 d. vykusiame</w:t>
      </w:r>
      <w:r>
        <w:rPr>
          <w:spacing w:val="40"/>
        </w:rPr>
        <w:t xml:space="preserve"> </w:t>
      </w:r>
      <w:r>
        <w:t>Šeimos tarybos posėdyje diskutuota dėl asmenų gyvenamosios vietos deklaravimo, konsultacinės pagalbos prieinamumo, švietimo galimybių organizavimas tėvams, auginantiems vaikus, turinčius įvairius raidos ar funkcinius sutrikimus. Aptarta psi</w:t>
      </w:r>
      <w:r>
        <w:t>choaktyvių medžiagų prieinamumo ir vartojimo tendencijos tarp nepilnamečių (apžvalga) bei Šeimos tarybos veiklos viešinimo reikalingumas, galimybės, perspektyvos. Šeimos taryba pasiūlė viešinti/atnaujinti informaciją</w:t>
      </w:r>
      <w:r>
        <w:rPr>
          <w:spacing w:val="40"/>
        </w:rPr>
        <w:t xml:space="preserve"> </w:t>
      </w:r>
      <w:r>
        <w:t>savivaldybės svetainėje dėl asmenų gyve</w:t>
      </w:r>
      <w:r>
        <w:t>namosios vietos deklaravimo. Aptariant konsultacinės pagalbos prieinamumo, švietimo galimybių organizavimas tėvams, auginantiems vaikus, turinčius įvairius raidos ar funkcinius sutrikimus pritarta idėjai, kad visuomenę reikia šviesti visomis įmanomomis pri</w:t>
      </w:r>
      <w:r>
        <w:t xml:space="preserve">emonėmis. Psichoaktyvių medžiagų prieinamumo ir vartojimo tendencijos tarp nepilnamečių </w:t>
      </w:r>
      <w:r>
        <w:rPr>
          <w:spacing w:val="-2"/>
        </w:rPr>
        <w:t>(apžvalga</w:t>
      </w:r>
      <w:r>
        <w:tab/>
      </w:r>
      <w:r>
        <w:rPr>
          <w:spacing w:val="-2"/>
        </w:rPr>
        <w:t>nuoroda:</w:t>
      </w:r>
    </w:p>
    <w:p w:rsidR="00574462" w:rsidRDefault="00805421">
      <w:pPr>
        <w:pStyle w:val="Pagrindinistekstas"/>
        <w:spacing w:line="360" w:lineRule="auto"/>
        <w:ind w:right="136"/>
        <w:jc w:val="both"/>
      </w:pPr>
      <w:hyperlink r:id="rId10">
        <w:r>
          <w:rPr>
            <w:color w:val="0462C1"/>
            <w:u w:val="single" w:color="0462C1"/>
          </w:rPr>
          <w:t>https://ntakd.lrv.lt/uploads/ntakd/documents/files/</w:t>
        </w:r>
        <w:r>
          <w:rPr>
            <w:color w:val="0462C1"/>
            <w:u w:val="single" w:color="0462C1"/>
          </w:rPr>
          <w:t>2023_metinis%2Bvirselis.pdf</w:t>
        </w:r>
      </w:hyperlink>
      <w:r>
        <w:t>). Taip pat</w:t>
      </w:r>
      <w:r>
        <w:rPr>
          <w:spacing w:val="40"/>
        </w:rPr>
        <w:t xml:space="preserve"> </w:t>
      </w:r>
      <w:r>
        <w:t xml:space="preserve">numatyta, kad ateityje reikalinga platesnė diskusija šia tema apie situaciją mieste, kurią būtų galima išplėsti bendradarbiaujant su Neigiamų socialinių veiksnių prevencijos komisija. Diskutuojant apie Šeimos tarybos </w:t>
      </w:r>
      <w:r>
        <w:t>veiklos viešinimo reikalingumą, perspektyvas, nutarta</w:t>
      </w:r>
      <w:r>
        <w:rPr>
          <w:spacing w:val="40"/>
        </w:rPr>
        <w:t xml:space="preserve"> </w:t>
      </w:r>
      <w:r>
        <w:t xml:space="preserve">Šeimos tarybos pirmininko kontaktus (telefonas, el. paštas) paviešinti papildant Savivaldybės interneto </w:t>
      </w:r>
      <w:proofErr w:type="spellStart"/>
      <w:r>
        <w:t>puslapį.pirmajame</w:t>
      </w:r>
      <w:proofErr w:type="spellEnd"/>
      <w:r>
        <w:t xml:space="preserve"> Šeimos tarybos posėdyje </w:t>
      </w:r>
      <w:proofErr w:type="spellStart"/>
      <w:r>
        <w:t>primti</w:t>
      </w:r>
      <w:proofErr w:type="spellEnd"/>
      <w:r>
        <w:t xml:space="preserve"> sprendimai pilnai įvykdyti.</w:t>
      </w:r>
    </w:p>
    <w:p w:rsidR="00574462" w:rsidRDefault="00805421">
      <w:pPr>
        <w:pStyle w:val="Pagrindinistekstas"/>
        <w:spacing w:before="120" w:line="360" w:lineRule="auto"/>
        <w:ind w:right="136" w:firstLine="566"/>
        <w:jc w:val="both"/>
      </w:pPr>
      <w:r>
        <w:t>2024 m. gruodžio 16 d</w:t>
      </w:r>
      <w:r>
        <w:t>. vykusiame Šeimos tarybos posėdyje</w:t>
      </w:r>
      <w:r>
        <w:rPr>
          <w:spacing w:val="80"/>
        </w:rPr>
        <w:t xml:space="preserve"> </w:t>
      </w:r>
      <w:r>
        <w:t>buvo pristatyta susitikimo su kitų</w:t>
      </w:r>
      <w:r>
        <w:rPr>
          <w:spacing w:val="-3"/>
        </w:rPr>
        <w:t xml:space="preserve"> </w:t>
      </w:r>
      <w:r>
        <w:t>savivaldybių</w:t>
      </w:r>
      <w:r>
        <w:rPr>
          <w:spacing w:val="-3"/>
        </w:rPr>
        <w:t xml:space="preserve"> </w:t>
      </w:r>
      <w:r>
        <w:t>Šeimų</w:t>
      </w:r>
      <w:r>
        <w:rPr>
          <w:spacing w:val="-2"/>
        </w:rPr>
        <w:t xml:space="preserve"> </w:t>
      </w:r>
      <w:r>
        <w:t>tarybų</w:t>
      </w:r>
      <w:r>
        <w:rPr>
          <w:spacing w:val="-1"/>
        </w:rPr>
        <w:t xml:space="preserve"> </w:t>
      </w:r>
      <w:r>
        <w:t>nariais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Nacionalinės</w:t>
      </w:r>
      <w:r>
        <w:rPr>
          <w:spacing w:val="-4"/>
        </w:rPr>
        <w:t xml:space="preserve"> </w:t>
      </w:r>
      <w:r>
        <w:t>šeimos</w:t>
      </w:r>
      <w:r>
        <w:rPr>
          <w:spacing w:val="-4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atstovais</w:t>
      </w:r>
      <w:r>
        <w:rPr>
          <w:spacing w:val="-4"/>
        </w:rPr>
        <w:t xml:space="preserve"> </w:t>
      </w:r>
      <w:r>
        <w:t>apžvalga.</w:t>
      </w:r>
      <w:r>
        <w:rPr>
          <w:spacing w:val="-3"/>
        </w:rPr>
        <w:t xml:space="preserve"> </w:t>
      </w:r>
      <w:r>
        <w:t>Panevėžio rajono savivaldybėje vyko susitikimas su Nacionalinės šeimos tarybos atstovais ir kitų sav</w:t>
      </w:r>
      <w:r>
        <w:t>ivaldybių šeimų tarybų (komisijų) nariais. Tai labai gera proga susitikti ir aptarti veiklos kryptis, pasidalyti gerąja patirtimi, plačiau:</w:t>
      </w:r>
      <w:r>
        <w:rPr>
          <w:spacing w:val="80"/>
        </w:rPr>
        <w:t xml:space="preserve"> </w:t>
      </w:r>
      <w:hyperlink r:id="rId11">
        <w:r>
          <w:rPr>
            <w:color w:val="0000FF"/>
            <w:u w:val="single" w:color="0000FF"/>
          </w:rPr>
          <w:t>https://seimostaryba.lt/2024/11/18/susitikimas-panevezyje-seimos-</w:t>
        </w:r>
      </w:hyperlink>
      <w:r>
        <w:rPr>
          <w:color w:val="0000FF"/>
          <w:spacing w:val="40"/>
        </w:rPr>
        <w:t xml:space="preserve"> </w:t>
      </w:r>
      <w:hyperlink r:id="rId12">
        <w:r>
          <w:rPr>
            <w:color w:val="0000FF"/>
            <w:u w:val="single" w:color="0000FF"/>
          </w:rPr>
          <w:t>tarybu-komisiju-efektyvus-bendravimas-su-seimomis-kaip-uzmegzti-ir-palaikyti-rysi/</w:t>
        </w:r>
      </w:hyperlink>
      <w:r>
        <w:t>. Nacionalinė šeimos</w:t>
      </w:r>
      <w:r>
        <w:rPr>
          <w:spacing w:val="49"/>
          <w:w w:val="150"/>
        </w:rPr>
        <w:t xml:space="preserve"> </w:t>
      </w:r>
      <w:r>
        <w:t>taryba</w:t>
      </w:r>
      <w:r>
        <w:rPr>
          <w:spacing w:val="50"/>
          <w:w w:val="150"/>
        </w:rPr>
        <w:t xml:space="preserve"> </w:t>
      </w:r>
      <w:r>
        <w:t>(toliau-</w:t>
      </w:r>
      <w:r>
        <w:rPr>
          <w:spacing w:val="53"/>
          <w:w w:val="150"/>
        </w:rPr>
        <w:t xml:space="preserve"> </w:t>
      </w:r>
      <w:r>
        <w:t>NŠT)</w:t>
      </w:r>
      <w:r>
        <w:rPr>
          <w:spacing w:val="51"/>
          <w:w w:val="150"/>
        </w:rPr>
        <w:t xml:space="preserve"> </w:t>
      </w:r>
      <w:r>
        <w:t>–</w:t>
      </w:r>
      <w:r>
        <w:rPr>
          <w:spacing w:val="52"/>
          <w:w w:val="150"/>
        </w:rPr>
        <w:t xml:space="preserve"> </w:t>
      </w:r>
      <w:r>
        <w:t>tai</w:t>
      </w:r>
      <w:r>
        <w:rPr>
          <w:spacing w:val="80"/>
        </w:rPr>
        <w:t xml:space="preserve"> </w:t>
      </w:r>
      <w:r>
        <w:t>institucija,</w:t>
      </w:r>
      <w:r>
        <w:rPr>
          <w:spacing w:val="79"/>
        </w:rPr>
        <w:t xml:space="preserve"> </w:t>
      </w:r>
      <w:r>
        <w:t>Seimui</w:t>
      </w:r>
      <w:r>
        <w:rPr>
          <w:spacing w:val="79"/>
        </w:rPr>
        <w:t xml:space="preserve"> </w:t>
      </w:r>
      <w:r>
        <w:t>ir</w:t>
      </w:r>
      <w:r>
        <w:rPr>
          <w:spacing w:val="51"/>
          <w:w w:val="150"/>
        </w:rPr>
        <w:t xml:space="preserve"> </w:t>
      </w:r>
      <w:r>
        <w:t>Vyriausybei</w:t>
      </w:r>
      <w:r>
        <w:rPr>
          <w:spacing w:val="54"/>
          <w:w w:val="150"/>
        </w:rPr>
        <w:t xml:space="preserve"> </w:t>
      </w:r>
      <w:r>
        <w:t>teikianti</w:t>
      </w:r>
      <w:r>
        <w:rPr>
          <w:spacing w:val="52"/>
          <w:w w:val="150"/>
        </w:rPr>
        <w:t xml:space="preserve"> </w:t>
      </w:r>
      <w:r>
        <w:t>patariamąją</w:t>
      </w:r>
      <w:r>
        <w:rPr>
          <w:spacing w:val="52"/>
          <w:w w:val="150"/>
        </w:rPr>
        <w:t xml:space="preserve"> </w:t>
      </w:r>
      <w:r>
        <w:rPr>
          <w:spacing w:val="-5"/>
        </w:rPr>
        <w:t>ir</w:t>
      </w:r>
    </w:p>
    <w:p w:rsidR="00574462" w:rsidRDefault="00574462">
      <w:pPr>
        <w:pStyle w:val="Pagrindinistekstas"/>
        <w:spacing w:line="360" w:lineRule="auto"/>
        <w:jc w:val="both"/>
        <w:sectPr w:rsidR="00574462">
          <w:pgSz w:w="11910" w:h="16840"/>
          <w:pgMar w:top="1180" w:right="425" w:bottom="660" w:left="1700" w:header="0" w:footer="471" w:gutter="0"/>
          <w:cols w:space="1296"/>
        </w:sectPr>
      </w:pPr>
    </w:p>
    <w:p w:rsidR="00574462" w:rsidRDefault="00805421">
      <w:pPr>
        <w:pStyle w:val="Pagrindinistekstas"/>
        <w:spacing w:before="68" w:line="360" w:lineRule="auto"/>
        <w:ind w:right="140"/>
        <w:jc w:val="both"/>
      </w:pPr>
      <w:r>
        <w:lastRenderedPageBreak/>
        <w:t>ekspertinę nuomonę, formuojant šeimos politiką. NŠT aktyviai palaiko ryšį su savivaldybių Šeimos tarybomis ir komisijomis, kuria bendradarbiavimo tinklą, organizuoja įvairius susitikimus bei diskusijas, siekiama stiprinti savivaldybių Šeimos tarybų/ komisi</w:t>
      </w:r>
      <w:r>
        <w:t>jų veiklą. Susitikimo metu buvo dalijamasi patirtimi, diskutuota, kaip efektyviau suprasti ir atliepti šeimų poreikius bei kaip geriau atstovauti jų interesams. Taip pat aptartos aktualios temos, kurios galėtų tapti pagrindu</w:t>
      </w:r>
      <w:r>
        <w:rPr>
          <w:spacing w:val="40"/>
        </w:rPr>
        <w:t xml:space="preserve"> </w:t>
      </w:r>
      <w:r>
        <w:t>tolimesniems susitikimams ir be</w:t>
      </w:r>
      <w:r>
        <w:t>ndroms iniciatyvoms.</w:t>
      </w:r>
    </w:p>
    <w:p w:rsidR="00574462" w:rsidRDefault="00805421">
      <w:pPr>
        <w:pStyle w:val="Pagrindinistekstas"/>
        <w:spacing w:before="118" w:line="360" w:lineRule="auto"/>
        <w:ind w:right="134" w:firstLine="626"/>
        <w:jc w:val="both"/>
      </w:pPr>
      <w:r>
        <w:t>Minėtame Šeimos tarybos posėdyje buvo aptartas Šeimos tarybos veiklos planas ir kryptys 2025 m. bei aptartos priemonės bei prognozės 2025 - 2027 metams socialinių paslaugų planavimui pagal</w:t>
      </w:r>
      <w:r>
        <w:rPr>
          <w:spacing w:val="-2"/>
        </w:rPr>
        <w:t xml:space="preserve"> </w:t>
      </w:r>
      <w:r>
        <w:t>socialinių</w:t>
      </w:r>
      <w:r>
        <w:rPr>
          <w:spacing w:val="-2"/>
        </w:rPr>
        <w:t xml:space="preserve"> </w:t>
      </w:r>
      <w:r>
        <w:t>paslaugų rūšis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gyventojų</w:t>
      </w:r>
      <w:r>
        <w:rPr>
          <w:spacing w:val="-2"/>
        </w:rPr>
        <w:t xml:space="preserve"> </w:t>
      </w:r>
      <w:r>
        <w:t>poreikius. Informaciją</w:t>
      </w:r>
      <w:r>
        <w:rPr>
          <w:spacing w:val="-3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priemones</w:t>
      </w:r>
      <w:r>
        <w:rPr>
          <w:spacing w:val="-2"/>
        </w:rPr>
        <w:t xml:space="preserve"> </w:t>
      </w:r>
      <w:r>
        <w:t>reikalinga pateikti Panevėžio miesto savivaldybės administracijos Socialinių reikalų skyriui, kuris</w:t>
      </w:r>
      <w:r>
        <w:rPr>
          <w:spacing w:val="40"/>
        </w:rPr>
        <w:t xml:space="preserve"> </w:t>
      </w:r>
      <w:r>
        <w:t>rengia Savivaldybės</w:t>
      </w:r>
      <w:r>
        <w:rPr>
          <w:spacing w:val="-2"/>
        </w:rPr>
        <w:t xml:space="preserve"> </w:t>
      </w:r>
      <w:r>
        <w:t>strateginio</w:t>
      </w:r>
      <w:r>
        <w:rPr>
          <w:spacing w:val="-1"/>
        </w:rPr>
        <w:t xml:space="preserve"> </w:t>
      </w:r>
      <w:r>
        <w:t>planavimo</w:t>
      </w:r>
      <w:r>
        <w:rPr>
          <w:spacing w:val="-2"/>
        </w:rPr>
        <w:t xml:space="preserve"> </w:t>
      </w:r>
      <w:r>
        <w:t>dokumentą,</w:t>
      </w:r>
      <w:r>
        <w:rPr>
          <w:spacing w:val="-2"/>
        </w:rPr>
        <w:t xml:space="preserve"> </w:t>
      </w:r>
      <w:r>
        <w:t>nustatantį</w:t>
      </w:r>
      <w:r>
        <w:rPr>
          <w:spacing w:val="-2"/>
        </w:rPr>
        <w:t xml:space="preserve"> </w:t>
      </w:r>
      <w:r>
        <w:t>socialinių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rūšis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gyventojų poreikius, j</w:t>
      </w:r>
      <w:r>
        <w:t xml:space="preserve">ų teikimo mastą ir finansavimą, socialinių paslaugų plėtros tikslus, uždavinius, kuriomis užsibrėžiama įgyvendinti per atitinkamą laikotarpį, priemones uždaviniams įgyvendinti bei socialinių paslaugų finansavimo galimybių įvertinimą. Siekiant numatyti kuo </w:t>
      </w:r>
      <w:r>
        <w:t>efektyvesnes Šeimos tarybos veiklos kryptis nutarta Šeimos tarybos nariams surinkti informaciją iš atstovaujamų organizacijų apie Panevėžio miesto šeimų poreikius ir iki 2025-01-05 pateikti el. paštu Tarybos pirmininkui pasiūlymus dėl galimų priemonių 2025</w:t>
      </w:r>
      <w:r>
        <w:t xml:space="preserve"> m.</w:t>
      </w:r>
    </w:p>
    <w:p w:rsidR="00574462" w:rsidRDefault="00805421">
      <w:pPr>
        <w:pStyle w:val="Pagrindinistekstas"/>
        <w:spacing w:before="122" w:line="360" w:lineRule="auto"/>
        <w:ind w:right="139" w:firstLine="626"/>
        <w:jc w:val="both"/>
      </w:pPr>
      <w:r>
        <w:t>Taip pat aptartas probleminis socialinių tinklų naudojimas ir galima priklausomybė nuo jų – tarp Lietuvos moksleivių sparčiai auganti problema. Lietuvos sveikatos mokslų universiteto (LSMU) mokslininkai atliko tyrimą ir nustatė, kad beveik pusei šalies</w:t>
      </w:r>
      <w:r>
        <w:t xml:space="preserve"> moksleivių naudojimasis socialiniais tinklais yra tapęs probleminiu, viena šiuo požiūriu </w:t>
      </w:r>
      <w:proofErr w:type="spellStart"/>
      <w:r>
        <w:t>pažeidžiamiausių</w:t>
      </w:r>
      <w:proofErr w:type="spellEnd"/>
      <w:r>
        <w:t xml:space="preserve"> moksleivių grupių</w:t>
      </w:r>
      <w:r>
        <w:rPr>
          <w:spacing w:val="40"/>
        </w:rPr>
        <w:t xml:space="preserve"> </w:t>
      </w:r>
      <w:r>
        <w:t>– septintos klasės mergaitės, plačiau:</w:t>
      </w:r>
    </w:p>
    <w:p w:rsidR="00574462" w:rsidRDefault="00805421">
      <w:pPr>
        <w:pStyle w:val="Pagrindinistekstas"/>
        <w:spacing w:before="119" w:line="360" w:lineRule="auto"/>
        <w:ind w:right="233" w:firstLine="566"/>
      </w:pPr>
      <w:hyperlink r:id="rId13">
        <w:r>
          <w:rPr>
            <w:color w:val="0000FF"/>
            <w:spacing w:val="-2"/>
            <w:u w:val="single" w:color="0000FF"/>
          </w:rPr>
          <w:t>https://sc.bns.lt/view/item/495222?fbclid=IwZXh0bgNhZW0CMTAAAR2sdLQQsDaC_ygQ</w:t>
        </w:r>
      </w:hyperlink>
      <w:r>
        <w:rPr>
          <w:color w:val="0000FF"/>
          <w:spacing w:val="-2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yAzIk-DIKXJfFyoChkzQzLisd_hINlXQP66cY2cajOc_aem_5iF4KXIFmf8c9JQOnOHnZw</w:t>
        </w:r>
      </w:hyperlink>
    </w:p>
    <w:p w:rsidR="00574462" w:rsidRDefault="00805421">
      <w:pPr>
        <w:pStyle w:val="Pagrindinistekstas"/>
        <w:spacing w:before="120" w:line="360" w:lineRule="auto"/>
        <w:ind w:right="135" w:firstLine="566"/>
        <w:jc w:val="both"/>
      </w:pPr>
      <w:r>
        <w:t>Susipažinus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tyrimo</w:t>
      </w:r>
      <w:r>
        <w:rPr>
          <w:spacing w:val="-2"/>
        </w:rPr>
        <w:t xml:space="preserve"> </w:t>
      </w:r>
      <w:r>
        <w:t>rezultatais</w:t>
      </w:r>
      <w:r>
        <w:rPr>
          <w:spacing w:val="-3"/>
        </w:rPr>
        <w:t xml:space="preserve"> </w:t>
      </w:r>
      <w:r>
        <w:t>matyti,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proofErr w:type="spellStart"/>
      <w:r>
        <w:t>reikalainga</w:t>
      </w:r>
      <w:proofErr w:type="spellEnd"/>
      <w:r>
        <w:rPr>
          <w:spacing w:val="-2"/>
        </w:rPr>
        <w:t xml:space="preserve"> </w:t>
      </w:r>
      <w:r>
        <w:t>reikalinga</w:t>
      </w:r>
      <w:r>
        <w:rPr>
          <w:spacing w:val="-2"/>
        </w:rPr>
        <w:t xml:space="preserve"> </w:t>
      </w:r>
      <w:r>
        <w:t>platesnė</w:t>
      </w:r>
      <w:r>
        <w:rPr>
          <w:spacing w:val="-3"/>
        </w:rPr>
        <w:t xml:space="preserve"> </w:t>
      </w:r>
      <w:r>
        <w:t>diskusija</w:t>
      </w:r>
      <w:r>
        <w:rPr>
          <w:spacing w:val="-3"/>
        </w:rPr>
        <w:t xml:space="preserve"> </w:t>
      </w:r>
      <w:r>
        <w:t>šia</w:t>
      </w:r>
      <w:r>
        <w:rPr>
          <w:spacing w:val="-2"/>
        </w:rPr>
        <w:t xml:space="preserve"> </w:t>
      </w:r>
      <w:r>
        <w:t>tema apie situaciją bei prevencijos priemones mieste. Problema egzistuoja tiek švietimo įstaigose, tiek šeimose. Į sekantį Šeimos tarybos posėdį numatyta kviesti Panevėžio miesto saviva</w:t>
      </w:r>
      <w:r>
        <w:t>ldybės Švietimo skyriaus atstovus diskusijai dėl probleminio socialinių tinklų naudojimo tendencijų tarp nepilnamečių ir galimų prevencinių priemonių. Taip pat suplanuota į sekantį Šeimos tarybos posėdį kviesti Krizinio nėštumo centro atstovus diskusijai d</w:t>
      </w:r>
      <w:r>
        <w:t>ėl abortų prevencijos. Posėdyje nutarta įvairiomis formomis ir nuolatos viešinti informaciją apie Šeimos tarybos veiklą bei teikti siūlymą Panevėžio miesto savivaldybei dėl elektroninės svetainės tobulinimo, rekomenduojant esamą informaciją išdėstyti pagal</w:t>
      </w:r>
      <w:r>
        <w:t xml:space="preserve"> gyvenimo įvykius.</w:t>
      </w:r>
    </w:p>
    <w:p w:rsidR="00574462" w:rsidRDefault="00574462">
      <w:pPr>
        <w:pStyle w:val="Pagrindinistekstas"/>
        <w:spacing w:line="360" w:lineRule="auto"/>
        <w:jc w:val="both"/>
        <w:sectPr w:rsidR="00574462">
          <w:pgSz w:w="11910" w:h="16840"/>
          <w:pgMar w:top="760" w:right="425" w:bottom="660" w:left="1700" w:header="0" w:footer="471" w:gutter="0"/>
          <w:cols w:space="1296"/>
        </w:sectPr>
      </w:pPr>
    </w:p>
    <w:p w:rsidR="00574462" w:rsidRDefault="00805421">
      <w:pPr>
        <w:pStyle w:val="Sraopastraipa"/>
        <w:numPr>
          <w:ilvl w:val="0"/>
          <w:numId w:val="1"/>
        </w:numPr>
        <w:tabs>
          <w:tab w:val="left" w:pos="4458"/>
        </w:tabs>
        <w:spacing w:line="360" w:lineRule="auto"/>
        <w:ind w:left="4118" w:right="4254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SKYRIUS IŠVADOS</w:t>
      </w:r>
    </w:p>
    <w:p w:rsidR="00574462" w:rsidRDefault="00574462">
      <w:pPr>
        <w:pStyle w:val="Pagrindinistekstas"/>
        <w:spacing w:before="252"/>
        <w:ind w:left="0"/>
        <w:rPr>
          <w:b/>
        </w:rPr>
      </w:pPr>
    </w:p>
    <w:p w:rsidR="00574462" w:rsidRDefault="00805421">
      <w:pPr>
        <w:pStyle w:val="Pagrindinistekstas"/>
        <w:spacing w:line="360" w:lineRule="auto"/>
        <w:ind w:right="139" w:firstLine="566"/>
        <w:jc w:val="both"/>
      </w:pPr>
      <w:r>
        <w:t>Išanalizavus, kaip savivaldybėje įgyvendinama šeimos gerovės užtikrinimo ir pagalbos jai sistema, pastebima, kad reikalinga plati komunikacija dėl Šeimos tarybos veiklos, jos tikslų, uždavinių, nuolatin</w:t>
      </w:r>
      <w:r>
        <w:t>is bendravimas ir bendradarbiavimas su miesto bendruomenėmis, nevyriausybinėmis organizacijomis bei informacijos sklaida.</w:t>
      </w:r>
    </w:p>
    <w:p w:rsidR="00574462" w:rsidRDefault="00805421">
      <w:pPr>
        <w:pStyle w:val="Pagrindinistekstas"/>
        <w:spacing w:before="121" w:line="360" w:lineRule="auto"/>
        <w:ind w:right="141" w:firstLine="566"/>
        <w:jc w:val="both"/>
      </w:pPr>
      <w:r>
        <w:t>Reikalinga</w:t>
      </w:r>
      <w:r>
        <w:rPr>
          <w:spacing w:val="-2"/>
        </w:rPr>
        <w:t xml:space="preserve"> </w:t>
      </w:r>
      <w:r>
        <w:t>išsiaiškinti bei išanalizuoti surinkant informaciją</w:t>
      </w:r>
      <w:r>
        <w:rPr>
          <w:spacing w:val="-2"/>
        </w:rPr>
        <w:t xml:space="preserve"> </w:t>
      </w:r>
      <w:r>
        <w:t>iš atstovaujamų</w:t>
      </w:r>
      <w:r>
        <w:rPr>
          <w:spacing w:val="-1"/>
        </w:rPr>
        <w:t xml:space="preserve"> </w:t>
      </w:r>
      <w:r>
        <w:t>organizacijų</w:t>
      </w:r>
      <w:r>
        <w:rPr>
          <w:spacing w:val="-1"/>
        </w:rPr>
        <w:t xml:space="preserve"> </w:t>
      </w:r>
      <w:r>
        <w:t>apie konkrečius Panevėžio miesto šeimų poreikius, bei galimybes juos atliepti.</w:t>
      </w:r>
    </w:p>
    <w:p w:rsidR="00574462" w:rsidRDefault="00805421">
      <w:pPr>
        <w:pStyle w:val="Pagrindinistekstas"/>
        <w:spacing w:before="120" w:line="360" w:lineRule="auto"/>
        <w:ind w:right="136" w:firstLine="626"/>
        <w:jc w:val="both"/>
      </w:pPr>
      <w:r>
        <w:t>Taip pat reikalingas Šeimos tarybos veiklos kryptingas planavimas 2025 m. bei</w:t>
      </w:r>
      <w:r>
        <w:rPr>
          <w:spacing w:val="40"/>
        </w:rPr>
        <w:t xml:space="preserve"> </w:t>
      </w:r>
      <w:r>
        <w:t>priemonės ir prognozės ilgesniam laikotarpiui 2025 - 2027 metams.</w:t>
      </w:r>
    </w:p>
    <w:p w:rsidR="00574462" w:rsidRDefault="00805421">
      <w:pPr>
        <w:pStyle w:val="Pagrindinistekstas"/>
        <w:spacing w:before="120" w:line="360" w:lineRule="auto"/>
        <w:ind w:right="137" w:firstLine="566"/>
        <w:jc w:val="both"/>
      </w:pPr>
      <w:r>
        <w:t>Pastabėta, kad daug iššūkių kelia</w:t>
      </w:r>
      <w:r>
        <w:t xml:space="preserve"> psichoaktyvių medžiagų prieinamumo ir vartojimo tendencijos tarp nepilnamečių, probleminės socialinių tinklų naudojimo tendencijos nepilnamečių tarpe, pagalbos organizavimas ir </w:t>
      </w:r>
      <w:proofErr w:type="spellStart"/>
      <w:r>
        <w:t>užtirinimas</w:t>
      </w:r>
      <w:proofErr w:type="spellEnd"/>
      <w:r>
        <w:t xml:space="preserve"> krizinio nėštumo atvejais. Reikalingos platesnės diskusijos su spe</w:t>
      </w:r>
      <w:r>
        <w:t xml:space="preserve">cialistais </w:t>
      </w:r>
      <w:proofErr w:type="spellStart"/>
      <w:r>
        <w:t>ie</w:t>
      </w:r>
      <w:proofErr w:type="spellEnd"/>
      <w:r>
        <w:t xml:space="preserve"> miesto bendruomene dėl galimų prevencinių priemonių šiais atvejais.</w:t>
      </w:r>
    </w:p>
    <w:p w:rsidR="00574462" w:rsidRDefault="00574462">
      <w:pPr>
        <w:pStyle w:val="Pagrindinistekstas"/>
        <w:ind w:left="0"/>
      </w:pPr>
    </w:p>
    <w:p w:rsidR="00574462" w:rsidRDefault="00574462">
      <w:pPr>
        <w:pStyle w:val="Pagrindinistekstas"/>
        <w:ind w:left="0"/>
      </w:pPr>
    </w:p>
    <w:p w:rsidR="00574462" w:rsidRDefault="00574462">
      <w:pPr>
        <w:pStyle w:val="Pagrindinistekstas"/>
        <w:spacing w:before="118"/>
        <w:ind w:left="0"/>
      </w:pPr>
    </w:p>
    <w:p w:rsidR="00574462" w:rsidRDefault="00805421">
      <w:pPr>
        <w:pStyle w:val="Pagrindinistekstas"/>
        <w:tabs>
          <w:tab w:val="left" w:pos="6482"/>
        </w:tabs>
        <w:ind w:left="1300"/>
      </w:pPr>
      <w:r>
        <w:t>Komisijos</w:t>
      </w:r>
      <w:r>
        <w:rPr>
          <w:spacing w:val="-6"/>
        </w:rPr>
        <w:t xml:space="preserve"> </w:t>
      </w:r>
      <w:r>
        <w:rPr>
          <w:spacing w:val="-2"/>
        </w:rPr>
        <w:t>pirmininkas</w:t>
      </w:r>
      <w:r>
        <w:tab/>
        <w:t>Aurentas</w:t>
      </w:r>
      <w:r>
        <w:rPr>
          <w:spacing w:val="-9"/>
        </w:rPr>
        <w:t xml:space="preserve"> </w:t>
      </w:r>
      <w:r>
        <w:rPr>
          <w:spacing w:val="-2"/>
        </w:rPr>
        <w:t>Grubinskas</w:t>
      </w:r>
    </w:p>
    <w:p w:rsidR="00574462" w:rsidRDefault="00574462">
      <w:pPr>
        <w:pStyle w:val="Pagrindinistekstas"/>
        <w:ind w:left="0"/>
      </w:pPr>
    </w:p>
    <w:sectPr w:rsidR="00574462">
      <w:pgSz w:w="11910" w:h="16840"/>
      <w:pgMar w:top="1840" w:right="425" w:bottom="660" w:left="1700" w:header="0" w:footer="471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421" w:rsidRDefault="00805421">
      <w:r>
        <w:separator/>
      </w:r>
    </w:p>
  </w:endnote>
  <w:endnote w:type="continuationSeparator" w:id="0">
    <w:p w:rsidR="00805421" w:rsidRDefault="0080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62" w:rsidRDefault="00805421">
    <w:pPr>
      <w:pStyle w:val="Pagrindinistekstas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>
              <wp:simplePos x="0" y="0"/>
              <wp:positionH relativeFrom="page">
                <wp:posOffset>4060825</wp:posOffset>
              </wp:positionH>
              <wp:positionV relativeFrom="page">
                <wp:posOffset>10253684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462" w:rsidRDefault="00805421">
                          <w:pPr>
                            <w:pStyle w:val="Pagrindinistekstas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9.75pt;margin-top:807.4pt;width:13.7pt;height:15.4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" filled="f" stroked="f">
              <v:textbox inset="0,0,0,0">
                <w:txbxContent>
                  <w:p w:rsidR="00574462" w:rsidRDefault="00805421">
                    <w:pPr>
                      <w:pStyle w:val="Pagrindinistekstas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421" w:rsidRDefault="00805421">
      <w:r>
        <w:separator/>
      </w:r>
    </w:p>
  </w:footnote>
  <w:footnote w:type="continuationSeparator" w:id="0">
    <w:p w:rsidR="00805421" w:rsidRDefault="0080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87386"/>
    <w:multiLevelType w:val="hybridMultilevel"/>
    <w:tmpl w:val="5622B210"/>
    <w:lvl w:ilvl="0" w:tplc="AFEA3CD4">
      <w:start w:val="2"/>
      <w:numFmt w:val="upperRoman"/>
      <w:lvlText w:val="%1"/>
      <w:lvlJc w:val="left"/>
      <w:pPr>
        <w:ind w:left="3278" w:hanging="2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DC8877A">
      <w:numFmt w:val="bullet"/>
      <w:lvlText w:val="•"/>
      <w:lvlJc w:val="left"/>
      <w:pPr>
        <w:ind w:left="3930" w:hanging="248"/>
      </w:pPr>
      <w:rPr>
        <w:rFonts w:hint="default"/>
        <w:lang w:val="lt-LT" w:eastAsia="en-US" w:bidi="ar-SA"/>
      </w:rPr>
    </w:lvl>
    <w:lvl w:ilvl="2" w:tplc="BE0097F4">
      <w:numFmt w:val="bullet"/>
      <w:lvlText w:val="•"/>
      <w:lvlJc w:val="left"/>
      <w:pPr>
        <w:ind w:left="4580" w:hanging="248"/>
      </w:pPr>
      <w:rPr>
        <w:rFonts w:hint="default"/>
        <w:lang w:val="lt-LT" w:eastAsia="en-US" w:bidi="ar-SA"/>
      </w:rPr>
    </w:lvl>
    <w:lvl w:ilvl="3" w:tplc="CF9E974A">
      <w:numFmt w:val="bullet"/>
      <w:lvlText w:val="•"/>
      <w:lvlJc w:val="left"/>
      <w:pPr>
        <w:ind w:left="5230" w:hanging="248"/>
      </w:pPr>
      <w:rPr>
        <w:rFonts w:hint="default"/>
        <w:lang w:val="lt-LT" w:eastAsia="en-US" w:bidi="ar-SA"/>
      </w:rPr>
    </w:lvl>
    <w:lvl w:ilvl="4" w:tplc="9500CA60">
      <w:numFmt w:val="bullet"/>
      <w:lvlText w:val="•"/>
      <w:lvlJc w:val="left"/>
      <w:pPr>
        <w:ind w:left="5880" w:hanging="248"/>
      </w:pPr>
      <w:rPr>
        <w:rFonts w:hint="default"/>
        <w:lang w:val="lt-LT" w:eastAsia="en-US" w:bidi="ar-SA"/>
      </w:rPr>
    </w:lvl>
    <w:lvl w:ilvl="5" w:tplc="463CED60">
      <w:numFmt w:val="bullet"/>
      <w:lvlText w:val="•"/>
      <w:lvlJc w:val="left"/>
      <w:pPr>
        <w:ind w:left="6530" w:hanging="248"/>
      </w:pPr>
      <w:rPr>
        <w:rFonts w:hint="default"/>
        <w:lang w:val="lt-LT" w:eastAsia="en-US" w:bidi="ar-SA"/>
      </w:rPr>
    </w:lvl>
    <w:lvl w:ilvl="6" w:tplc="30B6294A">
      <w:numFmt w:val="bullet"/>
      <w:lvlText w:val="•"/>
      <w:lvlJc w:val="left"/>
      <w:pPr>
        <w:ind w:left="7180" w:hanging="248"/>
      </w:pPr>
      <w:rPr>
        <w:rFonts w:hint="default"/>
        <w:lang w:val="lt-LT" w:eastAsia="en-US" w:bidi="ar-SA"/>
      </w:rPr>
    </w:lvl>
    <w:lvl w:ilvl="7" w:tplc="89B0AA66">
      <w:numFmt w:val="bullet"/>
      <w:lvlText w:val="•"/>
      <w:lvlJc w:val="left"/>
      <w:pPr>
        <w:ind w:left="7830" w:hanging="248"/>
      </w:pPr>
      <w:rPr>
        <w:rFonts w:hint="default"/>
        <w:lang w:val="lt-LT" w:eastAsia="en-US" w:bidi="ar-SA"/>
      </w:rPr>
    </w:lvl>
    <w:lvl w:ilvl="8" w:tplc="887094BA">
      <w:numFmt w:val="bullet"/>
      <w:lvlText w:val="•"/>
      <w:lvlJc w:val="left"/>
      <w:pPr>
        <w:ind w:left="8481" w:hanging="248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462"/>
    <w:rsid w:val="00477730"/>
    <w:rsid w:val="00574462"/>
    <w:rsid w:val="0080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608C"/>
  <w15:docId w15:val="{8E94925C-6F07-4941-AC94-ECADE227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61"/>
      <w:ind w:left="3278" w:right="3315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evezys.lt/lt/struktura-ir-kontaktai_144/komisijos-darbo-grupes-komitetai/sudarytos-tarybos-sprendimu/seimos-taryba.html" TargetMode="External"/><Relationship Id="rId13" Type="http://schemas.openxmlformats.org/officeDocument/2006/relationships/hyperlink" Target="https://sc.bns.lt/view/item/495222?fbclid=IwZXh0bgNhZW0CMTAAAR2sdLQQsDaC_ygQyAzIk-DIKXJfFyoChkzQzLisd_hINlXQP66cY2cajOc_aem_5iF4KXIFmf8c9JQOnOHnZ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nevezys.lt/lt/struktura-ir-kontaktai_144/komisijos-darbo-grupes-komitetai/sudarytos-tarybos-sprendimu/seimos-taryba.html" TargetMode="External"/><Relationship Id="rId12" Type="http://schemas.openxmlformats.org/officeDocument/2006/relationships/hyperlink" Target="https://seimostaryba.lt/2024/11/18/susitikimas-panevezyje-seimos-tarybu-komisiju-efektyvus-bendravimas-su-seimomis-kaip-uzmegzti-ir-palaikyti-rys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imostaryba.lt/2024/11/18/susitikimas-panevezyje-seimos-tarybu-komisiju-efektyvus-bendravimas-su-seimomis-kaip-uzmegzti-ir-palaikyti-rys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takd.lrv.lt/uploads/ntakd/documents/files/2023_metinis%2Bvirselis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c.bns.lt/view/item/495222?fbclid=IwZXh0bgNhZW0CMTAAAR2sdLQQsDaC_ygQyAzIk-DIKXJfFyoChkzQzLisd_hINlXQP66cY2cajOc_aem_5iF4KXIFmf8c9JQOnOHn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6426</Words>
  <Characters>3664</Characters>
  <Application>Microsoft Office Word</Application>
  <DocSecurity>0</DocSecurity>
  <Lines>30</Lines>
  <Paragraphs>20</Paragraphs>
  <ScaleCrop>false</ScaleCrop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Birutė Šlikienė</dc:creator>
  <cp:lastModifiedBy>Daiva Simonaitienė</cp:lastModifiedBy>
  <cp:revision>2</cp:revision>
  <dcterms:created xsi:type="dcterms:W3CDTF">2026-03-02T13:30:00Z</dcterms:created>
  <dcterms:modified xsi:type="dcterms:W3CDTF">2026-03-02T13:32:00Z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2010</vt:lpwstr>
  </property>
</Properties>
</file>