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FEDA3" w14:textId="027076C5" w:rsidR="0006707D" w:rsidRPr="00E835F5" w:rsidRDefault="0006707D">
      <w:pPr>
        <w:rPr>
          <w:color w:val="000000" w:themeColor="text1"/>
        </w:rPr>
      </w:pPr>
    </w:p>
    <w:p w14:paraId="160C481F" w14:textId="1E5FC88B" w:rsidR="00C62F20" w:rsidRPr="00E835F5" w:rsidRDefault="00C62F20" w:rsidP="00C62F20">
      <w:pPr>
        <w:pBdr>
          <w:top w:val="nil"/>
          <w:left w:val="nil"/>
          <w:bottom w:val="nil"/>
          <w:right w:val="nil"/>
          <w:between w:val="nil"/>
        </w:pBdr>
        <w:spacing w:line="276" w:lineRule="auto"/>
        <w:ind w:left="5184" w:firstLine="770"/>
        <w:rPr>
          <w:rFonts w:eastAsia="Arial"/>
          <w:bCs/>
          <w:color w:val="000000"/>
          <w:lang w:eastAsia="lt-LT"/>
        </w:rPr>
      </w:pPr>
      <w:r w:rsidRPr="00E835F5">
        <w:rPr>
          <w:rFonts w:eastAsia="Arial"/>
          <w:bCs/>
          <w:color w:val="000000"/>
          <w:lang w:eastAsia="lt-LT"/>
        </w:rPr>
        <w:t>PATVIRTINTA</w:t>
      </w:r>
    </w:p>
    <w:p w14:paraId="6BBD3ACE" w14:textId="319FD6D7" w:rsidR="00C62F20" w:rsidRPr="00E835F5" w:rsidRDefault="00C62F20" w:rsidP="00C62F20">
      <w:pPr>
        <w:pBdr>
          <w:top w:val="nil"/>
          <w:left w:val="nil"/>
          <w:bottom w:val="nil"/>
          <w:right w:val="nil"/>
          <w:between w:val="nil"/>
        </w:pBdr>
        <w:spacing w:line="276" w:lineRule="auto"/>
        <w:ind w:left="5954" w:firstLine="0"/>
        <w:rPr>
          <w:rFonts w:eastAsia="Arial"/>
          <w:bCs/>
          <w:color w:val="000000"/>
          <w:lang w:eastAsia="lt-LT"/>
        </w:rPr>
      </w:pPr>
      <w:r w:rsidRPr="00E835F5">
        <w:rPr>
          <w:rFonts w:eastAsia="Arial"/>
          <w:bCs/>
          <w:color w:val="000000"/>
          <w:lang w:eastAsia="lt-LT"/>
        </w:rPr>
        <w:t>Jaunimo reikalų tarybos 202</w:t>
      </w:r>
      <w:r w:rsidR="00E835F5" w:rsidRPr="00E835F5">
        <w:rPr>
          <w:rFonts w:eastAsia="Arial"/>
          <w:bCs/>
          <w:color w:val="000000"/>
          <w:lang w:eastAsia="lt-LT"/>
        </w:rPr>
        <w:t>5</w:t>
      </w:r>
      <w:r w:rsidRPr="00E835F5">
        <w:rPr>
          <w:rFonts w:eastAsia="Arial"/>
          <w:bCs/>
          <w:color w:val="000000"/>
          <w:lang w:eastAsia="lt-LT"/>
        </w:rPr>
        <w:t xml:space="preserve"> m. </w:t>
      </w:r>
      <w:r w:rsidR="00834484" w:rsidRPr="00E835F5">
        <w:rPr>
          <w:rFonts w:eastAsia="Arial"/>
          <w:bCs/>
          <w:color w:val="000000"/>
          <w:lang w:eastAsia="lt-LT"/>
        </w:rPr>
        <w:t xml:space="preserve">birželio </w:t>
      </w:r>
      <w:r w:rsidR="00E835F5" w:rsidRPr="00E835F5">
        <w:rPr>
          <w:rFonts w:eastAsia="Arial"/>
          <w:bCs/>
          <w:color w:val="000000"/>
          <w:lang w:eastAsia="lt-LT"/>
        </w:rPr>
        <w:t xml:space="preserve">9 </w:t>
      </w:r>
      <w:r w:rsidRPr="00E835F5">
        <w:rPr>
          <w:rFonts w:eastAsia="Arial"/>
          <w:bCs/>
          <w:color w:val="000000"/>
          <w:lang w:eastAsia="lt-LT"/>
        </w:rPr>
        <w:t>d. protokolu Nr. 3-</w:t>
      </w:r>
      <w:r w:rsidR="00E835F5" w:rsidRPr="00E835F5">
        <w:rPr>
          <w:rFonts w:eastAsia="Arial"/>
          <w:bCs/>
          <w:color w:val="000000"/>
          <w:lang w:eastAsia="lt-LT"/>
        </w:rPr>
        <w:t>5</w:t>
      </w:r>
      <w:r w:rsidRPr="00E835F5">
        <w:rPr>
          <w:rFonts w:eastAsia="Arial"/>
          <w:bCs/>
          <w:color w:val="000000"/>
          <w:lang w:eastAsia="lt-LT"/>
        </w:rPr>
        <w:t xml:space="preserve"> </w:t>
      </w:r>
    </w:p>
    <w:p w14:paraId="1DA01555" w14:textId="179C8C40" w:rsidR="00C62F20" w:rsidRPr="00E835F5" w:rsidRDefault="00C62F20" w:rsidP="00C62F20">
      <w:pPr>
        <w:pBdr>
          <w:top w:val="nil"/>
          <w:left w:val="nil"/>
          <w:bottom w:val="nil"/>
          <w:right w:val="nil"/>
          <w:between w:val="nil"/>
        </w:pBdr>
        <w:spacing w:line="276" w:lineRule="auto"/>
        <w:ind w:left="5954" w:firstLine="0"/>
        <w:rPr>
          <w:rFonts w:eastAsia="Arial"/>
          <w:b/>
          <w:color w:val="000000"/>
          <w:lang w:eastAsia="lt-LT"/>
        </w:rPr>
      </w:pPr>
      <w:r w:rsidRPr="00E835F5">
        <w:rPr>
          <w:rFonts w:eastAsia="Arial"/>
          <w:b/>
          <w:color w:val="000000"/>
          <w:lang w:eastAsia="lt-LT"/>
        </w:rPr>
        <w:t>2 priedas</w:t>
      </w:r>
    </w:p>
    <w:p w14:paraId="215F25BD" w14:textId="77777777" w:rsidR="00C62F20" w:rsidRPr="00E835F5" w:rsidRDefault="00C62F20" w:rsidP="00C62F20">
      <w:pPr>
        <w:pBdr>
          <w:top w:val="nil"/>
          <w:left w:val="nil"/>
          <w:bottom w:val="nil"/>
          <w:right w:val="nil"/>
          <w:between w:val="nil"/>
        </w:pBdr>
        <w:spacing w:line="276" w:lineRule="auto"/>
        <w:ind w:firstLine="0"/>
        <w:jc w:val="center"/>
        <w:rPr>
          <w:rFonts w:eastAsia="Arial"/>
          <w:b/>
          <w:color w:val="000000"/>
          <w:lang w:eastAsia="lt-LT"/>
        </w:rPr>
      </w:pPr>
    </w:p>
    <w:p w14:paraId="5A377E8D" w14:textId="77777777" w:rsidR="00C62F20" w:rsidRPr="00E835F5" w:rsidRDefault="00C62F20" w:rsidP="00C62F20">
      <w:pPr>
        <w:pBdr>
          <w:top w:val="nil"/>
          <w:left w:val="nil"/>
          <w:bottom w:val="nil"/>
          <w:right w:val="nil"/>
          <w:between w:val="nil"/>
        </w:pBdr>
        <w:spacing w:line="276" w:lineRule="auto"/>
        <w:ind w:firstLine="0"/>
        <w:jc w:val="center"/>
        <w:rPr>
          <w:rFonts w:eastAsia="Arial"/>
          <w:b/>
          <w:color w:val="000000"/>
          <w:lang w:eastAsia="lt-LT"/>
        </w:rPr>
      </w:pPr>
      <w:r w:rsidRPr="00E835F5">
        <w:rPr>
          <w:rFonts w:eastAsia="Arial"/>
          <w:b/>
          <w:color w:val="000000"/>
          <w:lang w:eastAsia="lt-LT"/>
        </w:rPr>
        <w:t>PANEVĖŽIO MIESTO SAVIVALDYBĖS</w:t>
      </w:r>
    </w:p>
    <w:p w14:paraId="1DFEDE96" w14:textId="77777777" w:rsidR="00C62F20" w:rsidRPr="00E835F5" w:rsidRDefault="00C62F20" w:rsidP="00C62F20">
      <w:pPr>
        <w:pBdr>
          <w:top w:val="nil"/>
          <w:left w:val="nil"/>
          <w:bottom w:val="nil"/>
          <w:right w:val="nil"/>
          <w:between w:val="nil"/>
        </w:pBdr>
        <w:spacing w:line="276" w:lineRule="auto"/>
        <w:ind w:firstLine="0"/>
        <w:jc w:val="center"/>
        <w:rPr>
          <w:rFonts w:eastAsia="Arial"/>
          <w:b/>
          <w:color w:val="000000"/>
          <w:lang w:eastAsia="lt-LT"/>
        </w:rPr>
      </w:pPr>
      <w:r w:rsidRPr="00E835F5">
        <w:rPr>
          <w:rFonts w:eastAsia="Arial"/>
          <w:b/>
          <w:color w:val="000000"/>
          <w:lang w:eastAsia="lt-LT"/>
        </w:rPr>
        <w:t>JAUNIMO REIKALŲ TARYBOS</w:t>
      </w:r>
    </w:p>
    <w:p w14:paraId="55ADE187" w14:textId="3D8DA5D9" w:rsidR="00C62F20" w:rsidRPr="00E835F5" w:rsidRDefault="00834484" w:rsidP="00C62F20">
      <w:pPr>
        <w:pBdr>
          <w:top w:val="nil"/>
          <w:left w:val="nil"/>
          <w:bottom w:val="nil"/>
          <w:right w:val="nil"/>
          <w:between w:val="nil"/>
        </w:pBdr>
        <w:spacing w:line="276" w:lineRule="auto"/>
        <w:ind w:firstLine="0"/>
        <w:jc w:val="center"/>
        <w:rPr>
          <w:rFonts w:eastAsia="Arial"/>
          <w:b/>
          <w:color w:val="000000"/>
          <w:lang w:eastAsia="lt-LT"/>
        </w:rPr>
      </w:pPr>
      <w:r w:rsidRPr="00E835F5">
        <w:rPr>
          <w:rFonts w:eastAsia="Arial"/>
          <w:b/>
          <w:color w:val="000000"/>
          <w:lang w:eastAsia="lt-LT"/>
        </w:rPr>
        <w:t>202</w:t>
      </w:r>
      <w:r w:rsidR="00EB733D" w:rsidRPr="00E835F5">
        <w:rPr>
          <w:rFonts w:eastAsia="Arial"/>
          <w:b/>
          <w:color w:val="000000"/>
          <w:lang w:eastAsia="lt-LT"/>
        </w:rPr>
        <w:t>5</w:t>
      </w:r>
      <w:r w:rsidRPr="00E835F5">
        <w:rPr>
          <w:rFonts w:eastAsia="Arial"/>
          <w:b/>
          <w:color w:val="000000"/>
          <w:lang w:eastAsia="lt-LT"/>
        </w:rPr>
        <w:t>-0</w:t>
      </w:r>
      <w:r w:rsidR="00EB733D" w:rsidRPr="00E835F5">
        <w:rPr>
          <w:rFonts w:eastAsia="Arial"/>
          <w:b/>
          <w:color w:val="000000"/>
          <w:lang w:eastAsia="lt-LT"/>
        </w:rPr>
        <w:t>6</w:t>
      </w:r>
      <w:r w:rsidRPr="00E835F5">
        <w:rPr>
          <w:rFonts w:eastAsia="Arial"/>
          <w:b/>
          <w:color w:val="000000"/>
          <w:lang w:eastAsia="lt-LT"/>
        </w:rPr>
        <w:t>-01 – 202</w:t>
      </w:r>
      <w:r w:rsidR="00EB733D" w:rsidRPr="00E835F5">
        <w:rPr>
          <w:rFonts w:eastAsia="Arial"/>
          <w:b/>
          <w:color w:val="000000"/>
          <w:lang w:eastAsia="lt-LT"/>
        </w:rPr>
        <w:t>6</w:t>
      </w:r>
      <w:r w:rsidRPr="00E835F5">
        <w:rPr>
          <w:rFonts w:eastAsia="Arial"/>
          <w:b/>
          <w:color w:val="000000"/>
          <w:lang w:eastAsia="lt-LT"/>
        </w:rPr>
        <w:t>-0</w:t>
      </w:r>
      <w:r w:rsidR="00EB733D" w:rsidRPr="00E835F5">
        <w:rPr>
          <w:rFonts w:eastAsia="Arial"/>
          <w:b/>
          <w:color w:val="000000"/>
          <w:lang w:eastAsia="lt-LT"/>
        </w:rPr>
        <w:t>5</w:t>
      </w:r>
      <w:r w:rsidRPr="00E835F5">
        <w:rPr>
          <w:rFonts w:eastAsia="Arial"/>
          <w:b/>
          <w:color w:val="000000"/>
          <w:lang w:eastAsia="lt-LT"/>
        </w:rPr>
        <w:t>-</w:t>
      </w:r>
      <w:r w:rsidR="00EB733D" w:rsidRPr="00E835F5">
        <w:rPr>
          <w:rFonts w:eastAsia="Arial"/>
          <w:b/>
          <w:color w:val="000000"/>
          <w:lang w:eastAsia="lt-LT"/>
        </w:rPr>
        <w:t>30</w:t>
      </w:r>
      <w:r w:rsidRPr="00E835F5">
        <w:rPr>
          <w:rFonts w:eastAsia="Arial"/>
          <w:b/>
          <w:color w:val="000000"/>
          <w:lang w:eastAsia="lt-LT"/>
        </w:rPr>
        <w:t xml:space="preserve"> </w:t>
      </w:r>
      <w:r w:rsidR="00C62F20" w:rsidRPr="00E835F5">
        <w:rPr>
          <w:rFonts w:eastAsia="Arial"/>
          <w:b/>
          <w:color w:val="000000"/>
          <w:lang w:eastAsia="lt-LT"/>
        </w:rPr>
        <w:t>veiklos planas</w:t>
      </w:r>
    </w:p>
    <w:p w14:paraId="0AB1EB5C" w14:textId="77777777" w:rsidR="00C62F20" w:rsidRPr="00E835F5" w:rsidRDefault="00C62F20" w:rsidP="00C62F20">
      <w:pPr>
        <w:pBdr>
          <w:top w:val="nil"/>
          <w:left w:val="nil"/>
          <w:bottom w:val="nil"/>
          <w:right w:val="nil"/>
          <w:between w:val="nil"/>
        </w:pBdr>
        <w:spacing w:line="276" w:lineRule="auto"/>
        <w:ind w:firstLine="0"/>
        <w:jc w:val="center"/>
        <w:rPr>
          <w:rFonts w:eastAsia="Arial"/>
          <w:b/>
          <w:color w:val="000000"/>
          <w:lang w:eastAsia="lt-LT"/>
        </w:rPr>
      </w:pPr>
    </w:p>
    <w:tbl>
      <w:tblPr>
        <w:tblW w:w="9795" w:type="dxa"/>
        <w:jc w:val="center"/>
        <w:tblLayout w:type="fixed"/>
        <w:tblCellMar>
          <w:top w:w="15" w:type="dxa"/>
          <w:left w:w="15" w:type="dxa"/>
          <w:bottom w:w="15" w:type="dxa"/>
          <w:right w:w="15" w:type="dxa"/>
        </w:tblCellMar>
        <w:tblLook w:val="04A0" w:firstRow="1" w:lastRow="0" w:firstColumn="1" w:lastColumn="0" w:noHBand="0" w:noVBand="1"/>
      </w:tblPr>
      <w:tblGrid>
        <w:gridCol w:w="20"/>
        <w:gridCol w:w="3344"/>
        <w:gridCol w:w="3035"/>
        <w:gridCol w:w="1552"/>
        <w:gridCol w:w="1844"/>
      </w:tblGrid>
      <w:tr w:rsidR="00834484" w:rsidRPr="00E835F5" w14:paraId="6837C76A" w14:textId="77777777" w:rsidTr="003B056A">
        <w:trPr>
          <w:gridBefore w:val="1"/>
          <w:wBefore w:w="20" w:type="dxa"/>
          <w:trHeight w:val="620"/>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AEC708" w14:textId="77777777" w:rsidR="00834484" w:rsidRPr="00E835F5" w:rsidRDefault="00834484" w:rsidP="00834484">
            <w:pPr>
              <w:spacing w:line="240" w:lineRule="auto"/>
              <w:ind w:firstLine="0"/>
              <w:jc w:val="center"/>
              <w:rPr>
                <w:rFonts w:eastAsia="Times New Roman"/>
                <w:lang w:eastAsia="lt-LT"/>
              </w:rPr>
            </w:pPr>
            <w:r w:rsidRPr="00E835F5">
              <w:rPr>
                <w:rFonts w:eastAsia="Times New Roman"/>
                <w:b/>
                <w:bCs/>
                <w:color w:val="000000"/>
                <w:lang w:eastAsia="lt-LT"/>
              </w:rPr>
              <w:t>TIKSLAI, UŽDAVINIAI IR PRIEMONĖS</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163F04" w14:textId="77777777" w:rsidR="00834484" w:rsidRPr="00E835F5" w:rsidRDefault="00834484" w:rsidP="00834484">
            <w:pPr>
              <w:spacing w:line="240" w:lineRule="auto"/>
              <w:ind w:firstLine="0"/>
              <w:jc w:val="center"/>
              <w:rPr>
                <w:rFonts w:eastAsia="Times New Roman"/>
                <w:lang w:eastAsia="lt-LT"/>
              </w:rPr>
            </w:pPr>
            <w:r w:rsidRPr="00E835F5">
              <w:rPr>
                <w:rFonts w:eastAsia="Times New Roman"/>
                <w:b/>
                <w:bCs/>
                <w:color w:val="000000"/>
                <w:lang w:eastAsia="lt-LT"/>
              </w:rPr>
              <w:t>VERTINIMO KRITERIJUS</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7C76BC" w14:textId="77777777" w:rsidR="00834484" w:rsidRPr="00E835F5" w:rsidRDefault="00834484" w:rsidP="00834484">
            <w:pPr>
              <w:spacing w:line="240" w:lineRule="auto"/>
              <w:ind w:firstLine="0"/>
              <w:rPr>
                <w:rFonts w:eastAsia="Times New Roman"/>
                <w:lang w:eastAsia="lt-LT"/>
              </w:rPr>
            </w:pPr>
            <w:r w:rsidRPr="00E835F5">
              <w:rPr>
                <w:rFonts w:eastAsia="Times New Roman"/>
                <w:b/>
                <w:bCs/>
                <w:color w:val="000000"/>
                <w:lang w:eastAsia="lt-LT"/>
              </w:rPr>
              <w:t>TERMINAS</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E3F4EB" w14:textId="77777777" w:rsidR="00834484" w:rsidRPr="00E835F5" w:rsidRDefault="00834484" w:rsidP="00834484">
            <w:pPr>
              <w:spacing w:line="240" w:lineRule="auto"/>
              <w:ind w:firstLine="0"/>
              <w:jc w:val="center"/>
              <w:rPr>
                <w:rFonts w:eastAsia="Times New Roman"/>
                <w:lang w:eastAsia="lt-LT"/>
              </w:rPr>
            </w:pPr>
            <w:r w:rsidRPr="00E835F5">
              <w:rPr>
                <w:rFonts w:eastAsia="Times New Roman"/>
                <w:b/>
                <w:bCs/>
                <w:color w:val="000000"/>
                <w:lang w:eastAsia="lt-LT"/>
              </w:rPr>
              <w:t>VYKDYTOJAI</w:t>
            </w:r>
          </w:p>
        </w:tc>
      </w:tr>
      <w:tr w:rsidR="00834484" w:rsidRPr="00E835F5" w14:paraId="3880F572" w14:textId="77777777" w:rsidTr="003B056A">
        <w:trPr>
          <w:gridBefore w:val="1"/>
          <w:wBefore w:w="20" w:type="dxa"/>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EA2B03" w14:textId="77777777" w:rsidR="00834484" w:rsidRPr="00E835F5" w:rsidRDefault="00834484" w:rsidP="00834484">
            <w:pPr>
              <w:spacing w:line="240" w:lineRule="auto"/>
              <w:ind w:firstLine="0"/>
              <w:rPr>
                <w:rFonts w:eastAsia="Times New Roman"/>
                <w:lang w:eastAsia="lt-LT"/>
              </w:rPr>
            </w:pPr>
            <w:r w:rsidRPr="00E835F5">
              <w:rPr>
                <w:rFonts w:eastAsia="Times New Roman"/>
                <w:b/>
                <w:bCs/>
                <w:color w:val="000000"/>
                <w:lang w:eastAsia="lt-LT"/>
              </w:rPr>
              <w:t>1. Tikslas – atstovauti skirtingų jaunimo grupių interesams.</w:t>
            </w:r>
          </w:p>
        </w:tc>
      </w:tr>
      <w:tr w:rsidR="00834484" w:rsidRPr="00E835F5" w14:paraId="42BD08DB" w14:textId="77777777" w:rsidTr="003B056A">
        <w:trPr>
          <w:gridBefore w:val="1"/>
          <w:wBefore w:w="20" w:type="dxa"/>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54EAB5" w14:textId="77777777" w:rsidR="00834484" w:rsidRPr="00E835F5" w:rsidRDefault="00834484" w:rsidP="00834484">
            <w:pPr>
              <w:spacing w:line="240" w:lineRule="auto"/>
              <w:ind w:firstLine="0"/>
              <w:rPr>
                <w:rFonts w:eastAsia="Times New Roman"/>
                <w:lang w:eastAsia="lt-LT"/>
              </w:rPr>
            </w:pPr>
            <w:r w:rsidRPr="00E835F5">
              <w:rPr>
                <w:rFonts w:eastAsia="Times New Roman"/>
                <w:b/>
                <w:bCs/>
                <w:color w:val="000000"/>
                <w:lang w:eastAsia="lt-LT"/>
              </w:rPr>
              <w:t>1.1. Uždavinys – atstovauti jaunimo nuomonei savivaldybės ir kitose viešosiose struktūrose.</w:t>
            </w:r>
          </w:p>
        </w:tc>
      </w:tr>
      <w:tr w:rsidR="00834484" w:rsidRPr="00E835F5" w14:paraId="1718C32B" w14:textId="77777777" w:rsidTr="003B056A">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0990FF" w14:textId="5D751065" w:rsidR="00834484" w:rsidRPr="00E835F5" w:rsidRDefault="00834484" w:rsidP="00834484">
            <w:pPr>
              <w:spacing w:line="240" w:lineRule="auto"/>
              <w:ind w:firstLine="0"/>
              <w:rPr>
                <w:rFonts w:eastAsia="Times New Roman"/>
                <w:lang w:eastAsia="lt-LT"/>
              </w:rPr>
            </w:pPr>
            <w:r w:rsidRPr="00E835F5">
              <w:rPr>
                <w:rFonts w:eastAsia="Times New Roman"/>
                <w:color w:val="000000"/>
                <w:lang w:eastAsia="lt-LT"/>
              </w:rPr>
              <w:t xml:space="preserve">1.1.1. Rengti rekomendacijas, pozicijas, rezoliucijas </w:t>
            </w:r>
            <w:r w:rsidR="006347AB" w:rsidRPr="00E835F5">
              <w:rPr>
                <w:rFonts w:eastAsia="Times New Roman"/>
                <w:color w:val="000000"/>
                <w:lang w:eastAsia="lt-LT"/>
              </w:rPr>
              <w:t>S</w:t>
            </w:r>
            <w:r w:rsidRPr="00E835F5">
              <w:rPr>
                <w:rFonts w:eastAsia="Times New Roman"/>
                <w:color w:val="000000"/>
                <w:lang w:eastAsia="lt-LT"/>
              </w:rPr>
              <w:t>avivaldybei, siekiant jaunimui aktualių pokyčių.</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0C85DE" w14:textId="5788669D" w:rsidR="00834484" w:rsidRPr="00E835F5" w:rsidRDefault="00EB733D" w:rsidP="00834484">
            <w:pPr>
              <w:spacing w:line="240" w:lineRule="auto"/>
              <w:ind w:firstLine="0"/>
              <w:rPr>
                <w:rFonts w:eastAsia="Times New Roman"/>
                <w:lang w:eastAsia="lt-LT"/>
              </w:rPr>
            </w:pPr>
            <w:r w:rsidRPr="00E835F5">
              <w:rPr>
                <w:rFonts w:eastAsia="Times New Roman"/>
                <w:color w:val="000000"/>
                <w:lang w:eastAsia="lt-LT"/>
              </w:rPr>
              <w:t>S</w:t>
            </w:r>
            <w:r w:rsidR="00834484" w:rsidRPr="00E835F5">
              <w:rPr>
                <w:rFonts w:eastAsia="Times New Roman"/>
                <w:color w:val="000000"/>
                <w:lang w:eastAsia="lt-LT"/>
              </w:rPr>
              <w:t xml:space="preserve">JRT iniciatyva pateikti bent </w:t>
            </w:r>
            <w:r w:rsidR="00B94440" w:rsidRPr="00E835F5">
              <w:rPr>
                <w:rFonts w:eastAsia="Times New Roman"/>
                <w:color w:val="000000"/>
                <w:lang w:eastAsia="lt-LT"/>
              </w:rPr>
              <w:t>2</w:t>
            </w:r>
            <w:r w:rsidR="00834484" w:rsidRPr="00E835F5">
              <w:rPr>
                <w:rFonts w:eastAsia="Times New Roman"/>
                <w:color w:val="000000"/>
                <w:lang w:eastAsia="lt-LT"/>
              </w:rPr>
              <w:t xml:space="preserve"> siūlym</w:t>
            </w:r>
            <w:r w:rsidR="00B94440" w:rsidRPr="00E835F5">
              <w:rPr>
                <w:rFonts w:eastAsia="Times New Roman"/>
                <w:color w:val="000000"/>
                <w:lang w:eastAsia="lt-LT"/>
              </w:rPr>
              <w:t>ai S</w:t>
            </w:r>
            <w:r w:rsidR="00834484" w:rsidRPr="00E835F5">
              <w:rPr>
                <w:rFonts w:eastAsia="Times New Roman"/>
                <w:color w:val="000000"/>
                <w:lang w:eastAsia="lt-LT"/>
              </w:rPr>
              <w:t>avivaldybės institucijoms.</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85976" w14:textId="04640669" w:rsidR="00834484" w:rsidRPr="00E835F5" w:rsidRDefault="00834484" w:rsidP="00834484">
            <w:pPr>
              <w:spacing w:line="240" w:lineRule="auto"/>
              <w:ind w:firstLine="0"/>
              <w:jc w:val="center"/>
              <w:rPr>
                <w:rFonts w:eastAsia="Times New Roman"/>
                <w:lang w:eastAsia="lt-LT"/>
              </w:rPr>
            </w:pPr>
            <w:r w:rsidRPr="00E835F5">
              <w:rPr>
                <w:rFonts w:eastAsia="Times New Roman"/>
                <w:color w:val="000000"/>
                <w:lang w:eastAsia="lt-LT"/>
              </w:rPr>
              <w:t>202</w:t>
            </w:r>
            <w:r w:rsidR="00EB733D" w:rsidRPr="00E835F5">
              <w:rPr>
                <w:rFonts w:eastAsia="Times New Roman"/>
                <w:color w:val="000000"/>
                <w:lang w:eastAsia="lt-LT"/>
              </w:rPr>
              <w:t>5</w:t>
            </w:r>
            <w:r w:rsidRPr="00E835F5">
              <w:rPr>
                <w:rFonts w:eastAsia="Times New Roman"/>
                <w:color w:val="000000"/>
                <w:lang w:eastAsia="lt-LT"/>
              </w:rPr>
              <w:t>-0</w:t>
            </w:r>
            <w:r w:rsidR="00EB733D" w:rsidRPr="00E835F5">
              <w:rPr>
                <w:rFonts w:eastAsia="Times New Roman"/>
                <w:color w:val="000000"/>
                <w:lang w:eastAsia="lt-LT"/>
              </w:rPr>
              <w:t>6</w:t>
            </w:r>
            <w:r w:rsidRPr="00E835F5">
              <w:rPr>
                <w:rFonts w:eastAsia="Times New Roman"/>
                <w:color w:val="000000"/>
                <w:lang w:eastAsia="lt-LT"/>
              </w:rPr>
              <w:t>-01 – 202</w:t>
            </w:r>
            <w:r w:rsidR="00EB733D" w:rsidRPr="00E835F5">
              <w:rPr>
                <w:rFonts w:eastAsia="Times New Roman"/>
                <w:color w:val="000000"/>
                <w:lang w:eastAsia="lt-LT"/>
              </w:rPr>
              <w:t>6</w:t>
            </w:r>
            <w:r w:rsidRPr="00E835F5">
              <w:rPr>
                <w:rFonts w:eastAsia="Times New Roman"/>
                <w:color w:val="000000"/>
                <w:lang w:eastAsia="lt-LT"/>
              </w:rPr>
              <w:t>-0</w:t>
            </w:r>
            <w:r w:rsidR="00EB733D" w:rsidRPr="00E835F5">
              <w:rPr>
                <w:rFonts w:eastAsia="Times New Roman"/>
                <w:color w:val="000000"/>
                <w:lang w:eastAsia="lt-LT"/>
              </w:rPr>
              <w:t>5</w:t>
            </w:r>
            <w:r w:rsidRPr="00E835F5">
              <w:rPr>
                <w:rFonts w:eastAsia="Times New Roman"/>
                <w:color w:val="000000"/>
                <w:lang w:eastAsia="lt-LT"/>
              </w:rPr>
              <w:t>-30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0CC61B" w14:textId="77777777" w:rsidR="00834484" w:rsidRPr="00E835F5" w:rsidRDefault="00834484" w:rsidP="00834484">
            <w:pPr>
              <w:spacing w:line="240" w:lineRule="auto"/>
              <w:ind w:firstLine="0"/>
              <w:jc w:val="center"/>
              <w:rPr>
                <w:rFonts w:eastAsia="Times New Roman"/>
                <w:lang w:eastAsia="lt-LT"/>
              </w:rPr>
            </w:pPr>
            <w:r w:rsidRPr="00E835F5">
              <w:rPr>
                <w:rFonts w:eastAsia="Times New Roman"/>
                <w:color w:val="000000"/>
                <w:lang w:eastAsia="lt-LT"/>
              </w:rPr>
              <w:t>SJRT nariai, JRK.</w:t>
            </w:r>
          </w:p>
        </w:tc>
      </w:tr>
      <w:tr w:rsidR="00834484" w:rsidRPr="00E835F5" w14:paraId="109F717B" w14:textId="77777777" w:rsidTr="003B056A">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03F56E" w14:textId="77777777" w:rsidR="00834484" w:rsidRPr="00E835F5" w:rsidRDefault="00834484" w:rsidP="00834484">
            <w:pPr>
              <w:spacing w:line="240" w:lineRule="auto"/>
              <w:ind w:firstLine="0"/>
              <w:rPr>
                <w:rFonts w:eastAsia="Times New Roman"/>
                <w:lang w:eastAsia="lt-LT"/>
              </w:rPr>
            </w:pPr>
            <w:r w:rsidRPr="00E835F5">
              <w:rPr>
                <w:rFonts w:eastAsia="Times New Roman"/>
                <w:color w:val="000000"/>
                <w:lang w:eastAsia="lt-LT"/>
              </w:rPr>
              <w:t>1.1.2. Inicijuoti susitikimus su skirtingomis jaunimo grupėmis norint sužinoti jaunimo grupių problematiką.</w:t>
            </w:r>
          </w:p>
          <w:p w14:paraId="2EEB4844" w14:textId="77777777" w:rsidR="00834484" w:rsidRPr="00E835F5" w:rsidRDefault="00834484" w:rsidP="00834484">
            <w:pPr>
              <w:spacing w:after="240" w:line="240" w:lineRule="auto"/>
              <w:ind w:firstLine="0"/>
              <w:rPr>
                <w:rFonts w:eastAsia="Times New Roman"/>
                <w:lang w:eastAsia="lt-LT"/>
              </w:rPr>
            </w:pP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40213D" w14:textId="59730ED1" w:rsidR="00834484" w:rsidRPr="00E835F5" w:rsidRDefault="00834484" w:rsidP="00834484">
            <w:pPr>
              <w:spacing w:line="240" w:lineRule="auto"/>
              <w:ind w:firstLine="0"/>
              <w:rPr>
                <w:rFonts w:eastAsia="Times New Roman"/>
                <w:lang w:eastAsia="lt-LT"/>
              </w:rPr>
            </w:pPr>
            <w:r w:rsidRPr="00E835F5">
              <w:rPr>
                <w:rFonts w:eastAsia="Times New Roman"/>
                <w:color w:val="000000"/>
                <w:lang w:eastAsia="lt-LT"/>
              </w:rPr>
              <w:t>Inicijuot</w:t>
            </w:r>
            <w:r w:rsidR="00EB733D" w:rsidRPr="00E835F5">
              <w:rPr>
                <w:rFonts w:eastAsia="Times New Roman"/>
                <w:color w:val="000000"/>
                <w:lang w:eastAsia="lt-LT"/>
              </w:rPr>
              <w:t>i</w:t>
            </w:r>
            <w:r w:rsidRPr="00E835F5">
              <w:rPr>
                <w:rFonts w:eastAsia="Times New Roman"/>
                <w:color w:val="000000"/>
                <w:lang w:eastAsia="lt-LT"/>
              </w:rPr>
              <w:t xml:space="preserve"> bent </w:t>
            </w:r>
            <w:r w:rsidR="00FF5CDF" w:rsidRPr="00E835F5">
              <w:rPr>
                <w:rFonts w:eastAsia="Times New Roman"/>
                <w:color w:val="000000"/>
                <w:lang w:eastAsia="lt-LT"/>
              </w:rPr>
              <w:t xml:space="preserve">2 </w:t>
            </w:r>
            <w:r w:rsidRPr="00E835F5">
              <w:rPr>
                <w:rFonts w:eastAsia="Times New Roman"/>
                <w:color w:val="000000"/>
                <w:lang w:eastAsia="lt-LT"/>
              </w:rPr>
              <w:t>susitikima</w:t>
            </w:r>
            <w:r w:rsidR="00EB733D" w:rsidRPr="00E835F5">
              <w:rPr>
                <w:rFonts w:eastAsia="Times New Roman"/>
                <w:color w:val="000000"/>
                <w:lang w:eastAsia="lt-LT"/>
              </w:rPr>
              <w:t>i</w:t>
            </w:r>
            <w:r w:rsidRPr="00E835F5">
              <w:rPr>
                <w:rFonts w:eastAsia="Times New Roman"/>
                <w:color w:val="000000"/>
                <w:lang w:eastAsia="lt-LT"/>
              </w:rPr>
              <w:t xml:space="preserve">, siekiant išsiaiškinti skirtingų jaunimo grupių poreikius bei situaciją </w:t>
            </w:r>
            <w:r w:rsidR="006347AB" w:rsidRPr="00E835F5">
              <w:rPr>
                <w:rFonts w:eastAsia="Times New Roman"/>
                <w:color w:val="000000"/>
                <w:lang w:eastAsia="lt-LT"/>
              </w:rPr>
              <w:t>S</w:t>
            </w:r>
            <w:r w:rsidRPr="00E835F5">
              <w:rPr>
                <w:rFonts w:eastAsia="Times New Roman"/>
                <w:color w:val="000000"/>
                <w:lang w:eastAsia="lt-LT"/>
              </w:rPr>
              <w:t>avivaldybėje.</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47CE0B" w14:textId="6B7B7603" w:rsidR="00834484" w:rsidRPr="00E835F5" w:rsidRDefault="00EB733D" w:rsidP="00834484">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84E44" w14:textId="77777777" w:rsidR="00834484" w:rsidRPr="00E835F5" w:rsidRDefault="00834484" w:rsidP="00834484">
            <w:pPr>
              <w:spacing w:line="240" w:lineRule="auto"/>
              <w:ind w:firstLine="0"/>
              <w:jc w:val="center"/>
              <w:rPr>
                <w:rFonts w:eastAsia="Times New Roman"/>
                <w:lang w:eastAsia="lt-LT"/>
              </w:rPr>
            </w:pPr>
            <w:r w:rsidRPr="00E835F5">
              <w:rPr>
                <w:rFonts w:eastAsia="Times New Roman"/>
                <w:color w:val="000000"/>
                <w:lang w:eastAsia="lt-LT"/>
              </w:rPr>
              <w:t>SJRT nariai, JRK.</w:t>
            </w:r>
          </w:p>
        </w:tc>
      </w:tr>
      <w:tr w:rsidR="00834484" w:rsidRPr="00E835F5" w14:paraId="1F8F7A8C" w14:textId="77777777" w:rsidTr="003B056A">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128F1" w14:textId="77777777" w:rsidR="00834484" w:rsidRPr="00E835F5" w:rsidRDefault="00834484" w:rsidP="00834484">
            <w:pPr>
              <w:spacing w:line="240" w:lineRule="auto"/>
              <w:ind w:firstLine="0"/>
              <w:rPr>
                <w:rFonts w:eastAsia="Times New Roman"/>
                <w:lang w:eastAsia="lt-LT"/>
              </w:rPr>
            </w:pPr>
            <w:r w:rsidRPr="00E835F5">
              <w:rPr>
                <w:rFonts w:eastAsia="Times New Roman"/>
                <w:color w:val="000000"/>
                <w:lang w:eastAsia="lt-LT"/>
              </w:rPr>
              <w:t>1.1.3. Dalyvauti Savivaldybės tarybos, jos komitetų ar komisijų posėdžiuose, kuriuose sprendžiami jaunimui aktualūs klausimai.</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C744D" w14:textId="7C9917C9" w:rsidR="00834484" w:rsidRPr="00E835F5" w:rsidRDefault="00834484" w:rsidP="00834484">
            <w:pPr>
              <w:spacing w:line="240" w:lineRule="auto"/>
              <w:ind w:firstLine="0"/>
              <w:rPr>
                <w:rFonts w:eastAsia="Times New Roman"/>
                <w:lang w:eastAsia="lt-LT"/>
              </w:rPr>
            </w:pPr>
            <w:r w:rsidRPr="00E835F5">
              <w:rPr>
                <w:rFonts w:eastAsia="Times New Roman"/>
                <w:color w:val="000000"/>
                <w:lang w:eastAsia="lt-LT"/>
              </w:rPr>
              <w:t>Dalyvauta ne mažiau nei</w:t>
            </w:r>
            <w:r w:rsidR="00674A09" w:rsidRPr="00E835F5">
              <w:rPr>
                <w:rFonts w:eastAsia="Times New Roman"/>
                <w:color w:val="000000"/>
                <w:lang w:eastAsia="lt-LT"/>
              </w:rPr>
              <w:t xml:space="preserve"> 2</w:t>
            </w:r>
            <w:r w:rsidRPr="00E835F5">
              <w:rPr>
                <w:rFonts w:eastAsia="Times New Roman"/>
                <w:color w:val="000000"/>
                <w:lang w:eastAsia="lt-LT"/>
              </w:rPr>
              <w:t xml:space="preserve"> Savivaldybės tarybos, komitetų ar komisijų  posėdžiuose.</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A68424" w14:textId="7DB0CEE4" w:rsidR="00834484" w:rsidRPr="00E835F5" w:rsidRDefault="00EB733D" w:rsidP="00834484">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82E93" w14:textId="77777777" w:rsidR="00834484" w:rsidRPr="00E835F5" w:rsidRDefault="00834484" w:rsidP="00834484">
            <w:pPr>
              <w:spacing w:line="240" w:lineRule="auto"/>
              <w:ind w:firstLine="0"/>
              <w:jc w:val="center"/>
              <w:rPr>
                <w:rFonts w:eastAsia="Times New Roman"/>
                <w:lang w:eastAsia="lt-LT"/>
              </w:rPr>
            </w:pPr>
            <w:r w:rsidRPr="00E835F5">
              <w:rPr>
                <w:rFonts w:eastAsia="Times New Roman"/>
                <w:color w:val="000000"/>
                <w:lang w:eastAsia="lt-LT"/>
              </w:rPr>
              <w:t>SJRT nariai, JRK.</w:t>
            </w:r>
          </w:p>
        </w:tc>
      </w:tr>
      <w:tr w:rsidR="00ED061C" w:rsidRPr="00E835F5" w14:paraId="69516488" w14:textId="77777777" w:rsidTr="003B056A">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7ED666" w14:textId="4735CA91" w:rsidR="00ED061C" w:rsidRPr="00E835F5" w:rsidRDefault="00ED061C" w:rsidP="00ED061C">
            <w:pPr>
              <w:spacing w:line="240" w:lineRule="auto"/>
              <w:ind w:firstLine="0"/>
              <w:rPr>
                <w:rFonts w:eastAsia="Times New Roman"/>
                <w:color w:val="000000"/>
                <w:lang w:eastAsia="lt-LT"/>
              </w:rPr>
            </w:pPr>
            <w:r w:rsidRPr="00E835F5">
              <w:rPr>
                <w:rFonts w:eastAsia="Times New Roman"/>
                <w:color w:val="000000"/>
                <w:lang w:eastAsia="lt-LT"/>
              </w:rPr>
              <w:t>1.1.4. Užtikrinti, jog su jaunim</w:t>
            </w:r>
            <w:r w:rsidR="00674A09" w:rsidRPr="00E835F5">
              <w:rPr>
                <w:rFonts w:eastAsia="Times New Roman"/>
                <w:color w:val="000000"/>
                <w:lang w:eastAsia="lt-LT"/>
              </w:rPr>
              <w:t>o politika</w:t>
            </w:r>
            <w:r w:rsidRPr="00E835F5">
              <w:rPr>
                <w:rFonts w:eastAsia="Times New Roman"/>
                <w:color w:val="000000"/>
                <w:lang w:eastAsia="lt-LT"/>
              </w:rPr>
              <w:t xml:space="preserve"> susiję klausimai būtų svarstomi įtraukiant jaunimo atstovus.</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F40310" w14:textId="3E78CF7A" w:rsidR="00ED061C" w:rsidRPr="00E835F5" w:rsidRDefault="00ED061C" w:rsidP="00ED061C">
            <w:pPr>
              <w:spacing w:line="240" w:lineRule="auto"/>
              <w:ind w:firstLine="0"/>
              <w:rPr>
                <w:rFonts w:eastAsia="Times New Roman"/>
                <w:color w:val="000000"/>
                <w:lang w:eastAsia="lt-LT"/>
              </w:rPr>
            </w:pPr>
            <w:r w:rsidRPr="00E835F5">
              <w:rPr>
                <w:rFonts w:eastAsia="Times New Roman"/>
                <w:color w:val="000000"/>
                <w:lang w:eastAsia="lt-LT"/>
              </w:rPr>
              <w:t xml:space="preserve">SJRT atstovai įtraukti į tarybas, komisijas ar darbo grupes, kuriose Savivaldybės mastu sprendžiami </w:t>
            </w:r>
            <w:r w:rsidR="00674A09" w:rsidRPr="00E835F5">
              <w:rPr>
                <w:rFonts w:eastAsia="Times New Roman"/>
                <w:color w:val="000000"/>
                <w:lang w:eastAsia="lt-LT"/>
              </w:rPr>
              <w:t>su jaunimo politika susiję klausimai</w:t>
            </w:r>
            <w:r w:rsidRPr="00E835F5">
              <w:rPr>
                <w:rFonts w:eastAsia="Times New Roman"/>
                <w:color w:val="000000"/>
                <w:lang w:eastAsia="lt-LT"/>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2647E4" w14:textId="07F1826E" w:rsidR="00ED061C" w:rsidRPr="00E835F5" w:rsidRDefault="00ED061C" w:rsidP="00ED061C">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A0CFD1" w14:textId="6FC3B9C8" w:rsidR="00ED061C" w:rsidRPr="00E835F5" w:rsidRDefault="00ED061C" w:rsidP="00ED061C">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p>
        </w:tc>
      </w:tr>
      <w:tr w:rsidR="00A747A6" w:rsidRPr="00E835F5" w14:paraId="61FB34B0" w14:textId="77777777" w:rsidTr="003B056A">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F2144C" w14:textId="341D8CE9" w:rsidR="00A747A6" w:rsidRPr="00E835F5" w:rsidRDefault="00A747A6" w:rsidP="00A747A6">
            <w:pPr>
              <w:spacing w:line="240" w:lineRule="auto"/>
              <w:ind w:firstLine="0"/>
              <w:rPr>
                <w:rFonts w:eastAsia="Times New Roman"/>
                <w:color w:val="000000"/>
                <w:lang w:eastAsia="lt-LT"/>
              </w:rPr>
            </w:pPr>
            <w:r w:rsidRPr="00E835F5">
              <w:rPr>
                <w:rFonts w:eastAsia="Times New Roman"/>
                <w:color w:val="000000"/>
                <w:lang w:eastAsia="lt-LT"/>
              </w:rPr>
              <w:t xml:space="preserve">1.1.5. </w:t>
            </w:r>
            <w:r w:rsidR="009D5A2A" w:rsidRPr="00E835F5">
              <w:rPr>
                <w:rFonts w:eastAsia="Times New Roman"/>
                <w:color w:val="000000"/>
                <w:lang w:eastAsia="lt-LT"/>
              </w:rPr>
              <w:t xml:space="preserve">Sudaryti galimybes </w:t>
            </w:r>
            <w:r w:rsidR="006347AB" w:rsidRPr="00E835F5">
              <w:rPr>
                <w:rFonts w:eastAsia="Times New Roman"/>
                <w:color w:val="000000"/>
                <w:lang w:eastAsia="lt-LT"/>
              </w:rPr>
              <w:t>S</w:t>
            </w:r>
            <w:r w:rsidRPr="00E835F5">
              <w:rPr>
                <w:rFonts w:eastAsia="Times New Roman"/>
                <w:color w:val="000000"/>
                <w:lang w:eastAsia="lt-LT"/>
              </w:rPr>
              <w:t>avivaldybės jaunimo</w:t>
            </w:r>
            <w:r w:rsidR="009D5A2A" w:rsidRPr="00E835F5">
              <w:rPr>
                <w:rFonts w:eastAsia="Times New Roman"/>
                <w:color w:val="000000"/>
                <w:lang w:eastAsia="lt-LT"/>
              </w:rPr>
              <w:t xml:space="preserve"> </w:t>
            </w:r>
            <w:r w:rsidRPr="00E835F5">
              <w:rPr>
                <w:rFonts w:eastAsia="Times New Roman"/>
                <w:color w:val="000000"/>
                <w:lang w:eastAsia="lt-LT"/>
              </w:rPr>
              <w:t>atstov</w:t>
            </w:r>
            <w:r w:rsidR="009D5A2A" w:rsidRPr="00E835F5">
              <w:rPr>
                <w:rFonts w:eastAsia="Times New Roman"/>
                <w:color w:val="000000"/>
                <w:lang w:eastAsia="lt-LT"/>
              </w:rPr>
              <w:t xml:space="preserve">ams dalyvauti </w:t>
            </w:r>
            <w:r w:rsidRPr="00E835F5">
              <w:rPr>
                <w:rFonts w:eastAsia="Times New Roman"/>
                <w:color w:val="000000"/>
                <w:lang w:eastAsia="lt-LT"/>
              </w:rPr>
              <w:t>tarptautin</w:t>
            </w:r>
            <w:r w:rsidR="009D5A2A" w:rsidRPr="00E835F5">
              <w:rPr>
                <w:rFonts w:eastAsia="Times New Roman"/>
                <w:color w:val="000000"/>
                <w:lang w:eastAsia="lt-LT"/>
              </w:rPr>
              <w:t>ių projektų renginiuose</w:t>
            </w:r>
            <w:r w:rsidRPr="00E835F5">
              <w:rPr>
                <w:rFonts w:eastAsia="Times New Roman"/>
                <w:color w:val="000000"/>
                <w:lang w:eastAsia="lt-LT"/>
              </w:rPr>
              <w:t>.</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016786" w14:textId="2F1451E0" w:rsidR="00A747A6" w:rsidRPr="00E835F5" w:rsidRDefault="00A747A6" w:rsidP="00A747A6">
            <w:pPr>
              <w:spacing w:line="240" w:lineRule="auto"/>
              <w:ind w:firstLine="0"/>
              <w:rPr>
                <w:rFonts w:eastAsia="Times New Roman"/>
                <w:color w:val="000000"/>
                <w:lang w:eastAsia="lt-LT"/>
              </w:rPr>
            </w:pPr>
            <w:r w:rsidRPr="00E835F5">
              <w:t>Su</w:t>
            </w:r>
            <w:r w:rsidR="006347AB" w:rsidRPr="00E835F5">
              <w:t>darytos galimybės S</w:t>
            </w:r>
            <w:r w:rsidRPr="00E835F5">
              <w:t>avivaldybės jaunimo atstovams dalyvauti su jaunimu susijusi</w:t>
            </w:r>
            <w:r w:rsidR="009D5A2A" w:rsidRPr="00E835F5">
              <w:t>uose</w:t>
            </w:r>
            <w:r w:rsidRPr="00E835F5">
              <w:t xml:space="preserve"> </w:t>
            </w:r>
            <w:r w:rsidR="006347AB" w:rsidRPr="00E835F5">
              <w:t>S</w:t>
            </w:r>
            <w:r w:rsidRPr="00E835F5">
              <w:t xml:space="preserve">avivaldybės tarptautinių </w:t>
            </w:r>
            <w:r w:rsidR="009D5A2A" w:rsidRPr="00E835F5">
              <w:t>projektų renginiuose.</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ED5733" w14:textId="4CE2CFAE"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36F900" w14:textId="3E8A609B"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SJRT nariai, JRK, PJOS.</w:t>
            </w:r>
          </w:p>
        </w:tc>
      </w:tr>
      <w:tr w:rsidR="00A747A6" w:rsidRPr="00E835F5" w14:paraId="4182683D" w14:textId="77777777" w:rsidTr="003B056A">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D08BA" w14:textId="432057EE"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t>1.1.6. Nagrinėti</w:t>
            </w:r>
            <w:r w:rsidR="009D5A2A" w:rsidRPr="00E835F5">
              <w:rPr>
                <w:rFonts w:eastAsia="Times New Roman"/>
                <w:color w:val="000000"/>
                <w:lang w:eastAsia="lt-LT"/>
              </w:rPr>
              <w:t xml:space="preserve"> jaunimo</w:t>
            </w:r>
            <w:r w:rsidRPr="00E835F5">
              <w:rPr>
                <w:rFonts w:eastAsia="Times New Roman"/>
                <w:color w:val="000000"/>
                <w:lang w:eastAsia="lt-LT"/>
              </w:rPr>
              <w:t xml:space="preserve"> siūlymus, teikiamus SJRT ir Savivaldybės tarybai, į juos reaguoti, teikti rekomendacijas.</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4A66E" w14:textId="20138B8E"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t xml:space="preserve">Aptarti visi </w:t>
            </w:r>
            <w:r w:rsidR="009D5A2A" w:rsidRPr="00E835F5">
              <w:rPr>
                <w:rFonts w:eastAsia="Times New Roman"/>
                <w:color w:val="000000"/>
                <w:lang w:eastAsia="lt-LT"/>
              </w:rPr>
              <w:t>jaunimo</w:t>
            </w:r>
            <w:r w:rsidRPr="00E835F5">
              <w:rPr>
                <w:rFonts w:eastAsia="Times New Roman"/>
                <w:color w:val="000000"/>
                <w:lang w:eastAsia="lt-LT"/>
              </w:rPr>
              <w:t xml:space="preserve"> te</w:t>
            </w:r>
            <w:r w:rsidR="00894A84" w:rsidRPr="00E835F5">
              <w:rPr>
                <w:rFonts w:eastAsia="Times New Roman"/>
                <w:color w:val="000000"/>
                <w:lang w:eastAsia="lt-LT"/>
              </w:rPr>
              <w:t>ikti klausimai ir pagal poreikį SJRT atstovų teikti siūlymai nagrinėjant esam</w:t>
            </w:r>
            <w:r w:rsidR="00CB408B" w:rsidRPr="00E835F5">
              <w:rPr>
                <w:rFonts w:eastAsia="Times New Roman"/>
                <w:color w:val="000000"/>
                <w:lang w:eastAsia="lt-LT"/>
              </w:rPr>
              <w:t xml:space="preserve">ą jaunimo problematiką. </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11A227" w14:textId="6301FE1A"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683FE" w14:textId="6F034874"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SJRT nariai, JRK, PJOS.</w:t>
            </w:r>
          </w:p>
        </w:tc>
      </w:tr>
      <w:tr w:rsidR="00A747A6" w:rsidRPr="00E835F5" w14:paraId="00F001F3" w14:textId="77777777" w:rsidTr="003B056A">
        <w:trPr>
          <w:gridBefore w:val="1"/>
          <w:wBefore w:w="20" w:type="dxa"/>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5B225" w14:textId="77777777" w:rsidR="00A747A6" w:rsidRPr="00E835F5" w:rsidRDefault="00A747A6" w:rsidP="00A747A6">
            <w:pPr>
              <w:spacing w:line="240" w:lineRule="auto"/>
              <w:ind w:firstLine="0"/>
              <w:rPr>
                <w:rFonts w:eastAsia="Times New Roman"/>
                <w:lang w:eastAsia="lt-LT"/>
              </w:rPr>
            </w:pPr>
            <w:bookmarkStart w:id="0" w:name="_Hlk195977571"/>
            <w:r w:rsidRPr="00E835F5">
              <w:rPr>
                <w:rFonts w:eastAsia="Times New Roman"/>
                <w:b/>
                <w:bCs/>
                <w:color w:val="000000"/>
                <w:lang w:eastAsia="lt-LT"/>
              </w:rPr>
              <w:t>1.2. Uždavinys – užtikrinti SJRT narių įgyvendinamos veiklos ir darbo kokybę.</w:t>
            </w:r>
          </w:p>
        </w:tc>
      </w:tr>
      <w:bookmarkEnd w:id="0"/>
      <w:tr w:rsidR="00A747A6" w:rsidRPr="00E835F5" w14:paraId="79E26377" w14:textId="77777777" w:rsidTr="003B056A">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765DA" w14:textId="77777777"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t>1.2.1. Stiprinti SJRT narių kompetencijas ir žinias, dalyvaujant mokymuose ir įvairiose kitose šviečiamosiose, su SJRT veiklos kokybe ir darbu susijusiose veiklose.</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B13DE" w14:textId="3950294A"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t xml:space="preserve">Dalyvauta ne mažiau kaip </w:t>
            </w:r>
            <w:r w:rsidR="009D5A2A" w:rsidRPr="00E835F5">
              <w:rPr>
                <w:rFonts w:eastAsia="Times New Roman"/>
                <w:color w:val="000000"/>
                <w:lang w:eastAsia="lt-LT"/>
              </w:rPr>
              <w:t>1</w:t>
            </w:r>
            <w:r w:rsidRPr="00E835F5">
              <w:rPr>
                <w:rFonts w:eastAsia="Times New Roman"/>
                <w:color w:val="000000"/>
                <w:lang w:eastAsia="lt-LT"/>
              </w:rPr>
              <w:t xml:space="preserve"> mokymuose ar kitose šviečiamosiose veiklose, stiprinant SJRT narių žinias ir kompetencijas.</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160F6B" w14:textId="1AFC8900"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A3CFC" w14:textId="5272115F"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SJRT nariai, JRK, PJOS.</w:t>
            </w:r>
          </w:p>
        </w:tc>
      </w:tr>
      <w:tr w:rsidR="00A747A6" w:rsidRPr="00E835F5" w14:paraId="57AA4E24" w14:textId="77777777" w:rsidTr="003B056A">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0EB6DA" w14:textId="440F1EA2"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t xml:space="preserve">1.2.2. Dalintis gerąja patirtimi su kitų </w:t>
            </w:r>
            <w:r w:rsidR="00B120AA" w:rsidRPr="00E835F5">
              <w:rPr>
                <w:rFonts w:eastAsia="Times New Roman"/>
                <w:color w:val="000000"/>
                <w:lang w:eastAsia="lt-LT"/>
              </w:rPr>
              <w:t>S</w:t>
            </w:r>
            <w:r w:rsidRPr="00E835F5">
              <w:rPr>
                <w:rFonts w:eastAsia="Times New Roman"/>
                <w:color w:val="000000"/>
                <w:lang w:eastAsia="lt-LT"/>
              </w:rPr>
              <w:t xml:space="preserve">avivaldybių partnerių </w:t>
            </w:r>
            <w:r w:rsidRPr="00E835F5">
              <w:rPr>
                <w:rFonts w:eastAsia="Times New Roman"/>
                <w:color w:val="000000"/>
                <w:lang w:eastAsia="lt-LT"/>
              </w:rPr>
              <w:lastRenderedPageBreak/>
              <w:t>SJRT nariais, inicijuojant susitikimus ar kitas veiklas</w:t>
            </w:r>
            <w:r w:rsidR="009D5A2A" w:rsidRPr="00E835F5">
              <w:rPr>
                <w:rFonts w:eastAsia="Times New Roman"/>
                <w:color w:val="000000"/>
                <w:lang w:eastAsia="lt-LT"/>
              </w:rPr>
              <w:t>.</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9B551" w14:textId="1EAC68B8"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lastRenderedPageBreak/>
              <w:t xml:space="preserve">Inicijuotas ne mažiau kaip </w:t>
            </w:r>
            <w:r w:rsidR="00FC1A06" w:rsidRPr="00E835F5">
              <w:rPr>
                <w:rFonts w:eastAsia="Times New Roman"/>
                <w:color w:val="000000"/>
                <w:lang w:eastAsia="lt-LT"/>
              </w:rPr>
              <w:t>1</w:t>
            </w:r>
            <w:r w:rsidRPr="00E835F5">
              <w:rPr>
                <w:rFonts w:eastAsia="Times New Roman"/>
                <w:color w:val="000000"/>
                <w:lang w:eastAsia="lt-LT"/>
              </w:rPr>
              <w:t xml:space="preserve"> susitikimai su kitų</w:t>
            </w:r>
            <w:r w:rsidR="009D5A2A" w:rsidRPr="00E835F5">
              <w:rPr>
                <w:rFonts w:eastAsia="Times New Roman"/>
                <w:color w:val="000000"/>
                <w:lang w:eastAsia="lt-LT"/>
              </w:rPr>
              <w:t xml:space="preserve"> </w:t>
            </w:r>
            <w:r w:rsidR="00B120AA" w:rsidRPr="00E835F5">
              <w:rPr>
                <w:rFonts w:eastAsia="Times New Roman"/>
                <w:color w:val="000000"/>
                <w:lang w:eastAsia="lt-LT"/>
              </w:rPr>
              <w:lastRenderedPageBreak/>
              <w:t>S</w:t>
            </w:r>
            <w:r w:rsidRPr="00E835F5">
              <w:rPr>
                <w:rFonts w:eastAsia="Times New Roman"/>
                <w:color w:val="000000"/>
                <w:lang w:eastAsia="lt-LT"/>
              </w:rPr>
              <w:t>avivaldybių partnerių SJRT nariais.</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FDC277" w14:textId="52B728FA"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lastRenderedPageBreak/>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1A0122" w14:textId="77777777"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SJRT nariai, JRK.</w:t>
            </w:r>
          </w:p>
        </w:tc>
      </w:tr>
      <w:tr w:rsidR="00A747A6" w:rsidRPr="00E835F5" w14:paraId="5E4749C3" w14:textId="77777777" w:rsidTr="003B056A">
        <w:trPr>
          <w:gridBefore w:val="1"/>
          <w:wBefore w:w="20" w:type="dxa"/>
          <w:jc w:val="center"/>
        </w:trPr>
        <w:tc>
          <w:tcPr>
            <w:tcW w:w="9775" w:type="dxa"/>
            <w:gridSpan w:val="4"/>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4644F3BC" w14:textId="7FE0B552" w:rsidR="00A747A6" w:rsidRPr="00E835F5" w:rsidRDefault="00A747A6" w:rsidP="00A747A6">
            <w:pPr>
              <w:spacing w:line="240" w:lineRule="auto"/>
              <w:ind w:firstLine="0"/>
              <w:rPr>
                <w:rFonts w:eastAsia="Times New Roman"/>
                <w:b/>
                <w:bCs/>
                <w:color w:val="000000"/>
                <w:lang w:eastAsia="lt-LT"/>
              </w:rPr>
            </w:pPr>
            <w:r w:rsidRPr="00E835F5">
              <w:rPr>
                <w:rFonts w:eastAsia="Times New Roman"/>
                <w:b/>
                <w:bCs/>
                <w:color w:val="000000"/>
                <w:lang w:eastAsia="lt-LT"/>
              </w:rPr>
              <w:t>1.3. Uždavinys – užtikrinti SJRT veiklos kokybę ir tikslingumą remiantis ekspertine medžiaga, tyrimais ir vertinimais.</w:t>
            </w:r>
          </w:p>
        </w:tc>
      </w:tr>
      <w:tr w:rsidR="00A747A6" w:rsidRPr="00E835F5" w14:paraId="11777A12" w14:textId="77777777" w:rsidTr="003B056A">
        <w:trPr>
          <w:gridBefore w:val="1"/>
          <w:wBefore w:w="20" w:type="dxa"/>
          <w:jc w:val="center"/>
        </w:trPr>
        <w:tc>
          <w:tcPr>
            <w:tcW w:w="9775" w:type="dxa"/>
            <w:gridSpan w:val="4"/>
            <w:tcBorders>
              <w:top w:val="single" w:sz="4" w:space="0" w:color="auto"/>
              <w:left w:val="single" w:sz="4" w:space="0" w:color="000000"/>
              <w:right w:val="single" w:sz="4" w:space="0" w:color="000000"/>
            </w:tcBorders>
            <w:tcMar>
              <w:top w:w="0" w:type="dxa"/>
              <w:left w:w="115" w:type="dxa"/>
              <w:bottom w:w="0" w:type="dxa"/>
              <w:right w:w="115" w:type="dxa"/>
            </w:tcMar>
          </w:tcPr>
          <w:tbl>
            <w:tblPr>
              <w:tblW w:w="9855" w:type="dxa"/>
              <w:jc w:val="center"/>
              <w:tblLayout w:type="fixed"/>
              <w:tblCellMar>
                <w:top w:w="15" w:type="dxa"/>
                <w:left w:w="15" w:type="dxa"/>
                <w:bottom w:w="15" w:type="dxa"/>
                <w:right w:w="15" w:type="dxa"/>
              </w:tblCellMar>
              <w:tblLook w:val="04A0" w:firstRow="1" w:lastRow="0" w:firstColumn="1" w:lastColumn="0" w:noHBand="0" w:noVBand="1"/>
            </w:tblPr>
            <w:tblGrid>
              <w:gridCol w:w="3371"/>
              <w:gridCol w:w="3060"/>
              <w:gridCol w:w="1565"/>
              <w:gridCol w:w="1859"/>
            </w:tblGrid>
            <w:tr w:rsidR="00A747A6" w:rsidRPr="00E835F5" w14:paraId="413AE9A3" w14:textId="77777777" w:rsidTr="006D4D80">
              <w:trPr>
                <w:jc w:val="center"/>
              </w:trPr>
              <w:tc>
                <w:tcPr>
                  <w:tcW w:w="3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E802F3" w14:textId="175D2F14" w:rsidR="00A747A6" w:rsidRPr="00E835F5" w:rsidRDefault="00A747A6" w:rsidP="00A747A6">
                  <w:pPr>
                    <w:spacing w:line="240" w:lineRule="auto"/>
                    <w:ind w:firstLine="0"/>
                    <w:rPr>
                      <w:rFonts w:eastAsia="Times New Roman"/>
                      <w:color w:val="000000"/>
                      <w:lang w:eastAsia="lt-LT"/>
                    </w:rPr>
                  </w:pPr>
                  <w:r w:rsidRPr="00E835F5">
                    <w:rPr>
                      <w:rFonts w:eastAsia="Times New Roman"/>
                      <w:color w:val="000000"/>
                      <w:lang w:eastAsia="lt-LT"/>
                    </w:rPr>
                    <w:t>1.3.1. Analizuoti ir įvertinti jaunimo politikos kokybės situaciją mieste.</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C6187F" w14:textId="6F3D56CD" w:rsidR="00A747A6" w:rsidRPr="00E835F5" w:rsidRDefault="00A747A6" w:rsidP="00A747A6">
                  <w:pPr>
                    <w:spacing w:line="240" w:lineRule="auto"/>
                    <w:ind w:firstLine="0"/>
                    <w:rPr>
                      <w:rFonts w:eastAsia="Times New Roman"/>
                      <w:color w:val="000000"/>
                      <w:lang w:eastAsia="lt-LT"/>
                    </w:rPr>
                  </w:pPr>
                  <w:r w:rsidRPr="00E835F5">
                    <w:rPr>
                      <w:rFonts w:eastAsia="Times New Roman"/>
                      <w:color w:val="000000"/>
                      <w:lang w:eastAsia="lt-LT"/>
                    </w:rPr>
                    <w:t>Atliktas jaunimo politikos kokybės vertinimas.</w:t>
                  </w:r>
                </w:p>
              </w:tc>
              <w:tc>
                <w:tcPr>
                  <w:tcW w:w="1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A6690B" w14:textId="77777777"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18D1F1" w14:textId="77777777"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p>
              </w:tc>
            </w:tr>
            <w:tr w:rsidR="00A747A6" w:rsidRPr="00E835F5" w14:paraId="1D37D132" w14:textId="77777777" w:rsidTr="006D4D80">
              <w:trPr>
                <w:jc w:val="center"/>
              </w:trPr>
              <w:tc>
                <w:tcPr>
                  <w:tcW w:w="3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D4AE49" w14:textId="4F897CCB" w:rsidR="00A747A6" w:rsidRPr="00E835F5" w:rsidRDefault="00A747A6" w:rsidP="00A747A6">
                  <w:pPr>
                    <w:spacing w:line="240" w:lineRule="auto"/>
                    <w:ind w:firstLine="0"/>
                    <w:rPr>
                      <w:rFonts w:eastAsia="Times New Roman"/>
                      <w:color w:val="000000"/>
                      <w:lang w:eastAsia="lt-LT"/>
                    </w:rPr>
                  </w:pPr>
                  <w:r w:rsidRPr="00E835F5">
                    <w:rPr>
                      <w:rFonts w:eastAsia="Times New Roman"/>
                      <w:color w:val="000000"/>
                      <w:lang w:eastAsia="lt-LT"/>
                    </w:rPr>
                    <w:t>1.3.2. Identifikuoti skirtingas jaunimo problemų sprendimo priemones.</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C37689" w14:textId="5A4FDD6C" w:rsidR="00A747A6" w:rsidRPr="00E835F5" w:rsidRDefault="00A747A6" w:rsidP="00A747A6">
                  <w:pPr>
                    <w:shd w:val="clear" w:color="auto" w:fill="FFFFFF"/>
                    <w:spacing w:before="45" w:after="45" w:line="240" w:lineRule="auto"/>
                    <w:ind w:firstLine="0"/>
                    <w:rPr>
                      <w:rFonts w:eastAsia="Times New Roman"/>
                      <w:color w:val="000000"/>
                      <w:lang w:eastAsia="lt-LT"/>
                    </w:rPr>
                  </w:pPr>
                  <w:r w:rsidRPr="00E835F5">
                    <w:rPr>
                      <w:rFonts w:eastAsia="Times New Roman"/>
                      <w:color w:val="000000"/>
                      <w:lang w:eastAsia="lt-LT"/>
                    </w:rPr>
                    <w:t xml:space="preserve">Parengtas Jaunimo problemų sprendimo </w:t>
                  </w:r>
                  <w:r w:rsidR="004D42B0" w:rsidRPr="00E835F5">
                    <w:rPr>
                      <w:rFonts w:eastAsia="Times New Roman"/>
                      <w:color w:val="000000"/>
                      <w:lang w:eastAsia="lt-LT"/>
                    </w:rPr>
                    <w:t>Panevėžio miesto s</w:t>
                  </w:r>
                  <w:r w:rsidR="00B120AA" w:rsidRPr="00E835F5">
                    <w:rPr>
                      <w:rFonts w:eastAsia="Times New Roman"/>
                      <w:color w:val="000000"/>
                      <w:lang w:eastAsia="lt-LT"/>
                    </w:rPr>
                    <w:t xml:space="preserve">avivaldybėje </w:t>
                  </w:r>
                  <w:r w:rsidRPr="00E835F5">
                    <w:rPr>
                      <w:rFonts w:eastAsia="Times New Roman"/>
                      <w:color w:val="000000"/>
                      <w:lang w:eastAsia="lt-LT"/>
                    </w:rPr>
                    <w:t>2025–2028 metų priemonių </w:t>
                  </w:r>
                  <w:hyperlink r:id="rId6" w:history="1">
                    <w:r w:rsidRPr="00E835F5">
                      <w:rPr>
                        <w:rFonts w:eastAsia="Times New Roman"/>
                        <w:color w:val="000000"/>
                        <w:lang w:eastAsia="lt-LT"/>
                      </w:rPr>
                      <w:t>planas</w:t>
                    </w:r>
                  </w:hyperlink>
                  <w:r w:rsidRPr="00E835F5">
                    <w:rPr>
                      <w:rFonts w:eastAsia="Times New Roman"/>
                      <w:color w:val="000000"/>
                      <w:lang w:eastAsia="lt-LT"/>
                    </w:rPr>
                    <w:t>.</w:t>
                  </w:r>
                </w:p>
                <w:p w14:paraId="0D2EF007" w14:textId="79A7199E" w:rsidR="00A747A6" w:rsidRPr="00E835F5" w:rsidRDefault="00A747A6" w:rsidP="00A747A6">
                  <w:pPr>
                    <w:spacing w:line="240" w:lineRule="auto"/>
                    <w:ind w:firstLine="0"/>
                    <w:rPr>
                      <w:rFonts w:eastAsia="Times New Roman"/>
                      <w:color w:val="000000"/>
                      <w:highlight w:val="green"/>
                      <w:lang w:eastAsia="lt-LT"/>
                    </w:rPr>
                  </w:pPr>
                </w:p>
              </w:tc>
              <w:tc>
                <w:tcPr>
                  <w:tcW w:w="1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AF749" w14:textId="0D694E7A"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AD94F2" w14:textId="2EDB10D5"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p>
              </w:tc>
            </w:tr>
          </w:tbl>
          <w:p w14:paraId="0F42D1CE" w14:textId="77777777" w:rsidR="00A747A6" w:rsidRPr="00E835F5" w:rsidRDefault="00A747A6" w:rsidP="00A747A6">
            <w:pPr>
              <w:spacing w:line="240" w:lineRule="auto"/>
              <w:ind w:firstLine="0"/>
              <w:rPr>
                <w:rFonts w:eastAsia="Times New Roman"/>
                <w:color w:val="000000"/>
                <w:lang w:eastAsia="lt-LT"/>
              </w:rPr>
            </w:pPr>
          </w:p>
        </w:tc>
      </w:tr>
      <w:tr w:rsidR="00A747A6" w:rsidRPr="00E835F5" w14:paraId="69B91CE0" w14:textId="77777777" w:rsidTr="003B056A">
        <w:trPr>
          <w:gridBefore w:val="1"/>
          <w:wBefore w:w="20" w:type="dxa"/>
          <w:jc w:val="center"/>
        </w:trPr>
        <w:tc>
          <w:tcPr>
            <w:tcW w:w="9775" w:type="dxa"/>
            <w:gridSpan w:val="4"/>
            <w:tcBorders>
              <w:left w:val="single" w:sz="4" w:space="0" w:color="000000"/>
              <w:bottom w:val="single" w:sz="4" w:space="0" w:color="000000"/>
              <w:right w:val="single" w:sz="4" w:space="0" w:color="000000"/>
            </w:tcBorders>
            <w:tcMar>
              <w:top w:w="0" w:type="dxa"/>
              <w:left w:w="115" w:type="dxa"/>
              <w:bottom w:w="0" w:type="dxa"/>
              <w:right w:w="115" w:type="dxa"/>
            </w:tcMar>
            <w:hideMark/>
          </w:tcPr>
          <w:p w14:paraId="3B849E49" w14:textId="77777777" w:rsidR="00A747A6" w:rsidRPr="00E835F5" w:rsidRDefault="00A747A6" w:rsidP="00A747A6">
            <w:pPr>
              <w:spacing w:line="240" w:lineRule="auto"/>
              <w:ind w:firstLine="0"/>
              <w:rPr>
                <w:rFonts w:eastAsia="Times New Roman"/>
                <w:lang w:eastAsia="lt-LT"/>
              </w:rPr>
            </w:pPr>
            <w:r w:rsidRPr="00E835F5">
              <w:rPr>
                <w:rFonts w:eastAsia="Times New Roman"/>
                <w:b/>
                <w:bCs/>
                <w:color w:val="000000"/>
                <w:lang w:eastAsia="lt-LT"/>
              </w:rPr>
              <w:t>2. Tikslas – siekti reaguoti į viso jaunimo grupių išsakomus poreikius bei lūkesčius.</w:t>
            </w:r>
          </w:p>
        </w:tc>
      </w:tr>
      <w:tr w:rsidR="00A747A6" w:rsidRPr="00E835F5" w14:paraId="720FE588" w14:textId="77777777" w:rsidTr="003B056A">
        <w:trPr>
          <w:gridBefore w:val="1"/>
          <w:wBefore w:w="20" w:type="dxa"/>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95ACB7" w14:textId="77777777" w:rsidR="00A747A6" w:rsidRPr="00E835F5" w:rsidRDefault="00A747A6" w:rsidP="00A747A6">
            <w:pPr>
              <w:spacing w:line="240" w:lineRule="auto"/>
              <w:ind w:firstLine="0"/>
              <w:rPr>
                <w:rFonts w:eastAsia="Times New Roman"/>
                <w:lang w:eastAsia="lt-LT"/>
              </w:rPr>
            </w:pPr>
            <w:r w:rsidRPr="00E835F5">
              <w:rPr>
                <w:rFonts w:eastAsia="Times New Roman"/>
                <w:b/>
                <w:bCs/>
                <w:color w:val="000000"/>
                <w:lang w:eastAsia="lt-LT"/>
              </w:rPr>
              <w:t>2.1. Uždavinys – bendradarbiaujant su įvairiomis institucijomis išsiaiškinti skirtingų socialinių grupių poreikius.</w:t>
            </w:r>
          </w:p>
        </w:tc>
      </w:tr>
      <w:tr w:rsidR="00A747A6" w:rsidRPr="00E835F5" w14:paraId="30F98520" w14:textId="77777777" w:rsidTr="003B056A">
        <w:trPr>
          <w:gridBefore w:val="1"/>
          <w:wBefore w:w="20" w:type="dxa"/>
          <w:trHeight w:val="1936"/>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E598C0" w14:textId="5E7C29FA" w:rsidR="00A747A6" w:rsidRPr="00E835F5" w:rsidRDefault="00A747A6" w:rsidP="00A747A6">
            <w:pPr>
              <w:spacing w:line="240" w:lineRule="auto"/>
              <w:ind w:firstLine="0"/>
              <w:rPr>
                <w:rFonts w:eastAsia="Times New Roman"/>
                <w:lang w:eastAsia="lt-LT"/>
              </w:rPr>
            </w:pPr>
            <w:bookmarkStart w:id="1" w:name="_Hlk195976409"/>
            <w:r w:rsidRPr="00E835F5">
              <w:rPr>
                <w:rFonts w:eastAsia="Times New Roman"/>
                <w:color w:val="000000"/>
                <w:lang w:eastAsia="lt-LT"/>
              </w:rPr>
              <w:t>2.1.1. Inicijuoti susitikimus su įvairių institucijų ir įstaigų atstovais, siekiant plėtoti sklandų ir žiniomis grįstą bendradarbiavimą bei siekiant išsiaiškinti skirtingų jaunimo grupių problemas ir poreikius.</w:t>
            </w:r>
          </w:p>
          <w:p w14:paraId="1121F1D1" w14:textId="77777777" w:rsidR="00A747A6" w:rsidRPr="00E835F5" w:rsidRDefault="00A747A6" w:rsidP="00A747A6">
            <w:pPr>
              <w:spacing w:line="240" w:lineRule="auto"/>
              <w:ind w:firstLine="0"/>
              <w:rPr>
                <w:rFonts w:eastAsia="Times New Roman"/>
                <w:lang w:eastAsia="lt-LT"/>
              </w:rPr>
            </w:pP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46A043" w14:textId="3695DDBF"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t xml:space="preserve">Inicijuoti ne mažiau kaip </w:t>
            </w:r>
            <w:r w:rsidR="00FC1A06" w:rsidRPr="00E835F5">
              <w:rPr>
                <w:rFonts w:eastAsia="Times New Roman"/>
                <w:color w:val="000000"/>
                <w:lang w:eastAsia="lt-LT"/>
              </w:rPr>
              <w:t>3</w:t>
            </w:r>
            <w:r w:rsidRPr="00E835F5">
              <w:rPr>
                <w:rFonts w:eastAsia="Times New Roman"/>
                <w:color w:val="000000"/>
                <w:lang w:eastAsia="lt-LT"/>
              </w:rPr>
              <w:t xml:space="preserve"> partnerystės susitikimai su skirtingų institucijų ir įstaigų atstovais. </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7F132A" w14:textId="436C384A"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F1084" w14:textId="1CCC1B6F"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SJRT nariai, JRK.</w:t>
            </w:r>
          </w:p>
        </w:tc>
      </w:tr>
      <w:bookmarkEnd w:id="1"/>
      <w:tr w:rsidR="00A747A6" w:rsidRPr="00E835F5" w14:paraId="29C5523C" w14:textId="77777777" w:rsidTr="003B056A">
        <w:trPr>
          <w:gridBefore w:val="1"/>
          <w:wBefore w:w="20" w:type="dxa"/>
          <w:trHeight w:val="1936"/>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5CC59D" w14:textId="69D9AABC" w:rsidR="00A747A6" w:rsidRPr="00E835F5" w:rsidRDefault="00A747A6" w:rsidP="00A747A6">
            <w:pPr>
              <w:spacing w:line="240" w:lineRule="auto"/>
              <w:ind w:firstLine="0"/>
              <w:rPr>
                <w:rFonts w:eastAsia="Times New Roman"/>
                <w:color w:val="000000"/>
                <w:lang w:eastAsia="lt-LT"/>
              </w:rPr>
            </w:pPr>
            <w:r w:rsidRPr="00E835F5">
              <w:rPr>
                <w:rFonts w:eastAsia="Times New Roman"/>
                <w:color w:val="000000"/>
                <w:lang w:eastAsia="lt-LT"/>
              </w:rPr>
              <w:t>2.</w:t>
            </w:r>
            <w:r w:rsidR="00FC1A06" w:rsidRPr="00E835F5">
              <w:rPr>
                <w:rFonts w:eastAsia="Times New Roman"/>
                <w:color w:val="000000"/>
                <w:lang w:eastAsia="lt-LT"/>
              </w:rPr>
              <w:t>1</w:t>
            </w:r>
            <w:r w:rsidRPr="00E835F5">
              <w:rPr>
                <w:rFonts w:eastAsia="Times New Roman"/>
                <w:color w:val="000000"/>
                <w:lang w:eastAsia="lt-LT"/>
              </w:rPr>
              <w:t>.2. Inicijuoti SJRT posėdžius įvairių jaunimo ir su jaunimu dirbančių organizacijų, centrų, bendrojo ugdymo įstaigų ir kitų partnerių erdvėse, siekiant atliepti kuo platesnius skirtingų interesų grupių poreikius bei įtraukti skirtingas interesų grupes į siūlymų teikimą ir jaunimo politikos formavimo procesus gyvų posėdžių metu.</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160E6C" w14:textId="4DA45C4D" w:rsidR="00A747A6" w:rsidRPr="00E835F5" w:rsidRDefault="00A747A6" w:rsidP="00A747A6">
            <w:pPr>
              <w:spacing w:line="240" w:lineRule="auto"/>
              <w:ind w:firstLine="0"/>
              <w:rPr>
                <w:rFonts w:eastAsia="Times New Roman"/>
                <w:color w:val="000000"/>
                <w:lang w:eastAsia="lt-LT"/>
              </w:rPr>
            </w:pPr>
            <w:r w:rsidRPr="00E835F5">
              <w:rPr>
                <w:rFonts w:eastAsia="Times New Roman"/>
                <w:color w:val="000000"/>
                <w:lang w:eastAsia="lt-LT"/>
              </w:rPr>
              <w:t xml:space="preserve">Inicijuoti ne mažiau kaip </w:t>
            </w:r>
            <w:r w:rsidR="00FC1A06" w:rsidRPr="00E835F5">
              <w:rPr>
                <w:rFonts w:eastAsia="Times New Roman"/>
                <w:color w:val="000000"/>
                <w:lang w:eastAsia="lt-LT"/>
              </w:rPr>
              <w:t>3</w:t>
            </w:r>
            <w:r w:rsidRPr="00E835F5">
              <w:rPr>
                <w:rFonts w:eastAsia="Times New Roman"/>
                <w:color w:val="000000"/>
                <w:lang w:eastAsia="lt-LT"/>
              </w:rPr>
              <w:t xml:space="preserve"> gyvi SJRT posėdžiai įvairių jaunimo ir su jaunimu dirbančių organizacijų, centrų, bendrojo </w:t>
            </w:r>
            <w:r w:rsidR="00E835F5" w:rsidRPr="00E835F5">
              <w:rPr>
                <w:rFonts w:eastAsia="Times New Roman"/>
                <w:color w:val="000000"/>
                <w:lang w:eastAsia="lt-LT"/>
              </w:rPr>
              <w:t>ugdymo</w:t>
            </w:r>
            <w:r w:rsidRPr="00E835F5">
              <w:rPr>
                <w:rFonts w:eastAsia="Times New Roman"/>
                <w:color w:val="000000"/>
                <w:lang w:eastAsia="lt-LT"/>
              </w:rPr>
              <w:t xml:space="preserve"> įstaigų ir kitų partnerių erdvėse.</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41EC7" w14:textId="3B3FE708"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8D6E18" w14:textId="5431B135"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p>
        </w:tc>
      </w:tr>
      <w:tr w:rsidR="00A747A6" w:rsidRPr="00E835F5" w14:paraId="139C3E3D" w14:textId="77777777" w:rsidTr="003B056A">
        <w:trPr>
          <w:gridBefore w:val="1"/>
          <w:wBefore w:w="20" w:type="dxa"/>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031728" w14:textId="77777777" w:rsidR="00A747A6" w:rsidRPr="00E835F5" w:rsidRDefault="00A747A6" w:rsidP="00A747A6">
            <w:pPr>
              <w:spacing w:line="240" w:lineRule="auto"/>
              <w:ind w:firstLine="0"/>
              <w:rPr>
                <w:rFonts w:eastAsia="Times New Roman"/>
                <w:lang w:eastAsia="lt-LT"/>
              </w:rPr>
            </w:pPr>
            <w:r w:rsidRPr="00E835F5">
              <w:rPr>
                <w:rFonts w:eastAsia="Times New Roman"/>
                <w:b/>
                <w:bCs/>
                <w:color w:val="000000"/>
                <w:lang w:eastAsia="lt-LT"/>
              </w:rPr>
              <w:t>3. Tikslas – ugdyti atsakingą, aktyvų ir veiklų jauną žmogų.</w:t>
            </w:r>
          </w:p>
        </w:tc>
      </w:tr>
      <w:tr w:rsidR="00A747A6" w:rsidRPr="00E835F5" w14:paraId="3228FF9C" w14:textId="77777777" w:rsidTr="003B056A">
        <w:trPr>
          <w:gridBefore w:val="1"/>
          <w:wBefore w:w="20" w:type="dxa"/>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0C626E" w14:textId="77777777" w:rsidR="00A747A6" w:rsidRPr="00E835F5" w:rsidRDefault="00A747A6" w:rsidP="00A747A6">
            <w:pPr>
              <w:spacing w:line="240" w:lineRule="auto"/>
              <w:ind w:firstLine="0"/>
              <w:rPr>
                <w:rFonts w:eastAsia="Times New Roman"/>
                <w:lang w:eastAsia="lt-LT"/>
              </w:rPr>
            </w:pPr>
            <w:r w:rsidRPr="00E835F5">
              <w:rPr>
                <w:rFonts w:eastAsia="Times New Roman"/>
                <w:b/>
                <w:bCs/>
                <w:color w:val="000000"/>
                <w:lang w:eastAsia="lt-LT"/>
              </w:rPr>
              <w:t>3.1. Uždavinys – gerinti jaunimo savirealizacijos ir įsitraukimo į įvairias veiklas galimybes, skatinti jaunimo užimtumą mieste.</w:t>
            </w:r>
          </w:p>
        </w:tc>
      </w:tr>
      <w:tr w:rsidR="00A747A6" w:rsidRPr="00E835F5" w14:paraId="4910E9AB" w14:textId="77777777" w:rsidTr="003B056A">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2E201" w14:textId="77777777"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t>3.1.1. Organizuoti jaunimo apdovanojimus, siekiant užtikrinti aktyvių jaunų žmonių motyvavimą.</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053481" w14:textId="5291A900"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t>Suorganizuoti jaunimo apdovanojimai, kurių nominacijas tvirtintos SJRT.</w:t>
            </w:r>
          </w:p>
          <w:p w14:paraId="22BC012C" w14:textId="77777777" w:rsidR="00A747A6" w:rsidRPr="00E835F5" w:rsidRDefault="00A747A6" w:rsidP="00A747A6">
            <w:pPr>
              <w:spacing w:line="240" w:lineRule="auto"/>
              <w:ind w:firstLine="0"/>
              <w:rPr>
                <w:rFonts w:eastAsia="Times New Roman"/>
                <w:lang w:eastAsia="lt-LT"/>
              </w:rPr>
            </w:pP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85B354" w14:textId="4DAD7285"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202</w:t>
            </w:r>
            <w:r w:rsidRPr="00E835F5">
              <w:t>5</w:t>
            </w:r>
            <w:r w:rsidRPr="00E835F5">
              <w:rPr>
                <w:rFonts w:eastAsia="Times New Roman"/>
                <w:color w:val="000000"/>
                <w:lang w:eastAsia="lt-LT"/>
              </w:rPr>
              <w:t xml:space="preserve"> m. gruodžio mėn.</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D55CA" w14:textId="7A5C9566"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SJRT nariai, JRK, PJOS.</w:t>
            </w:r>
          </w:p>
        </w:tc>
      </w:tr>
      <w:tr w:rsidR="00A747A6" w:rsidRPr="00E835F5" w14:paraId="67768404" w14:textId="77777777" w:rsidTr="003B056A">
        <w:trPr>
          <w:jc w:val="center"/>
        </w:trPr>
        <w:tc>
          <w:tcPr>
            <w:tcW w:w="33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3231B8" w14:textId="3DEEE3CD" w:rsidR="00A747A6" w:rsidRPr="00E835F5" w:rsidRDefault="00A747A6" w:rsidP="00A747A6">
            <w:pPr>
              <w:spacing w:line="240" w:lineRule="auto"/>
              <w:ind w:firstLine="0"/>
              <w:rPr>
                <w:rFonts w:eastAsia="Times New Roman"/>
                <w:lang w:eastAsia="lt-LT"/>
              </w:rPr>
            </w:pPr>
            <w:bookmarkStart w:id="2" w:name="_Hlk195976303"/>
            <w:r w:rsidRPr="00E835F5">
              <w:rPr>
                <w:rFonts w:eastAsia="Times New Roman"/>
                <w:color w:val="000000"/>
                <w:lang w:eastAsia="lt-LT"/>
              </w:rPr>
              <w:t xml:space="preserve">3.1.2. Organizuoti jaunojo mero rinkimus 9 – 12 klasių mokiniams, siekiant didinti mokinių pilietiškumą ir įsitraukimą į visuomeninę veiklą, sudaryti galimybę bendrojo ugdymo įstaigų lyderiams teikti naujus ir </w:t>
            </w:r>
            <w:proofErr w:type="spellStart"/>
            <w:r w:rsidRPr="00E835F5">
              <w:rPr>
                <w:rFonts w:eastAsia="Times New Roman"/>
                <w:color w:val="000000"/>
                <w:lang w:eastAsia="lt-LT"/>
              </w:rPr>
              <w:t>vizionieriškus</w:t>
            </w:r>
            <w:proofErr w:type="spellEnd"/>
            <w:r w:rsidRPr="00E835F5">
              <w:rPr>
                <w:rFonts w:eastAsia="Times New Roman"/>
                <w:color w:val="000000"/>
                <w:lang w:eastAsia="lt-LT"/>
              </w:rPr>
              <w:t xml:space="preserve"> siūlymus</w:t>
            </w:r>
            <w:r w:rsidR="00B120AA" w:rsidRPr="00E835F5">
              <w:rPr>
                <w:rFonts w:eastAsia="Times New Roman"/>
                <w:color w:val="000000"/>
                <w:lang w:eastAsia="lt-LT"/>
              </w:rPr>
              <w:t xml:space="preserve"> dėl miesto jaunimo bei visų </w:t>
            </w:r>
            <w:r w:rsidRPr="00E835F5">
              <w:rPr>
                <w:rFonts w:eastAsia="Times New Roman"/>
                <w:color w:val="000000"/>
                <w:lang w:eastAsia="lt-LT"/>
              </w:rPr>
              <w:t xml:space="preserve">gyventojų gerovės </w:t>
            </w:r>
            <w:r w:rsidR="00B120AA" w:rsidRPr="00E835F5">
              <w:rPr>
                <w:rFonts w:eastAsia="Times New Roman"/>
                <w:color w:val="000000"/>
                <w:lang w:eastAsia="lt-LT"/>
              </w:rPr>
              <w:t>užtikrinimo ateityje.</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AA472D" w14:textId="5466BE3F"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t>Suorganizuoti jaunojo mero rinkimai, kurių organizavimo aprašas parengtas ir tvirtintas SJRT.</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7928F8" w14:textId="77777777"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2025 m. spalio mėn.</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57E9A" w14:textId="77777777"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SJRT nariai, JRK.</w:t>
            </w:r>
          </w:p>
        </w:tc>
      </w:tr>
      <w:bookmarkEnd w:id="2"/>
      <w:tr w:rsidR="00A747A6" w:rsidRPr="00E835F5" w14:paraId="0B3657CA" w14:textId="77777777" w:rsidTr="003B056A">
        <w:trPr>
          <w:jc w:val="center"/>
        </w:trPr>
        <w:tc>
          <w:tcPr>
            <w:tcW w:w="33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4DF4F9" w14:textId="203083F9" w:rsidR="00A747A6" w:rsidRPr="00E835F5" w:rsidRDefault="00A747A6" w:rsidP="00A747A6">
            <w:pPr>
              <w:spacing w:line="240" w:lineRule="auto"/>
              <w:ind w:firstLine="0"/>
              <w:rPr>
                <w:rFonts w:eastAsia="Times New Roman"/>
                <w:color w:val="000000"/>
                <w:lang w:eastAsia="lt-LT"/>
              </w:rPr>
            </w:pPr>
            <w:r w:rsidRPr="00E835F5">
              <w:rPr>
                <w:rFonts w:eastAsia="Times New Roman"/>
                <w:color w:val="000000"/>
                <w:lang w:eastAsia="lt-LT"/>
              </w:rPr>
              <w:t xml:space="preserve">3.1.3. </w:t>
            </w:r>
            <w:r w:rsidRPr="00E835F5">
              <w:t xml:space="preserve">Inicijuoti reguliarų ir nenutrūkstamą savivaldos pažinimo iniciatyvų ir kitų </w:t>
            </w:r>
            <w:proofErr w:type="spellStart"/>
            <w:r w:rsidRPr="00E835F5">
              <w:t>simuliacinių</w:t>
            </w:r>
            <w:proofErr w:type="spellEnd"/>
            <w:r w:rsidRPr="00E835F5">
              <w:t xml:space="preserve"> projektų vykdymą.</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BBAC81" w14:textId="2D6E20FF" w:rsidR="00A747A6" w:rsidRPr="00E835F5" w:rsidRDefault="00F00908" w:rsidP="00A747A6">
            <w:pPr>
              <w:spacing w:line="240" w:lineRule="auto"/>
              <w:ind w:firstLine="0"/>
              <w:rPr>
                <w:rFonts w:eastAsia="Times New Roman"/>
                <w:color w:val="000000"/>
                <w:lang w:eastAsia="lt-LT"/>
              </w:rPr>
            </w:pPr>
            <w:r w:rsidRPr="00E835F5">
              <w:rPr>
                <w:rFonts w:eastAsia="Times New Roman"/>
                <w:color w:val="000000"/>
                <w:lang w:eastAsia="lt-LT"/>
              </w:rPr>
              <w:t>Inicijuota</w:t>
            </w:r>
            <w:r w:rsidR="00A747A6" w:rsidRPr="00E835F5">
              <w:rPr>
                <w:rFonts w:eastAsia="Times New Roman"/>
                <w:color w:val="000000"/>
                <w:lang w:eastAsia="lt-LT"/>
              </w:rPr>
              <w:t xml:space="preserve"> bent 1 savivaldos pažinimo iniciatyva savivaldybės jaunimui.</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D5A59B" w14:textId="54D99B70"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202</w:t>
            </w:r>
            <w:r w:rsidR="00F00908" w:rsidRPr="00E835F5">
              <w:rPr>
                <w:rFonts w:eastAsia="Times New Roman"/>
                <w:color w:val="000000"/>
                <w:lang w:eastAsia="lt-LT"/>
              </w:rPr>
              <w:t>5</w:t>
            </w:r>
            <w:r w:rsidRPr="00E835F5">
              <w:rPr>
                <w:rFonts w:eastAsia="Times New Roman"/>
                <w:color w:val="000000"/>
                <w:lang w:eastAsia="lt-LT"/>
              </w:rPr>
              <w:t xml:space="preserve"> m. </w:t>
            </w:r>
            <w:r w:rsidR="00F00908" w:rsidRPr="00E835F5">
              <w:rPr>
                <w:rFonts w:eastAsia="Times New Roman"/>
                <w:color w:val="000000"/>
                <w:lang w:eastAsia="lt-LT"/>
              </w:rPr>
              <w:t>spalio mėn.</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F15DC" w14:textId="79C6F46C"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r w:rsidR="00F00908" w:rsidRPr="00E835F5">
              <w:rPr>
                <w:rFonts w:eastAsia="Times New Roman"/>
                <w:color w:val="000000"/>
                <w:lang w:eastAsia="lt-LT"/>
              </w:rPr>
              <w:t>, PJOS</w:t>
            </w:r>
          </w:p>
        </w:tc>
      </w:tr>
      <w:tr w:rsidR="00A747A6" w:rsidRPr="00E835F5" w14:paraId="7DC45AEF" w14:textId="77777777" w:rsidTr="003B056A">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E1234F" w14:textId="40964FB5"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lastRenderedPageBreak/>
              <w:t xml:space="preserve">3.1.4. </w:t>
            </w:r>
            <w:r w:rsidR="00D7499B" w:rsidRPr="00E835F5">
              <w:rPr>
                <w:rFonts w:eastAsia="Times New Roman"/>
                <w:color w:val="000000"/>
                <w:lang w:eastAsia="lt-LT"/>
              </w:rPr>
              <w:t>Inicijuoti premijų skyrimą pasižymėjusiam jaunimui</w:t>
            </w:r>
            <w:r w:rsidRPr="00E835F5">
              <w:rPr>
                <w:rFonts w:eastAsia="Times New Roman"/>
                <w:color w:val="000000"/>
                <w:lang w:eastAsia="lt-LT"/>
              </w:rPr>
              <w:t>.</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144D89" w14:textId="7413682E" w:rsidR="00A747A6" w:rsidRPr="00E835F5" w:rsidRDefault="00D7499B" w:rsidP="00A747A6">
            <w:pPr>
              <w:spacing w:line="240" w:lineRule="auto"/>
              <w:ind w:firstLine="0"/>
              <w:rPr>
                <w:rFonts w:eastAsia="Times New Roman"/>
                <w:lang w:eastAsia="lt-LT"/>
              </w:rPr>
            </w:pPr>
            <w:r w:rsidRPr="00E835F5">
              <w:rPr>
                <w:rFonts w:eastAsia="Times New Roman"/>
                <w:color w:val="000000"/>
                <w:lang w:eastAsia="lt-LT"/>
              </w:rPr>
              <w:t>Inicijuota darbo grupė dėl Savivaldybės premijų programų peržiūros ir pateiktas siūlymas Savivaldybės administracijai dėl jaunimo įtraukimo.</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EF77AF" w14:textId="338F601E"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CF322A" w14:textId="77777777"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SJRT nariai, JRK.</w:t>
            </w:r>
          </w:p>
        </w:tc>
      </w:tr>
      <w:tr w:rsidR="00A747A6" w:rsidRPr="00E835F5" w14:paraId="5E6F2446" w14:textId="77777777" w:rsidTr="003B056A">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DBEAB1" w14:textId="0867918B" w:rsidR="00A747A6" w:rsidRPr="00E835F5" w:rsidRDefault="00A747A6" w:rsidP="00A747A6">
            <w:pPr>
              <w:spacing w:line="240" w:lineRule="auto"/>
              <w:ind w:firstLine="0"/>
              <w:rPr>
                <w:rFonts w:eastAsia="Times New Roman"/>
                <w:color w:val="000000"/>
                <w:lang w:eastAsia="lt-LT"/>
              </w:rPr>
            </w:pPr>
            <w:r w:rsidRPr="00E835F5">
              <w:rPr>
                <w:rFonts w:eastAsia="Times New Roman"/>
                <w:color w:val="000000"/>
                <w:lang w:eastAsia="lt-LT"/>
              </w:rPr>
              <w:t xml:space="preserve">3.1.5. </w:t>
            </w:r>
            <w:r w:rsidR="00D7499B" w:rsidRPr="00E835F5">
              <w:rPr>
                <w:rFonts w:eastAsia="Times New Roman"/>
                <w:color w:val="000000"/>
                <w:lang w:eastAsia="lt-LT"/>
              </w:rPr>
              <w:t>Inicijuoti</w:t>
            </w:r>
            <w:r w:rsidRPr="00E835F5">
              <w:rPr>
                <w:rFonts w:eastAsia="Times New Roman"/>
                <w:color w:val="000000"/>
                <w:lang w:eastAsia="lt-LT"/>
              </w:rPr>
              <w:t xml:space="preserve"> Skatinamųjų stipendijų skyrimo ar Jaunųjų talentų studijų rėmimo programą </w:t>
            </w:r>
            <w:r w:rsidR="00B120AA" w:rsidRPr="00E835F5">
              <w:rPr>
                <w:rFonts w:eastAsia="Times New Roman"/>
                <w:color w:val="000000"/>
                <w:lang w:eastAsia="lt-LT"/>
              </w:rPr>
              <w:t>S</w:t>
            </w:r>
            <w:r w:rsidRPr="00E835F5">
              <w:rPr>
                <w:rFonts w:eastAsia="Times New Roman"/>
                <w:color w:val="000000"/>
                <w:lang w:eastAsia="lt-LT"/>
              </w:rPr>
              <w:t>avivaldybėje.</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C76164" w14:textId="25B4326C" w:rsidR="00A747A6" w:rsidRPr="00E835F5" w:rsidRDefault="00D7499B" w:rsidP="00A747A6">
            <w:pPr>
              <w:spacing w:line="240" w:lineRule="auto"/>
              <w:ind w:firstLine="0"/>
              <w:rPr>
                <w:rFonts w:eastAsia="Times New Roman"/>
                <w:color w:val="000000"/>
                <w:lang w:eastAsia="lt-LT"/>
              </w:rPr>
            </w:pPr>
            <w:r w:rsidRPr="00E835F5">
              <w:rPr>
                <w:rFonts w:eastAsia="Times New Roman"/>
                <w:color w:val="000000"/>
                <w:lang w:eastAsia="lt-LT"/>
              </w:rPr>
              <w:t>Inicijuota darbo grupė dėl Savivaldybės premijų programų peržiūros ir pateiktas siūlymas Savivaldybės administracijai dėl jaunimo įtraukimo.</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F0120B" w14:textId="0C0ED7B4"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F10C3B" w14:textId="0737FB50"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p>
        </w:tc>
      </w:tr>
      <w:tr w:rsidR="00A747A6" w:rsidRPr="00E835F5" w14:paraId="2F914042" w14:textId="77777777" w:rsidTr="003B056A">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16F51" w14:textId="3C90359C"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t>3.1.6. Skatinti mokinių dalyvaujamojo biudžeto įgyvendinimą bendrojo ugdymo įstaigose.</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8773B" w14:textId="20F32358"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t>Praplėstas bendrojo ugdymo įstaigų, dalyvaujančių mokinių dalyvaujamojo biudžeto įgyvendinime, skaičius.</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2CF34" w14:textId="4AE8D713"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3BD48" w14:textId="77777777"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SJRT nariai, JRK.</w:t>
            </w:r>
          </w:p>
        </w:tc>
      </w:tr>
      <w:tr w:rsidR="00A747A6" w:rsidRPr="00E835F5" w14:paraId="2740F2AE" w14:textId="77777777" w:rsidTr="003B056A">
        <w:trPr>
          <w:gridBefore w:val="1"/>
          <w:wBefore w:w="20" w:type="dxa"/>
          <w:trHeight w:val="420"/>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5AFA4B" w14:textId="77777777" w:rsidR="00A747A6" w:rsidRPr="00E835F5" w:rsidRDefault="00A747A6" w:rsidP="00A747A6">
            <w:pPr>
              <w:spacing w:line="240" w:lineRule="auto"/>
              <w:ind w:firstLine="0"/>
              <w:rPr>
                <w:rFonts w:eastAsia="Times New Roman"/>
                <w:lang w:eastAsia="lt-LT"/>
              </w:rPr>
            </w:pPr>
            <w:r w:rsidRPr="00E835F5">
              <w:rPr>
                <w:rFonts w:eastAsia="Times New Roman"/>
                <w:b/>
                <w:bCs/>
                <w:color w:val="000000"/>
                <w:lang w:eastAsia="lt-LT"/>
              </w:rPr>
              <w:t>4. Tikslas – skatinti tikslingą jaunimo savanorystę bei integravimąsi ir pasirengimą ateities darbo rinkai.</w:t>
            </w:r>
          </w:p>
        </w:tc>
      </w:tr>
      <w:tr w:rsidR="00A747A6" w:rsidRPr="00E835F5" w14:paraId="0C829F07" w14:textId="77777777" w:rsidTr="003B056A">
        <w:trPr>
          <w:gridBefore w:val="1"/>
          <w:wBefore w:w="20" w:type="dxa"/>
          <w:trHeight w:val="420"/>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AAB230" w14:textId="0798D4CF" w:rsidR="00A747A6" w:rsidRPr="00E835F5" w:rsidRDefault="00A747A6" w:rsidP="00A747A6">
            <w:pPr>
              <w:spacing w:line="240" w:lineRule="auto"/>
              <w:ind w:firstLine="0"/>
              <w:rPr>
                <w:rFonts w:eastAsia="Times New Roman"/>
                <w:lang w:eastAsia="lt-LT"/>
              </w:rPr>
            </w:pPr>
            <w:r w:rsidRPr="00E835F5">
              <w:rPr>
                <w:rFonts w:eastAsia="Times New Roman"/>
                <w:b/>
                <w:bCs/>
                <w:color w:val="000000"/>
                <w:lang w:eastAsia="lt-LT"/>
              </w:rPr>
              <w:t>4.1. Uždavinys – suteikti jaunimui savirealizacijos galimybes ir įgūdžius, reikalingus ateities karjerai.</w:t>
            </w:r>
          </w:p>
        </w:tc>
      </w:tr>
      <w:tr w:rsidR="00A747A6" w:rsidRPr="00E835F5" w14:paraId="52374CBB" w14:textId="77777777" w:rsidTr="003B056A">
        <w:trPr>
          <w:gridBefore w:val="1"/>
          <w:wBefore w:w="20" w:type="dxa"/>
          <w:trHeight w:val="420"/>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1B7CE1" w14:textId="63543D05"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t xml:space="preserve">4.1.1. Skatinti jaunimo praktikos galimybes ir jų skaičiaus didinimą </w:t>
            </w:r>
            <w:r w:rsidR="000A5E98" w:rsidRPr="00E835F5">
              <w:rPr>
                <w:rFonts w:eastAsia="Times New Roman"/>
                <w:color w:val="000000"/>
                <w:lang w:eastAsia="lt-LT"/>
              </w:rPr>
              <w:t>Sa</w:t>
            </w:r>
            <w:r w:rsidRPr="00E835F5">
              <w:rPr>
                <w:rFonts w:eastAsia="Times New Roman"/>
                <w:color w:val="000000"/>
                <w:lang w:eastAsia="lt-LT"/>
              </w:rPr>
              <w:t xml:space="preserve">vivaldybėje, </w:t>
            </w:r>
            <w:r w:rsidR="000A5E98" w:rsidRPr="00E835F5">
              <w:rPr>
                <w:rFonts w:eastAsia="Times New Roman"/>
                <w:color w:val="000000"/>
                <w:lang w:eastAsia="lt-LT"/>
              </w:rPr>
              <w:t>S</w:t>
            </w:r>
            <w:r w:rsidRPr="00E835F5">
              <w:rPr>
                <w:rFonts w:eastAsia="Times New Roman"/>
                <w:color w:val="000000"/>
                <w:lang w:eastAsia="lt-LT"/>
              </w:rPr>
              <w:t>avivaldybės įmonėse, įstaigose, privačiose įmonėse, taip siekiant užtikrinti tinkamą pagalbą jaunimui integruotis į darbo rinką bei jaunimo profesinio orientavimo gerinimą.</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928A16" w14:textId="4DC1806D"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t xml:space="preserve">Aptartas Jaunimo vasaros užimtumo ir integracijos į darbo rinką programos įgyvendinimas, esant poreikiui, teikiami pasiūlymai dėl </w:t>
            </w:r>
            <w:r w:rsidR="000A5E98" w:rsidRPr="00E835F5">
              <w:rPr>
                <w:rFonts w:eastAsia="Times New Roman"/>
                <w:color w:val="000000"/>
                <w:lang w:eastAsia="lt-LT"/>
              </w:rPr>
              <w:t>programos</w:t>
            </w:r>
            <w:r w:rsidRPr="00E835F5">
              <w:rPr>
                <w:rFonts w:eastAsia="Times New Roman"/>
                <w:color w:val="000000"/>
                <w:lang w:eastAsia="lt-LT"/>
              </w:rPr>
              <w:t xml:space="preserve"> tobulinimo ir įgyvendinimo ateinančiais metais.</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84E15" w14:textId="15D6AE3E"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2025-06-01 – 2026-02-28</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83147" w14:textId="77777777"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SJRT nariai, JRK.</w:t>
            </w:r>
          </w:p>
        </w:tc>
      </w:tr>
      <w:tr w:rsidR="00A747A6" w:rsidRPr="00E835F5" w14:paraId="7C85CD1C" w14:textId="77777777" w:rsidTr="003B056A">
        <w:trPr>
          <w:gridBefore w:val="1"/>
          <w:wBefore w:w="20" w:type="dxa"/>
          <w:trHeight w:val="420"/>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934831" w14:textId="741811CE" w:rsidR="00A747A6" w:rsidRPr="00E835F5" w:rsidRDefault="00A747A6" w:rsidP="00A747A6">
            <w:pPr>
              <w:spacing w:line="240" w:lineRule="auto"/>
              <w:ind w:firstLine="0"/>
              <w:rPr>
                <w:rFonts w:eastAsia="Times New Roman"/>
                <w:color w:val="000000"/>
                <w:lang w:eastAsia="lt-LT"/>
              </w:rPr>
            </w:pPr>
            <w:r w:rsidRPr="00E835F5">
              <w:rPr>
                <w:rFonts w:eastAsia="Times New Roman"/>
                <w:color w:val="000000"/>
                <w:lang w:eastAsia="lt-LT"/>
              </w:rPr>
              <w:t>4.1.2. Užtikrinti jaunų žmonių kompetencijų plėtrą, skatinant juos dalyvauti kompetencijų kėlimo renginiuose, atstovauti miestui nacionaliniuose ir tarptautiniuose formatuose.</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259ECD" w14:textId="33A0D74F" w:rsidR="00A747A6" w:rsidRPr="00E835F5" w:rsidRDefault="00A747A6" w:rsidP="00A747A6">
            <w:pPr>
              <w:spacing w:line="240" w:lineRule="auto"/>
              <w:ind w:firstLine="0"/>
              <w:rPr>
                <w:rFonts w:eastAsia="Times New Roman"/>
                <w:color w:val="000000"/>
                <w:lang w:eastAsia="lt-LT"/>
              </w:rPr>
            </w:pPr>
            <w:r w:rsidRPr="00E835F5">
              <w:rPr>
                <w:rFonts w:eastAsia="Times New Roman"/>
                <w:color w:val="000000"/>
                <w:lang w:eastAsia="lt-LT"/>
              </w:rPr>
              <w:t>Atnaujinta Panevėžio miesto moksleivių ir jaunimo nevyriausybinių organizacijų narių kelionių išlaidų kompensavimo tvarka.</w:t>
            </w:r>
          </w:p>
          <w:p w14:paraId="154536A7" w14:textId="5049DFA9" w:rsidR="00A747A6" w:rsidRPr="00E835F5" w:rsidRDefault="00A747A6" w:rsidP="00A747A6">
            <w:pPr>
              <w:spacing w:line="240" w:lineRule="auto"/>
              <w:ind w:firstLine="0"/>
              <w:rPr>
                <w:rFonts w:eastAsia="Times New Roman"/>
                <w:color w:val="000000"/>
                <w:lang w:eastAsia="lt-LT"/>
              </w:rPr>
            </w:pP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4E56A6" w14:textId="16B789DF"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5ED7B4" w14:textId="472E3AD4"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p>
        </w:tc>
      </w:tr>
      <w:tr w:rsidR="00A747A6" w:rsidRPr="00E835F5" w14:paraId="208823A1" w14:textId="77777777" w:rsidTr="003B056A">
        <w:trPr>
          <w:gridBefore w:val="1"/>
          <w:wBefore w:w="20" w:type="dxa"/>
          <w:trHeight w:val="420"/>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09EB12" w14:textId="58B6DCEC" w:rsidR="00A747A6" w:rsidRPr="00E835F5" w:rsidRDefault="00A747A6" w:rsidP="00A747A6">
            <w:pPr>
              <w:spacing w:line="240" w:lineRule="auto"/>
              <w:ind w:firstLine="0"/>
              <w:rPr>
                <w:rFonts w:eastAsia="Times New Roman"/>
                <w:color w:val="000000"/>
                <w:lang w:eastAsia="lt-LT"/>
              </w:rPr>
            </w:pPr>
            <w:r w:rsidRPr="00E835F5">
              <w:rPr>
                <w:rFonts w:eastAsia="Times New Roman"/>
                <w:color w:val="000000"/>
                <w:lang w:eastAsia="lt-LT"/>
              </w:rPr>
              <w:t xml:space="preserve">4.1.3. </w:t>
            </w:r>
            <w:r w:rsidRPr="00E835F5">
              <w:t>Skatinti jaunimo dalyvavimą savanoriškoje (neformalioje ir pagal Jaunimo savanorišką tarnybą) veikloje.</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BB8CD" w14:textId="1D2F4751" w:rsidR="00A747A6" w:rsidRPr="00E835F5" w:rsidRDefault="00A747A6" w:rsidP="00A747A6">
            <w:pPr>
              <w:spacing w:line="240" w:lineRule="auto"/>
              <w:ind w:firstLine="0"/>
              <w:rPr>
                <w:rFonts w:eastAsia="Times New Roman"/>
                <w:color w:val="000000"/>
                <w:lang w:eastAsia="lt-LT"/>
              </w:rPr>
            </w:pPr>
            <w:r w:rsidRPr="00E835F5">
              <w:t xml:space="preserve">Inicijuoti ne mažiau kaip </w:t>
            </w:r>
            <w:r w:rsidR="00CC15DB" w:rsidRPr="00E835F5">
              <w:t>1</w:t>
            </w:r>
            <w:r w:rsidR="002553D8" w:rsidRPr="00E835F5">
              <w:t xml:space="preserve"> viešinimo priemonė, </w:t>
            </w:r>
            <w:r w:rsidRPr="00E835F5">
              <w:t>skirt</w:t>
            </w:r>
            <w:r w:rsidR="00CC15DB" w:rsidRPr="00E835F5">
              <w:t>a</w:t>
            </w:r>
            <w:r w:rsidRPr="00E835F5">
              <w:t xml:space="preserve"> jauniems žmonėms supažindinti, paskatinti dalyvauti ir į(</w:t>
            </w:r>
            <w:proofErr w:type="spellStart"/>
            <w:r w:rsidRPr="00E835F5">
              <w:t>si</w:t>
            </w:r>
            <w:proofErr w:type="spellEnd"/>
            <w:r w:rsidRPr="00E835F5">
              <w:t>)traukti į neformalią savanorišką veiklą ir Jaunimo savanorišką tarnybą.</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3D7135" w14:textId="652EEED9"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2CC4D7" w14:textId="2842BA31"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r w:rsidR="002553D8" w:rsidRPr="00E835F5">
              <w:rPr>
                <w:rFonts w:eastAsia="Times New Roman"/>
                <w:color w:val="000000"/>
                <w:lang w:eastAsia="lt-LT"/>
              </w:rPr>
              <w:t>, PJOS</w:t>
            </w:r>
          </w:p>
        </w:tc>
      </w:tr>
      <w:tr w:rsidR="00A747A6" w:rsidRPr="00E835F5" w14:paraId="62DD905B" w14:textId="77777777" w:rsidTr="003B056A">
        <w:trPr>
          <w:gridBefore w:val="1"/>
          <w:wBefore w:w="20" w:type="dxa"/>
          <w:trHeight w:val="420"/>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59F6BB" w14:textId="71FA571D" w:rsidR="00A747A6" w:rsidRPr="00E835F5" w:rsidRDefault="00A747A6" w:rsidP="00A747A6">
            <w:pPr>
              <w:spacing w:line="240" w:lineRule="auto"/>
              <w:ind w:firstLine="0"/>
              <w:rPr>
                <w:rFonts w:eastAsia="Times New Roman"/>
                <w:color w:val="000000"/>
                <w:lang w:eastAsia="lt-LT"/>
              </w:rPr>
            </w:pPr>
            <w:r w:rsidRPr="00E835F5">
              <w:rPr>
                <w:rFonts w:eastAsia="Times New Roman"/>
                <w:color w:val="000000"/>
                <w:lang w:eastAsia="lt-LT"/>
              </w:rPr>
              <w:t xml:space="preserve">4.1.4. Sudaryti sąlygas atvirųjų jaunimo centrų/ atvirųjų jaunimo erdvių veiklai ir jos plėtrai. </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5B5B4C" w14:textId="6B51F38C" w:rsidR="00A747A6" w:rsidRPr="00E835F5" w:rsidRDefault="00A747A6" w:rsidP="00A747A6">
            <w:pPr>
              <w:spacing w:line="240" w:lineRule="auto"/>
              <w:ind w:firstLine="0"/>
            </w:pPr>
            <w:r w:rsidRPr="00E835F5">
              <w:t>Inicijuotos diskusijos ir finansavimo paieška naujos atviros jaunimo erdvės įkūrimui vakarinėje miesto dalyje.</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CA33A5" w14:textId="798199E5"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2C3442" w14:textId="2AAD269A"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p>
        </w:tc>
      </w:tr>
      <w:tr w:rsidR="00A747A6" w:rsidRPr="00E835F5" w14:paraId="0EA8312C" w14:textId="77777777" w:rsidTr="003B056A">
        <w:trPr>
          <w:gridBefore w:val="1"/>
          <w:wBefore w:w="20" w:type="dxa"/>
          <w:trHeight w:val="420"/>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F2E5F4" w14:textId="300A5AA6" w:rsidR="00A747A6" w:rsidRPr="00E835F5" w:rsidRDefault="00A747A6" w:rsidP="00A747A6">
            <w:pPr>
              <w:spacing w:line="240" w:lineRule="auto"/>
              <w:ind w:firstLine="0"/>
              <w:rPr>
                <w:rFonts w:eastAsia="Times New Roman"/>
                <w:color w:val="000000"/>
                <w:lang w:eastAsia="lt-LT"/>
              </w:rPr>
            </w:pPr>
            <w:r w:rsidRPr="00E835F5">
              <w:t xml:space="preserve">4.1.5. Peržiūrėti ir esant poreikiui inicijuoti naujų priemonių, skirtų jaunų žmonių gyvenimo ir darbo </w:t>
            </w:r>
            <w:r w:rsidR="00E14B4A" w:rsidRPr="00E835F5">
              <w:lastRenderedPageBreak/>
              <w:t>S</w:t>
            </w:r>
            <w:r w:rsidRPr="00E835F5">
              <w:t>avivaldybėje skatinimui, kūrimą.</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6C7F74" w14:textId="31B812B7" w:rsidR="00A747A6" w:rsidRPr="00E835F5" w:rsidRDefault="008D2A56" w:rsidP="00A747A6">
            <w:pPr>
              <w:spacing w:line="240" w:lineRule="auto"/>
              <w:ind w:firstLine="0"/>
            </w:pPr>
            <w:r w:rsidRPr="00E835F5">
              <w:lastRenderedPageBreak/>
              <w:t xml:space="preserve">Atlikti jaunų žmonių apgyvendinimo situacijos </w:t>
            </w:r>
            <w:r w:rsidR="00E14B4A" w:rsidRPr="00E835F5">
              <w:t>S</w:t>
            </w:r>
            <w:r w:rsidR="005E00E4" w:rsidRPr="00E835F5">
              <w:t>avivaldybėje</w:t>
            </w:r>
            <w:r w:rsidRPr="00E835F5">
              <w:t xml:space="preserve"> apžvalgą / galimybių studiją ir inicijuoti diskusijas bei </w:t>
            </w:r>
            <w:r w:rsidRPr="00E835F5">
              <w:lastRenderedPageBreak/>
              <w:t xml:space="preserve">siūlymų rengimą </w:t>
            </w:r>
            <w:r w:rsidR="00E14B4A" w:rsidRPr="00E835F5">
              <w:t>S</w:t>
            </w:r>
            <w:r w:rsidRPr="00E835F5">
              <w:t>avivaldybės administracijai dėl paramos jaunų žmonių apgyvendinimui priemonių plėtros</w:t>
            </w:r>
            <w:r w:rsidR="00E14B4A" w:rsidRPr="00E835F5">
              <w:t xml:space="preserve"> S</w:t>
            </w:r>
            <w:r w:rsidRPr="00E835F5">
              <w:t xml:space="preserve">avivaldybėje. </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627FBA" w14:textId="586BFB02"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lastRenderedPageBreak/>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CABC57" w14:textId="39583389" w:rsidR="00A747A6" w:rsidRPr="00E835F5" w:rsidRDefault="00A747A6" w:rsidP="00A747A6">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p>
        </w:tc>
      </w:tr>
      <w:tr w:rsidR="00A747A6" w:rsidRPr="00E835F5" w14:paraId="1DE95503" w14:textId="77777777" w:rsidTr="003B056A">
        <w:trPr>
          <w:gridBefore w:val="1"/>
          <w:wBefore w:w="20" w:type="dxa"/>
          <w:trHeight w:val="420"/>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776E7" w14:textId="77777777" w:rsidR="00A747A6" w:rsidRPr="00E835F5" w:rsidRDefault="00A747A6" w:rsidP="00A747A6">
            <w:pPr>
              <w:spacing w:line="240" w:lineRule="auto"/>
              <w:ind w:firstLine="0"/>
              <w:rPr>
                <w:rFonts w:eastAsia="Times New Roman"/>
                <w:lang w:eastAsia="lt-LT"/>
              </w:rPr>
            </w:pPr>
            <w:r w:rsidRPr="00E835F5">
              <w:rPr>
                <w:rFonts w:eastAsia="Times New Roman"/>
                <w:b/>
                <w:bCs/>
                <w:color w:val="000000"/>
                <w:lang w:eastAsia="lt-LT"/>
              </w:rPr>
              <w:t>5. Tikslas – didinti jaunimo politikos ir SJRT žinomumą Panevėžio mieste.</w:t>
            </w:r>
          </w:p>
        </w:tc>
      </w:tr>
      <w:tr w:rsidR="00A747A6" w:rsidRPr="00E835F5" w14:paraId="0D56F94A" w14:textId="77777777" w:rsidTr="003B056A">
        <w:trPr>
          <w:gridBefore w:val="1"/>
          <w:wBefore w:w="20" w:type="dxa"/>
          <w:trHeight w:val="420"/>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6F0672" w14:textId="77777777" w:rsidR="00A747A6" w:rsidRPr="00E835F5" w:rsidRDefault="00A747A6" w:rsidP="00A747A6">
            <w:pPr>
              <w:spacing w:line="240" w:lineRule="auto"/>
              <w:ind w:firstLine="0"/>
              <w:rPr>
                <w:rFonts w:eastAsia="Times New Roman"/>
                <w:lang w:eastAsia="lt-LT"/>
              </w:rPr>
            </w:pPr>
            <w:r w:rsidRPr="00E835F5">
              <w:rPr>
                <w:rFonts w:eastAsia="Times New Roman"/>
                <w:b/>
                <w:bCs/>
                <w:color w:val="000000"/>
                <w:lang w:eastAsia="lt-LT"/>
              </w:rPr>
              <w:t>5.1. Uždavinys – viešinti SJRT veiklą.</w:t>
            </w:r>
          </w:p>
        </w:tc>
      </w:tr>
      <w:tr w:rsidR="00A747A6" w:rsidRPr="00E835F5" w14:paraId="53EE5317" w14:textId="77777777" w:rsidTr="003B056A">
        <w:trPr>
          <w:gridBefore w:val="1"/>
          <w:wBefore w:w="20" w:type="dxa"/>
          <w:trHeight w:val="420"/>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A6565C" w14:textId="747D5E1F"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t xml:space="preserve">5.1.1. Viešinti SJRT veiklą, jaunimo politikos, </w:t>
            </w:r>
            <w:proofErr w:type="spellStart"/>
            <w:r w:rsidRPr="00E835F5">
              <w:rPr>
                <w:rFonts w:eastAsia="Times New Roman"/>
                <w:color w:val="000000"/>
                <w:lang w:eastAsia="lt-LT"/>
              </w:rPr>
              <w:t>savanoriavimo</w:t>
            </w:r>
            <w:proofErr w:type="spellEnd"/>
            <w:r w:rsidRPr="00E835F5">
              <w:rPr>
                <w:rFonts w:eastAsia="Times New Roman"/>
                <w:color w:val="000000"/>
                <w:lang w:eastAsia="lt-LT"/>
              </w:rPr>
              <w:t>, užimtumo ir kitas galimybes bendrojo ugdymo įstaigų mokiniams.</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4BF663" w14:textId="4C417EBF"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t>Įvykę ne mažiau kaip 5 SJRT veiklos ir įvairių galimybių pristatymai skirtingų bendrojo ugdymo įstaigų mokiniams.</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8348B" w14:textId="0A162E6C"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4486A6" w14:textId="2490290B"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SJRT nariai, JRK.</w:t>
            </w:r>
          </w:p>
        </w:tc>
      </w:tr>
      <w:tr w:rsidR="00A747A6" w:rsidRPr="00E835F5" w14:paraId="5B741A8C" w14:textId="77777777" w:rsidTr="003B056A">
        <w:trPr>
          <w:gridBefore w:val="1"/>
          <w:wBefore w:w="20" w:type="dxa"/>
          <w:trHeight w:val="420"/>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F66973" w14:textId="2316D680" w:rsidR="00A747A6" w:rsidRPr="00E835F5" w:rsidRDefault="00A747A6" w:rsidP="00A747A6">
            <w:pPr>
              <w:spacing w:line="240" w:lineRule="auto"/>
              <w:ind w:right="-111" w:firstLine="0"/>
              <w:rPr>
                <w:rFonts w:eastAsia="Times New Roman"/>
                <w:lang w:eastAsia="lt-LT"/>
              </w:rPr>
            </w:pPr>
            <w:r w:rsidRPr="00E835F5">
              <w:rPr>
                <w:rFonts w:eastAsia="Times New Roman"/>
                <w:color w:val="000000"/>
                <w:lang w:eastAsia="lt-LT"/>
              </w:rPr>
              <w:t xml:space="preserve">5.1.2. Viešinti SJRT veiklą jaunimo politikos, </w:t>
            </w:r>
            <w:proofErr w:type="spellStart"/>
            <w:r w:rsidRPr="00E835F5">
              <w:rPr>
                <w:rFonts w:eastAsia="Times New Roman"/>
                <w:color w:val="000000"/>
                <w:lang w:eastAsia="lt-LT"/>
              </w:rPr>
              <w:t>savanoriavimo</w:t>
            </w:r>
            <w:proofErr w:type="spellEnd"/>
            <w:r w:rsidRPr="00E835F5">
              <w:rPr>
                <w:rFonts w:eastAsia="Times New Roman"/>
                <w:color w:val="000000"/>
                <w:lang w:eastAsia="lt-LT"/>
              </w:rPr>
              <w:t>, užimtumo ir kitas galimybes skirtingose žiniasklaidos priemonėse.</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3867A7" w14:textId="206AC2C7" w:rsidR="00A747A6" w:rsidRPr="00E835F5" w:rsidRDefault="00A747A6" w:rsidP="00A747A6">
            <w:pPr>
              <w:spacing w:line="240" w:lineRule="auto"/>
              <w:ind w:firstLine="0"/>
              <w:rPr>
                <w:rFonts w:eastAsia="Times New Roman"/>
                <w:lang w:eastAsia="lt-LT"/>
              </w:rPr>
            </w:pPr>
            <w:r w:rsidRPr="00E835F5">
              <w:rPr>
                <w:rFonts w:eastAsia="Times New Roman"/>
                <w:color w:val="000000"/>
                <w:lang w:eastAsia="lt-LT"/>
              </w:rPr>
              <w:t>Parengti ne mažiau kaip 2 straipsniai ir duoti ne mažiau kaip 5 interviu skirtingoms žiniasklaidos priemonėms.</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ED2359" w14:textId="37E5DA55"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1D137" w14:textId="77777777" w:rsidR="00A747A6" w:rsidRPr="00E835F5" w:rsidRDefault="00A747A6" w:rsidP="00A747A6">
            <w:pPr>
              <w:spacing w:line="240" w:lineRule="auto"/>
              <w:ind w:firstLine="0"/>
              <w:jc w:val="center"/>
              <w:rPr>
                <w:rFonts w:eastAsia="Times New Roman"/>
                <w:lang w:eastAsia="lt-LT"/>
              </w:rPr>
            </w:pPr>
            <w:r w:rsidRPr="00E835F5">
              <w:rPr>
                <w:rFonts w:eastAsia="Times New Roman"/>
                <w:color w:val="000000"/>
                <w:lang w:eastAsia="lt-LT"/>
              </w:rPr>
              <w:t>SJRT nariai, JRK.</w:t>
            </w:r>
          </w:p>
        </w:tc>
      </w:tr>
    </w:tbl>
    <w:p w14:paraId="2ACC9CB3" w14:textId="77777777" w:rsidR="00C62F20" w:rsidRPr="00E835F5" w:rsidRDefault="00C62F20" w:rsidP="00C62F20">
      <w:pPr>
        <w:pBdr>
          <w:top w:val="nil"/>
          <w:left w:val="nil"/>
          <w:bottom w:val="nil"/>
          <w:right w:val="nil"/>
          <w:between w:val="nil"/>
        </w:pBdr>
        <w:spacing w:line="240" w:lineRule="auto"/>
        <w:ind w:firstLine="0"/>
        <w:rPr>
          <w:rFonts w:eastAsia="Arial"/>
          <w:color w:val="FF0000"/>
          <w:sz w:val="22"/>
          <w:szCs w:val="22"/>
          <w:lang w:eastAsia="lt-LT"/>
        </w:rPr>
      </w:pPr>
    </w:p>
    <w:p w14:paraId="6DF715E2" w14:textId="77777777" w:rsidR="007258EE" w:rsidRPr="00E835F5" w:rsidRDefault="007258EE" w:rsidP="00BA5A42">
      <w:pPr>
        <w:spacing w:line="276" w:lineRule="auto"/>
        <w:ind w:firstLine="0"/>
        <w:rPr>
          <w:color w:val="000000" w:themeColor="text1"/>
        </w:rPr>
      </w:pPr>
    </w:p>
    <w:sectPr w:rsidR="007258EE" w:rsidRPr="00E835F5" w:rsidSect="00B238B2">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92B"/>
    <w:multiLevelType w:val="hybridMultilevel"/>
    <w:tmpl w:val="0DF84F5E"/>
    <w:lvl w:ilvl="0" w:tplc="DC54439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35D413E"/>
    <w:multiLevelType w:val="hybridMultilevel"/>
    <w:tmpl w:val="7A3264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FE3CF6"/>
    <w:multiLevelType w:val="hybridMultilevel"/>
    <w:tmpl w:val="04B60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8891363"/>
    <w:multiLevelType w:val="hybridMultilevel"/>
    <w:tmpl w:val="1EBA34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101C4860">
      <w:start w:val="1"/>
      <w:numFmt w:val="decimal"/>
      <w:lvlText w:val="%4."/>
      <w:lvlJc w:val="left"/>
      <w:pPr>
        <w:ind w:left="1211" w:hanging="360"/>
      </w:pPr>
      <w:rPr>
        <w:rFonts w:ascii="Times New Roman" w:hAnsi="Times New Roman" w:cs="Times New Roman"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690D4D"/>
    <w:multiLevelType w:val="hybridMultilevel"/>
    <w:tmpl w:val="78DE633A"/>
    <w:lvl w:ilvl="0" w:tplc="3C18EE1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CC29DD"/>
    <w:multiLevelType w:val="hybridMultilevel"/>
    <w:tmpl w:val="56B4C3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04A17F9"/>
    <w:multiLevelType w:val="multilevel"/>
    <w:tmpl w:val="E4204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0A67D7"/>
    <w:multiLevelType w:val="hybridMultilevel"/>
    <w:tmpl w:val="C62873D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26EB8"/>
    <w:multiLevelType w:val="hybridMultilevel"/>
    <w:tmpl w:val="14D6A9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327E1"/>
    <w:multiLevelType w:val="hybridMultilevel"/>
    <w:tmpl w:val="85547EF6"/>
    <w:lvl w:ilvl="0" w:tplc="909665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BF133C"/>
    <w:multiLevelType w:val="hybridMultilevel"/>
    <w:tmpl w:val="33EAEA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181A61A2"/>
    <w:multiLevelType w:val="hybridMultilevel"/>
    <w:tmpl w:val="ACC460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85224B8"/>
    <w:multiLevelType w:val="hybridMultilevel"/>
    <w:tmpl w:val="7682E742"/>
    <w:lvl w:ilvl="0" w:tplc="0427000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1C035ACA"/>
    <w:multiLevelType w:val="hybridMultilevel"/>
    <w:tmpl w:val="6286434A"/>
    <w:lvl w:ilvl="0" w:tplc="04270001">
      <w:start w:val="1"/>
      <w:numFmt w:val="bullet"/>
      <w:lvlText w:val=""/>
      <w:lvlJc w:val="left"/>
      <w:pPr>
        <w:ind w:left="2291" w:hanging="360"/>
      </w:pPr>
      <w:rPr>
        <w:rFonts w:ascii="Symbol" w:hAnsi="Symbol"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14" w15:restartNumberingAfterBreak="0">
    <w:nsid w:val="235B2377"/>
    <w:multiLevelType w:val="hybridMultilevel"/>
    <w:tmpl w:val="BCDA6712"/>
    <w:lvl w:ilvl="0" w:tplc="A6FEFE0A">
      <w:start w:val="1"/>
      <w:numFmt w:val="bullet"/>
      <w:lvlText w:val=""/>
      <w:lvlJc w:val="left"/>
      <w:pPr>
        <w:ind w:left="1440"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26025E5C"/>
    <w:multiLevelType w:val="hybridMultilevel"/>
    <w:tmpl w:val="4866F258"/>
    <w:lvl w:ilvl="0" w:tplc="A894B214">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7483658"/>
    <w:multiLevelType w:val="hybridMultilevel"/>
    <w:tmpl w:val="112648C2"/>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7" w15:restartNumberingAfterBreak="0">
    <w:nsid w:val="283F4072"/>
    <w:multiLevelType w:val="hybridMultilevel"/>
    <w:tmpl w:val="11764440"/>
    <w:lvl w:ilvl="0" w:tplc="C276D35C">
      <w:start w:val="1"/>
      <w:numFmt w:val="decimal"/>
      <w:lvlText w:val="%1."/>
      <w:lvlJc w:val="left"/>
      <w:pPr>
        <w:tabs>
          <w:tab w:val="num" w:pos="720"/>
        </w:tabs>
        <w:ind w:left="720" w:hanging="360"/>
      </w:pPr>
    </w:lvl>
    <w:lvl w:ilvl="1" w:tplc="1D663CBE" w:tentative="1">
      <w:start w:val="1"/>
      <w:numFmt w:val="decimal"/>
      <w:lvlText w:val="%2."/>
      <w:lvlJc w:val="left"/>
      <w:pPr>
        <w:tabs>
          <w:tab w:val="num" w:pos="1440"/>
        </w:tabs>
        <w:ind w:left="1440" w:hanging="360"/>
      </w:pPr>
    </w:lvl>
    <w:lvl w:ilvl="2" w:tplc="9C808878" w:tentative="1">
      <w:start w:val="1"/>
      <w:numFmt w:val="decimal"/>
      <w:lvlText w:val="%3."/>
      <w:lvlJc w:val="left"/>
      <w:pPr>
        <w:tabs>
          <w:tab w:val="num" w:pos="2160"/>
        </w:tabs>
        <w:ind w:left="2160" w:hanging="360"/>
      </w:pPr>
    </w:lvl>
    <w:lvl w:ilvl="3" w:tplc="E3ACCA14" w:tentative="1">
      <w:start w:val="1"/>
      <w:numFmt w:val="decimal"/>
      <w:lvlText w:val="%4."/>
      <w:lvlJc w:val="left"/>
      <w:pPr>
        <w:tabs>
          <w:tab w:val="num" w:pos="2880"/>
        </w:tabs>
        <w:ind w:left="2880" w:hanging="360"/>
      </w:pPr>
    </w:lvl>
    <w:lvl w:ilvl="4" w:tplc="07F22866" w:tentative="1">
      <w:start w:val="1"/>
      <w:numFmt w:val="decimal"/>
      <w:lvlText w:val="%5."/>
      <w:lvlJc w:val="left"/>
      <w:pPr>
        <w:tabs>
          <w:tab w:val="num" w:pos="3600"/>
        </w:tabs>
        <w:ind w:left="3600" w:hanging="360"/>
      </w:pPr>
    </w:lvl>
    <w:lvl w:ilvl="5" w:tplc="185E42FE" w:tentative="1">
      <w:start w:val="1"/>
      <w:numFmt w:val="decimal"/>
      <w:lvlText w:val="%6."/>
      <w:lvlJc w:val="left"/>
      <w:pPr>
        <w:tabs>
          <w:tab w:val="num" w:pos="4320"/>
        </w:tabs>
        <w:ind w:left="4320" w:hanging="360"/>
      </w:pPr>
    </w:lvl>
    <w:lvl w:ilvl="6" w:tplc="6D28F4E8" w:tentative="1">
      <w:start w:val="1"/>
      <w:numFmt w:val="decimal"/>
      <w:lvlText w:val="%7."/>
      <w:lvlJc w:val="left"/>
      <w:pPr>
        <w:tabs>
          <w:tab w:val="num" w:pos="5040"/>
        </w:tabs>
        <w:ind w:left="5040" w:hanging="360"/>
      </w:pPr>
    </w:lvl>
    <w:lvl w:ilvl="7" w:tplc="2A520F7C" w:tentative="1">
      <w:start w:val="1"/>
      <w:numFmt w:val="decimal"/>
      <w:lvlText w:val="%8."/>
      <w:lvlJc w:val="left"/>
      <w:pPr>
        <w:tabs>
          <w:tab w:val="num" w:pos="5760"/>
        </w:tabs>
        <w:ind w:left="5760" w:hanging="360"/>
      </w:pPr>
    </w:lvl>
    <w:lvl w:ilvl="8" w:tplc="45041056" w:tentative="1">
      <w:start w:val="1"/>
      <w:numFmt w:val="decimal"/>
      <w:lvlText w:val="%9."/>
      <w:lvlJc w:val="left"/>
      <w:pPr>
        <w:tabs>
          <w:tab w:val="num" w:pos="6480"/>
        </w:tabs>
        <w:ind w:left="6480" w:hanging="360"/>
      </w:pPr>
    </w:lvl>
  </w:abstractNum>
  <w:abstractNum w:abstractNumId="18" w15:restartNumberingAfterBreak="0">
    <w:nsid w:val="28922478"/>
    <w:multiLevelType w:val="multilevel"/>
    <w:tmpl w:val="E6DC226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2DC641B0"/>
    <w:multiLevelType w:val="multilevel"/>
    <w:tmpl w:val="98EAE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E3A2B87"/>
    <w:multiLevelType w:val="hybridMultilevel"/>
    <w:tmpl w:val="E3F0FB1A"/>
    <w:lvl w:ilvl="0" w:tplc="EE9EA4E8">
      <w:start w:val="2023"/>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E455825"/>
    <w:multiLevelType w:val="hybridMultilevel"/>
    <w:tmpl w:val="8CB684DC"/>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2EC920B0"/>
    <w:multiLevelType w:val="hybridMultilevel"/>
    <w:tmpl w:val="BD56250C"/>
    <w:lvl w:ilvl="0" w:tplc="281E4A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1A015C9"/>
    <w:multiLevelType w:val="hybridMultilevel"/>
    <w:tmpl w:val="C1C07B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34240E0D"/>
    <w:multiLevelType w:val="hybridMultilevel"/>
    <w:tmpl w:val="5E2C2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854503"/>
    <w:multiLevelType w:val="hybridMultilevel"/>
    <w:tmpl w:val="98568AF2"/>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6" w15:restartNumberingAfterBreak="0">
    <w:nsid w:val="41E95C65"/>
    <w:multiLevelType w:val="hybridMultilevel"/>
    <w:tmpl w:val="6944CE98"/>
    <w:lvl w:ilvl="0" w:tplc="97A8A24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4A82614"/>
    <w:multiLevelType w:val="hybridMultilevel"/>
    <w:tmpl w:val="3110B7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812AF4"/>
    <w:multiLevelType w:val="hybridMultilevel"/>
    <w:tmpl w:val="D86E79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8C5D92"/>
    <w:multiLevelType w:val="hybridMultilevel"/>
    <w:tmpl w:val="CCD81AE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49F62699"/>
    <w:multiLevelType w:val="hybridMultilevel"/>
    <w:tmpl w:val="C9D2FFEE"/>
    <w:lvl w:ilvl="0" w:tplc="B83C669C">
      <w:start w:val="2023"/>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A4B6A03"/>
    <w:multiLevelType w:val="hybridMultilevel"/>
    <w:tmpl w:val="703049F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C94469"/>
    <w:multiLevelType w:val="multilevel"/>
    <w:tmpl w:val="475E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CA2603"/>
    <w:multiLevelType w:val="hybridMultilevel"/>
    <w:tmpl w:val="BBCC1D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0555F9"/>
    <w:multiLevelType w:val="hybridMultilevel"/>
    <w:tmpl w:val="D008472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10DF1"/>
    <w:multiLevelType w:val="hybridMultilevel"/>
    <w:tmpl w:val="7CF0A588"/>
    <w:lvl w:ilvl="0" w:tplc="04270011">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6" w15:restartNumberingAfterBreak="0">
    <w:nsid w:val="7CD24A4E"/>
    <w:multiLevelType w:val="hybridMultilevel"/>
    <w:tmpl w:val="7C461CC8"/>
    <w:lvl w:ilvl="0" w:tplc="04270011">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D200012"/>
    <w:multiLevelType w:val="hybridMultilevel"/>
    <w:tmpl w:val="880003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F5233E5"/>
    <w:multiLevelType w:val="hybridMultilevel"/>
    <w:tmpl w:val="354863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3701065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822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3019208">
    <w:abstractNumId w:val="27"/>
  </w:num>
  <w:num w:numId="4" w16cid:durableId="1111712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60031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7021224">
    <w:abstractNumId w:val="1"/>
  </w:num>
  <w:num w:numId="7" w16cid:durableId="1092629406">
    <w:abstractNumId w:val="16"/>
  </w:num>
  <w:num w:numId="8" w16cid:durableId="8396623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2965370">
    <w:abstractNumId w:val="13"/>
  </w:num>
  <w:num w:numId="10" w16cid:durableId="1489860643">
    <w:abstractNumId w:val="38"/>
  </w:num>
  <w:num w:numId="11" w16cid:durableId="1801805424">
    <w:abstractNumId w:val="34"/>
  </w:num>
  <w:num w:numId="12" w16cid:durableId="1552840744">
    <w:abstractNumId w:val="7"/>
  </w:num>
  <w:num w:numId="13" w16cid:durableId="307323664">
    <w:abstractNumId w:val="9"/>
  </w:num>
  <w:num w:numId="14" w16cid:durableId="468129432">
    <w:abstractNumId w:val="17"/>
  </w:num>
  <w:num w:numId="15" w16cid:durableId="555358072">
    <w:abstractNumId w:val="22"/>
  </w:num>
  <w:num w:numId="16" w16cid:durableId="2078355768">
    <w:abstractNumId w:val="37"/>
  </w:num>
  <w:num w:numId="17" w16cid:durableId="1530143104">
    <w:abstractNumId w:val="14"/>
  </w:num>
  <w:num w:numId="18" w16cid:durableId="1897817603">
    <w:abstractNumId w:val="33"/>
  </w:num>
  <w:num w:numId="19" w16cid:durableId="1182939287">
    <w:abstractNumId w:val="5"/>
  </w:num>
  <w:num w:numId="20" w16cid:durableId="1050881130">
    <w:abstractNumId w:val="10"/>
  </w:num>
  <w:num w:numId="21" w16cid:durableId="756630503">
    <w:abstractNumId w:val="29"/>
  </w:num>
  <w:num w:numId="22" w16cid:durableId="638655830">
    <w:abstractNumId w:val="20"/>
  </w:num>
  <w:num w:numId="23" w16cid:durableId="831992257">
    <w:abstractNumId w:val="2"/>
  </w:num>
  <w:num w:numId="24" w16cid:durableId="1861043978">
    <w:abstractNumId w:val="30"/>
  </w:num>
  <w:num w:numId="25" w16cid:durableId="24410971">
    <w:abstractNumId w:val="4"/>
  </w:num>
  <w:num w:numId="26" w16cid:durableId="284696486">
    <w:abstractNumId w:val="26"/>
  </w:num>
  <w:num w:numId="27" w16cid:durableId="172955934">
    <w:abstractNumId w:val="15"/>
  </w:num>
  <w:num w:numId="28" w16cid:durableId="204487915">
    <w:abstractNumId w:val="36"/>
  </w:num>
  <w:num w:numId="29" w16cid:durableId="1719893292">
    <w:abstractNumId w:val="0"/>
  </w:num>
  <w:num w:numId="30" w16cid:durableId="1538926394">
    <w:abstractNumId w:val="18"/>
  </w:num>
  <w:num w:numId="31" w16cid:durableId="503325049">
    <w:abstractNumId w:val="31"/>
  </w:num>
  <w:num w:numId="32" w16cid:durableId="1930918986">
    <w:abstractNumId w:val="28"/>
  </w:num>
  <w:num w:numId="33" w16cid:durableId="924530745">
    <w:abstractNumId w:val="24"/>
  </w:num>
  <w:num w:numId="34" w16cid:durableId="1192887413">
    <w:abstractNumId w:val="21"/>
  </w:num>
  <w:num w:numId="35" w16cid:durableId="1790005549">
    <w:abstractNumId w:val="12"/>
  </w:num>
  <w:num w:numId="36" w16cid:durableId="2047438383">
    <w:abstractNumId w:val="35"/>
  </w:num>
  <w:num w:numId="37" w16cid:durableId="20522987">
    <w:abstractNumId w:val="8"/>
  </w:num>
  <w:num w:numId="38" w16cid:durableId="1070419523">
    <w:abstractNumId w:val="11"/>
  </w:num>
  <w:num w:numId="39" w16cid:durableId="1216507742">
    <w:abstractNumId w:val="25"/>
  </w:num>
  <w:num w:numId="40" w16cid:durableId="9429985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58A1"/>
    <w:rsid w:val="000143CE"/>
    <w:rsid w:val="0002054F"/>
    <w:rsid w:val="000246C4"/>
    <w:rsid w:val="0002722A"/>
    <w:rsid w:val="00032208"/>
    <w:rsid w:val="00033988"/>
    <w:rsid w:val="00035E84"/>
    <w:rsid w:val="000414E5"/>
    <w:rsid w:val="00042912"/>
    <w:rsid w:val="00045C46"/>
    <w:rsid w:val="000646E7"/>
    <w:rsid w:val="000669EE"/>
    <w:rsid w:val="0006707D"/>
    <w:rsid w:val="0007483A"/>
    <w:rsid w:val="000758FD"/>
    <w:rsid w:val="00084394"/>
    <w:rsid w:val="0008491B"/>
    <w:rsid w:val="00084F91"/>
    <w:rsid w:val="0009120F"/>
    <w:rsid w:val="000A1FE5"/>
    <w:rsid w:val="000A5492"/>
    <w:rsid w:val="000A5E98"/>
    <w:rsid w:val="000B29E0"/>
    <w:rsid w:val="000C7A9A"/>
    <w:rsid w:val="000D4DBD"/>
    <w:rsid w:val="000D53E7"/>
    <w:rsid w:val="000E73D8"/>
    <w:rsid w:val="000E7505"/>
    <w:rsid w:val="000F25BF"/>
    <w:rsid w:val="0010005E"/>
    <w:rsid w:val="00105F75"/>
    <w:rsid w:val="00110982"/>
    <w:rsid w:val="001117CF"/>
    <w:rsid w:val="00116EC9"/>
    <w:rsid w:val="001300DB"/>
    <w:rsid w:val="00141297"/>
    <w:rsid w:val="00143000"/>
    <w:rsid w:val="00146E85"/>
    <w:rsid w:val="00153B48"/>
    <w:rsid w:val="001540B2"/>
    <w:rsid w:val="00155175"/>
    <w:rsid w:val="0016615B"/>
    <w:rsid w:val="00176059"/>
    <w:rsid w:val="0018235B"/>
    <w:rsid w:val="00184AB5"/>
    <w:rsid w:val="00186362"/>
    <w:rsid w:val="00190EAC"/>
    <w:rsid w:val="001952A5"/>
    <w:rsid w:val="00195C42"/>
    <w:rsid w:val="001A06CF"/>
    <w:rsid w:val="001A1B16"/>
    <w:rsid w:val="001A4727"/>
    <w:rsid w:val="001A5598"/>
    <w:rsid w:val="001A7EC1"/>
    <w:rsid w:val="001B5A90"/>
    <w:rsid w:val="001B5CAB"/>
    <w:rsid w:val="001C1D92"/>
    <w:rsid w:val="001C2B70"/>
    <w:rsid w:val="001C7880"/>
    <w:rsid w:val="001D0FEC"/>
    <w:rsid w:val="001D6C81"/>
    <w:rsid w:val="001F3D67"/>
    <w:rsid w:val="00202240"/>
    <w:rsid w:val="00202B38"/>
    <w:rsid w:val="00204F2F"/>
    <w:rsid w:val="00207786"/>
    <w:rsid w:val="00207D0E"/>
    <w:rsid w:val="00210567"/>
    <w:rsid w:val="0021323F"/>
    <w:rsid w:val="00232BE6"/>
    <w:rsid w:val="002553D8"/>
    <w:rsid w:val="0027109F"/>
    <w:rsid w:val="00271F3D"/>
    <w:rsid w:val="00275C45"/>
    <w:rsid w:val="00275E7A"/>
    <w:rsid w:val="00284EE2"/>
    <w:rsid w:val="00285B65"/>
    <w:rsid w:val="00290A9F"/>
    <w:rsid w:val="002929FD"/>
    <w:rsid w:val="00294446"/>
    <w:rsid w:val="002A0F80"/>
    <w:rsid w:val="002A2ACD"/>
    <w:rsid w:val="002A6618"/>
    <w:rsid w:val="002A7AA6"/>
    <w:rsid w:val="002B2958"/>
    <w:rsid w:val="002B5CDA"/>
    <w:rsid w:val="002D2947"/>
    <w:rsid w:val="002D2956"/>
    <w:rsid w:val="002D3D03"/>
    <w:rsid w:val="002D71F5"/>
    <w:rsid w:val="002E3C7A"/>
    <w:rsid w:val="002F1127"/>
    <w:rsid w:val="002F2308"/>
    <w:rsid w:val="002F44C7"/>
    <w:rsid w:val="002F5950"/>
    <w:rsid w:val="002F6B91"/>
    <w:rsid w:val="0030391A"/>
    <w:rsid w:val="0030472D"/>
    <w:rsid w:val="0030635C"/>
    <w:rsid w:val="003078E3"/>
    <w:rsid w:val="00310CC5"/>
    <w:rsid w:val="0031133B"/>
    <w:rsid w:val="003117F7"/>
    <w:rsid w:val="0031702D"/>
    <w:rsid w:val="003206AC"/>
    <w:rsid w:val="00320EC0"/>
    <w:rsid w:val="003223B9"/>
    <w:rsid w:val="003234D3"/>
    <w:rsid w:val="00324D53"/>
    <w:rsid w:val="003265E1"/>
    <w:rsid w:val="0032763D"/>
    <w:rsid w:val="003366B5"/>
    <w:rsid w:val="00383002"/>
    <w:rsid w:val="00385CE6"/>
    <w:rsid w:val="003860A9"/>
    <w:rsid w:val="003953DD"/>
    <w:rsid w:val="003A13B0"/>
    <w:rsid w:val="003A3340"/>
    <w:rsid w:val="003A7681"/>
    <w:rsid w:val="003B056A"/>
    <w:rsid w:val="003B0C41"/>
    <w:rsid w:val="003B6CF6"/>
    <w:rsid w:val="003D4EC6"/>
    <w:rsid w:val="003D6CA8"/>
    <w:rsid w:val="003E34DD"/>
    <w:rsid w:val="003E7BFD"/>
    <w:rsid w:val="003F5746"/>
    <w:rsid w:val="004045AE"/>
    <w:rsid w:val="00411D12"/>
    <w:rsid w:val="00426995"/>
    <w:rsid w:val="00444B6F"/>
    <w:rsid w:val="0045078D"/>
    <w:rsid w:val="00451730"/>
    <w:rsid w:val="00457805"/>
    <w:rsid w:val="00457CE8"/>
    <w:rsid w:val="004700CE"/>
    <w:rsid w:val="00472DE7"/>
    <w:rsid w:val="00485B15"/>
    <w:rsid w:val="004865A7"/>
    <w:rsid w:val="004923F4"/>
    <w:rsid w:val="004A389C"/>
    <w:rsid w:val="004B4458"/>
    <w:rsid w:val="004B5C00"/>
    <w:rsid w:val="004B6C1C"/>
    <w:rsid w:val="004C1807"/>
    <w:rsid w:val="004C253A"/>
    <w:rsid w:val="004C54D7"/>
    <w:rsid w:val="004C5AFE"/>
    <w:rsid w:val="004C6D66"/>
    <w:rsid w:val="004D21A8"/>
    <w:rsid w:val="004D42B0"/>
    <w:rsid w:val="004D5C8E"/>
    <w:rsid w:val="004E71A3"/>
    <w:rsid w:val="00501DCF"/>
    <w:rsid w:val="00502C4B"/>
    <w:rsid w:val="00503B5E"/>
    <w:rsid w:val="00506B3C"/>
    <w:rsid w:val="00522E9B"/>
    <w:rsid w:val="00525496"/>
    <w:rsid w:val="00534D0B"/>
    <w:rsid w:val="005375B5"/>
    <w:rsid w:val="00541AF5"/>
    <w:rsid w:val="00545D37"/>
    <w:rsid w:val="00563FB6"/>
    <w:rsid w:val="00587171"/>
    <w:rsid w:val="00591E20"/>
    <w:rsid w:val="005A00E2"/>
    <w:rsid w:val="005A25BE"/>
    <w:rsid w:val="005A2CD6"/>
    <w:rsid w:val="005A36CE"/>
    <w:rsid w:val="005B3B04"/>
    <w:rsid w:val="005B546B"/>
    <w:rsid w:val="005C43F0"/>
    <w:rsid w:val="005D4C88"/>
    <w:rsid w:val="005D6002"/>
    <w:rsid w:val="005E00E4"/>
    <w:rsid w:val="005E3BF5"/>
    <w:rsid w:val="005F7F56"/>
    <w:rsid w:val="00611A46"/>
    <w:rsid w:val="00627BD3"/>
    <w:rsid w:val="00627FFE"/>
    <w:rsid w:val="006347AB"/>
    <w:rsid w:val="006369D8"/>
    <w:rsid w:val="00640878"/>
    <w:rsid w:val="00644FFE"/>
    <w:rsid w:val="0065691A"/>
    <w:rsid w:val="00656DF8"/>
    <w:rsid w:val="0066388A"/>
    <w:rsid w:val="00663C36"/>
    <w:rsid w:val="006672F5"/>
    <w:rsid w:val="00673EEA"/>
    <w:rsid w:val="006743A0"/>
    <w:rsid w:val="00674A09"/>
    <w:rsid w:val="006974A2"/>
    <w:rsid w:val="006A0B30"/>
    <w:rsid w:val="006A3D44"/>
    <w:rsid w:val="006A44A5"/>
    <w:rsid w:val="006A5878"/>
    <w:rsid w:val="006B572F"/>
    <w:rsid w:val="006C072B"/>
    <w:rsid w:val="006D0EB3"/>
    <w:rsid w:val="006D4408"/>
    <w:rsid w:val="006D450B"/>
    <w:rsid w:val="006D4D80"/>
    <w:rsid w:val="006D674E"/>
    <w:rsid w:val="006F09E1"/>
    <w:rsid w:val="006F0AC4"/>
    <w:rsid w:val="006F0C93"/>
    <w:rsid w:val="00700F62"/>
    <w:rsid w:val="007010B0"/>
    <w:rsid w:val="007016B9"/>
    <w:rsid w:val="0070528E"/>
    <w:rsid w:val="007059F8"/>
    <w:rsid w:val="00712283"/>
    <w:rsid w:val="007168B0"/>
    <w:rsid w:val="007258EE"/>
    <w:rsid w:val="00730A4B"/>
    <w:rsid w:val="007350AF"/>
    <w:rsid w:val="007367EE"/>
    <w:rsid w:val="00743E2F"/>
    <w:rsid w:val="0074433F"/>
    <w:rsid w:val="00751732"/>
    <w:rsid w:val="00752428"/>
    <w:rsid w:val="0075410A"/>
    <w:rsid w:val="00754D2D"/>
    <w:rsid w:val="00764242"/>
    <w:rsid w:val="007679B6"/>
    <w:rsid w:val="00770BD6"/>
    <w:rsid w:val="00773996"/>
    <w:rsid w:val="00776C12"/>
    <w:rsid w:val="0078257F"/>
    <w:rsid w:val="00792580"/>
    <w:rsid w:val="007946E6"/>
    <w:rsid w:val="007963C6"/>
    <w:rsid w:val="00796CA2"/>
    <w:rsid w:val="007A4028"/>
    <w:rsid w:val="007A7097"/>
    <w:rsid w:val="007B6E06"/>
    <w:rsid w:val="007C23A0"/>
    <w:rsid w:val="007C6286"/>
    <w:rsid w:val="007D26FD"/>
    <w:rsid w:val="007D3D7E"/>
    <w:rsid w:val="007E3952"/>
    <w:rsid w:val="007F0D5B"/>
    <w:rsid w:val="00801F57"/>
    <w:rsid w:val="00802266"/>
    <w:rsid w:val="00802929"/>
    <w:rsid w:val="0080590C"/>
    <w:rsid w:val="00810C9F"/>
    <w:rsid w:val="0081137F"/>
    <w:rsid w:val="00816099"/>
    <w:rsid w:val="008239B2"/>
    <w:rsid w:val="0082745C"/>
    <w:rsid w:val="00834094"/>
    <w:rsid w:val="00834484"/>
    <w:rsid w:val="00843275"/>
    <w:rsid w:val="00857876"/>
    <w:rsid w:val="00860DDD"/>
    <w:rsid w:val="00861B7F"/>
    <w:rsid w:val="0086364D"/>
    <w:rsid w:val="0086733A"/>
    <w:rsid w:val="0087607A"/>
    <w:rsid w:val="0088183D"/>
    <w:rsid w:val="00883D9D"/>
    <w:rsid w:val="00887C96"/>
    <w:rsid w:val="00894A84"/>
    <w:rsid w:val="0089795E"/>
    <w:rsid w:val="008A2205"/>
    <w:rsid w:val="008A4FD0"/>
    <w:rsid w:val="008A6F05"/>
    <w:rsid w:val="008A6FAD"/>
    <w:rsid w:val="008A72FE"/>
    <w:rsid w:val="008B23D2"/>
    <w:rsid w:val="008C1961"/>
    <w:rsid w:val="008C1FA4"/>
    <w:rsid w:val="008C266B"/>
    <w:rsid w:val="008C48A2"/>
    <w:rsid w:val="008D2A56"/>
    <w:rsid w:val="008D30CE"/>
    <w:rsid w:val="008E2340"/>
    <w:rsid w:val="008E6AB1"/>
    <w:rsid w:val="008E78B7"/>
    <w:rsid w:val="008E7C06"/>
    <w:rsid w:val="008E7F3E"/>
    <w:rsid w:val="008F0153"/>
    <w:rsid w:val="009002D8"/>
    <w:rsid w:val="00901992"/>
    <w:rsid w:val="00902703"/>
    <w:rsid w:val="00907205"/>
    <w:rsid w:val="009127D0"/>
    <w:rsid w:val="00922527"/>
    <w:rsid w:val="009262A0"/>
    <w:rsid w:val="00934EFC"/>
    <w:rsid w:val="00935CAC"/>
    <w:rsid w:val="009432A9"/>
    <w:rsid w:val="00951359"/>
    <w:rsid w:val="00955785"/>
    <w:rsid w:val="00956A0B"/>
    <w:rsid w:val="00956F8E"/>
    <w:rsid w:val="0096475B"/>
    <w:rsid w:val="00971E8B"/>
    <w:rsid w:val="00980907"/>
    <w:rsid w:val="00981ABF"/>
    <w:rsid w:val="0098228A"/>
    <w:rsid w:val="00983657"/>
    <w:rsid w:val="00985590"/>
    <w:rsid w:val="00985A80"/>
    <w:rsid w:val="009A2DA1"/>
    <w:rsid w:val="009A5BF6"/>
    <w:rsid w:val="009A7AF1"/>
    <w:rsid w:val="009B0DAD"/>
    <w:rsid w:val="009B5F64"/>
    <w:rsid w:val="009B7F16"/>
    <w:rsid w:val="009D0094"/>
    <w:rsid w:val="009D0E14"/>
    <w:rsid w:val="009D1EF8"/>
    <w:rsid w:val="009D5A2A"/>
    <w:rsid w:val="009E0D45"/>
    <w:rsid w:val="009E2953"/>
    <w:rsid w:val="009E7556"/>
    <w:rsid w:val="00A13C6F"/>
    <w:rsid w:val="00A14556"/>
    <w:rsid w:val="00A145F3"/>
    <w:rsid w:val="00A1502D"/>
    <w:rsid w:val="00A210C9"/>
    <w:rsid w:val="00A26060"/>
    <w:rsid w:val="00A304CE"/>
    <w:rsid w:val="00A310E7"/>
    <w:rsid w:val="00A35D95"/>
    <w:rsid w:val="00A541B4"/>
    <w:rsid w:val="00A60FDF"/>
    <w:rsid w:val="00A61C57"/>
    <w:rsid w:val="00A620D8"/>
    <w:rsid w:val="00A631E2"/>
    <w:rsid w:val="00A70A5F"/>
    <w:rsid w:val="00A739D9"/>
    <w:rsid w:val="00A747A6"/>
    <w:rsid w:val="00A754A0"/>
    <w:rsid w:val="00A75C18"/>
    <w:rsid w:val="00A82CE8"/>
    <w:rsid w:val="00A9175D"/>
    <w:rsid w:val="00A94A7A"/>
    <w:rsid w:val="00AA37DA"/>
    <w:rsid w:val="00AA6ED0"/>
    <w:rsid w:val="00AA7E57"/>
    <w:rsid w:val="00AB07C7"/>
    <w:rsid w:val="00AB102A"/>
    <w:rsid w:val="00AB56A4"/>
    <w:rsid w:val="00AB5A60"/>
    <w:rsid w:val="00AC22DC"/>
    <w:rsid w:val="00AC43AE"/>
    <w:rsid w:val="00AD76AF"/>
    <w:rsid w:val="00AE2713"/>
    <w:rsid w:val="00AE2BB6"/>
    <w:rsid w:val="00AE7A24"/>
    <w:rsid w:val="00AF1EBD"/>
    <w:rsid w:val="00AF6B69"/>
    <w:rsid w:val="00B018BF"/>
    <w:rsid w:val="00B120AA"/>
    <w:rsid w:val="00B1510A"/>
    <w:rsid w:val="00B207CB"/>
    <w:rsid w:val="00B238B2"/>
    <w:rsid w:val="00B466AE"/>
    <w:rsid w:val="00B577EB"/>
    <w:rsid w:val="00B57D18"/>
    <w:rsid w:val="00B6649E"/>
    <w:rsid w:val="00B70FDF"/>
    <w:rsid w:val="00B71552"/>
    <w:rsid w:val="00B72A8E"/>
    <w:rsid w:val="00B86B45"/>
    <w:rsid w:val="00B94440"/>
    <w:rsid w:val="00B94E3B"/>
    <w:rsid w:val="00B96E86"/>
    <w:rsid w:val="00B97783"/>
    <w:rsid w:val="00BA2694"/>
    <w:rsid w:val="00BA5A42"/>
    <w:rsid w:val="00BC43B7"/>
    <w:rsid w:val="00BE6732"/>
    <w:rsid w:val="00BF1EAF"/>
    <w:rsid w:val="00C047EF"/>
    <w:rsid w:val="00C1526F"/>
    <w:rsid w:val="00C30128"/>
    <w:rsid w:val="00C30196"/>
    <w:rsid w:val="00C420E3"/>
    <w:rsid w:val="00C5136E"/>
    <w:rsid w:val="00C51BCD"/>
    <w:rsid w:val="00C56069"/>
    <w:rsid w:val="00C56FF8"/>
    <w:rsid w:val="00C611D2"/>
    <w:rsid w:val="00C62F20"/>
    <w:rsid w:val="00C642D0"/>
    <w:rsid w:val="00C670FB"/>
    <w:rsid w:val="00C679B0"/>
    <w:rsid w:val="00C67A45"/>
    <w:rsid w:val="00C71A2B"/>
    <w:rsid w:val="00C74974"/>
    <w:rsid w:val="00C74AF8"/>
    <w:rsid w:val="00C83789"/>
    <w:rsid w:val="00C95EB7"/>
    <w:rsid w:val="00CA06A3"/>
    <w:rsid w:val="00CA2259"/>
    <w:rsid w:val="00CA4684"/>
    <w:rsid w:val="00CB0EFD"/>
    <w:rsid w:val="00CB408B"/>
    <w:rsid w:val="00CC09CB"/>
    <w:rsid w:val="00CC15DB"/>
    <w:rsid w:val="00CC369A"/>
    <w:rsid w:val="00CC6837"/>
    <w:rsid w:val="00CE1C0B"/>
    <w:rsid w:val="00CE2125"/>
    <w:rsid w:val="00CE31DE"/>
    <w:rsid w:val="00CF1572"/>
    <w:rsid w:val="00D21A7F"/>
    <w:rsid w:val="00D30E78"/>
    <w:rsid w:val="00D33D1F"/>
    <w:rsid w:val="00D36142"/>
    <w:rsid w:val="00D36790"/>
    <w:rsid w:val="00D41D8C"/>
    <w:rsid w:val="00D46574"/>
    <w:rsid w:val="00D559E3"/>
    <w:rsid w:val="00D604AC"/>
    <w:rsid w:val="00D60675"/>
    <w:rsid w:val="00D67836"/>
    <w:rsid w:val="00D7080C"/>
    <w:rsid w:val="00D7088A"/>
    <w:rsid w:val="00D7499B"/>
    <w:rsid w:val="00D876BF"/>
    <w:rsid w:val="00D87BD4"/>
    <w:rsid w:val="00D90A30"/>
    <w:rsid w:val="00D91FA9"/>
    <w:rsid w:val="00DA62BE"/>
    <w:rsid w:val="00DB5C0F"/>
    <w:rsid w:val="00DC2990"/>
    <w:rsid w:val="00DD3535"/>
    <w:rsid w:val="00DD598C"/>
    <w:rsid w:val="00DE2F20"/>
    <w:rsid w:val="00DE4896"/>
    <w:rsid w:val="00DE578A"/>
    <w:rsid w:val="00DF06E1"/>
    <w:rsid w:val="00DF0C46"/>
    <w:rsid w:val="00DF14AA"/>
    <w:rsid w:val="00DF4D2C"/>
    <w:rsid w:val="00DF6FBC"/>
    <w:rsid w:val="00E016A1"/>
    <w:rsid w:val="00E0200C"/>
    <w:rsid w:val="00E06F0D"/>
    <w:rsid w:val="00E101C4"/>
    <w:rsid w:val="00E10619"/>
    <w:rsid w:val="00E11177"/>
    <w:rsid w:val="00E111A2"/>
    <w:rsid w:val="00E1443F"/>
    <w:rsid w:val="00E14B4A"/>
    <w:rsid w:val="00E24445"/>
    <w:rsid w:val="00E24EB4"/>
    <w:rsid w:val="00E33E20"/>
    <w:rsid w:val="00E35EBF"/>
    <w:rsid w:val="00E43240"/>
    <w:rsid w:val="00E47AE4"/>
    <w:rsid w:val="00E47FE2"/>
    <w:rsid w:val="00E527C1"/>
    <w:rsid w:val="00E53E4A"/>
    <w:rsid w:val="00E60170"/>
    <w:rsid w:val="00E630DA"/>
    <w:rsid w:val="00E724E1"/>
    <w:rsid w:val="00E7349B"/>
    <w:rsid w:val="00E76F41"/>
    <w:rsid w:val="00E835F5"/>
    <w:rsid w:val="00E84FA1"/>
    <w:rsid w:val="00E907C6"/>
    <w:rsid w:val="00E91819"/>
    <w:rsid w:val="00EA109D"/>
    <w:rsid w:val="00EA24A0"/>
    <w:rsid w:val="00EB2F6A"/>
    <w:rsid w:val="00EB733D"/>
    <w:rsid w:val="00EC5B23"/>
    <w:rsid w:val="00EC5B79"/>
    <w:rsid w:val="00EC72F1"/>
    <w:rsid w:val="00ED061C"/>
    <w:rsid w:val="00EE2BA6"/>
    <w:rsid w:val="00EE2D0F"/>
    <w:rsid w:val="00EE773B"/>
    <w:rsid w:val="00EF1486"/>
    <w:rsid w:val="00F00908"/>
    <w:rsid w:val="00F13221"/>
    <w:rsid w:val="00F175BC"/>
    <w:rsid w:val="00F176E0"/>
    <w:rsid w:val="00F235FF"/>
    <w:rsid w:val="00F32FEC"/>
    <w:rsid w:val="00F34FEE"/>
    <w:rsid w:val="00F50ED2"/>
    <w:rsid w:val="00F61516"/>
    <w:rsid w:val="00F66A69"/>
    <w:rsid w:val="00F81A97"/>
    <w:rsid w:val="00F837E2"/>
    <w:rsid w:val="00F9604C"/>
    <w:rsid w:val="00FA0CEE"/>
    <w:rsid w:val="00FA5D3E"/>
    <w:rsid w:val="00FB07F8"/>
    <w:rsid w:val="00FC1A06"/>
    <w:rsid w:val="00FE24CE"/>
    <w:rsid w:val="00FE3E95"/>
    <w:rsid w:val="00FF3467"/>
    <w:rsid w:val="00FF5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2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paragraph" w:styleId="prastasiniatinklio">
    <w:name w:val="Normal (Web)"/>
    <w:basedOn w:val="prastasis"/>
    <w:uiPriority w:val="99"/>
    <w:semiHidden/>
    <w:unhideWhenUsed/>
    <w:rsid w:val="00C61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629593">
      <w:bodyDiv w:val="1"/>
      <w:marLeft w:val="0"/>
      <w:marRight w:val="0"/>
      <w:marTop w:val="0"/>
      <w:marBottom w:val="0"/>
      <w:divBdr>
        <w:top w:val="none" w:sz="0" w:space="0" w:color="auto"/>
        <w:left w:val="none" w:sz="0" w:space="0" w:color="auto"/>
        <w:bottom w:val="none" w:sz="0" w:space="0" w:color="auto"/>
        <w:right w:val="none" w:sz="0" w:space="0" w:color="auto"/>
      </w:divBdr>
    </w:div>
    <w:div w:id="765618177">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 w:id="1638146112">
      <w:bodyDiv w:val="1"/>
      <w:marLeft w:val="0"/>
      <w:marRight w:val="0"/>
      <w:marTop w:val="0"/>
      <w:marBottom w:val="0"/>
      <w:divBdr>
        <w:top w:val="none" w:sz="0" w:space="0" w:color="auto"/>
        <w:left w:val="none" w:sz="0" w:space="0" w:color="auto"/>
        <w:bottom w:val="none" w:sz="0" w:space="0" w:color="auto"/>
        <w:right w:val="none" w:sz="0" w:space="0" w:color="auto"/>
      </w:divBdr>
    </w:div>
    <w:div w:id="177451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anevezys.lt/download/100124/jpspp%20priemoni%C5%B3%20planas%202022-2024.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4</Pages>
  <Words>5708</Words>
  <Characters>3254</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Toma Karosienė</cp:lastModifiedBy>
  <cp:revision>67</cp:revision>
  <cp:lastPrinted>2024-06-26T06:07:00Z</cp:lastPrinted>
  <dcterms:created xsi:type="dcterms:W3CDTF">2025-02-26T06:03:00Z</dcterms:created>
  <dcterms:modified xsi:type="dcterms:W3CDTF">2025-06-09T07:45:00Z</dcterms:modified>
</cp:coreProperties>
</file>