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B3EC5" w14:textId="77777777" w:rsidR="00DC63DD" w:rsidRDefault="00DC63DD" w:rsidP="00DC63DD">
      <w:pPr>
        <w:shd w:val="clear" w:color="auto" w:fill="FFFFFF" w:themeFill="background1"/>
        <w:ind w:left="5376" w:firstLine="720"/>
        <w:jc w:val="both"/>
      </w:pPr>
      <w:r>
        <w:t>PATVIRTINTA</w:t>
      </w:r>
    </w:p>
    <w:p w14:paraId="4153D931" w14:textId="77777777" w:rsidR="00DC63DD" w:rsidRDefault="00DC63DD" w:rsidP="00DC63DD">
      <w:pPr>
        <w:shd w:val="clear" w:color="auto" w:fill="FFFFFF" w:themeFill="background1"/>
        <w:ind w:left="6096"/>
        <w:jc w:val="both"/>
      </w:pPr>
      <w:r>
        <w:t>Panevėžio miesto savivaldybės</w:t>
      </w:r>
    </w:p>
    <w:p w14:paraId="48C00D88" w14:textId="77777777" w:rsidR="00DC63DD" w:rsidRDefault="00DC63DD" w:rsidP="00DC63DD">
      <w:pPr>
        <w:shd w:val="clear" w:color="auto" w:fill="FFFFFF" w:themeFill="background1"/>
        <w:ind w:left="5376" w:firstLine="720"/>
        <w:jc w:val="both"/>
      </w:pPr>
      <w:r>
        <w:t>administracijos direktoriaus</w:t>
      </w:r>
    </w:p>
    <w:p w14:paraId="0AD4075B" w14:textId="3D3E027B" w:rsidR="00DC63DD" w:rsidRDefault="002825B6" w:rsidP="00DC63DD">
      <w:pPr>
        <w:shd w:val="clear" w:color="auto" w:fill="FFFFFF" w:themeFill="background1"/>
        <w:ind w:left="6096"/>
        <w:jc w:val="both"/>
      </w:pPr>
      <w:r>
        <w:t>2022</w:t>
      </w:r>
      <w:r w:rsidR="004C7283">
        <w:t>m. gegužės 11 d.</w:t>
      </w:r>
      <w:r w:rsidR="00DC63DD">
        <w:t xml:space="preserve"> įsakymu Nr. </w:t>
      </w:r>
      <w:r w:rsidR="004C7283">
        <w:t>A-463</w:t>
      </w:r>
    </w:p>
    <w:p w14:paraId="60CF1D64" w14:textId="19BFF1D4" w:rsidR="002825B6" w:rsidRDefault="004C7283" w:rsidP="00DC63DD">
      <w:pPr>
        <w:shd w:val="clear" w:color="auto" w:fill="FFFFFF" w:themeFill="background1"/>
        <w:ind w:left="6096"/>
        <w:jc w:val="both"/>
      </w:pPr>
      <w:r>
        <w:t>(</w:t>
      </w:r>
      <w:r w:rsidR="002825B6">
        <w:t xml:space="preserve">su 2024 m. </w:t>
      </w:r>
      <w:r w:rsidR="00FE0085">
        <w:t>balandžio 17 d.</w:t>
      </w:r>
      <w:bookmarkStart w:id="0" w:name="_GoBack"/>
      <w:bookmarkEnd w:id="0"/>
      <w:r w:rsidR="002825B6">
        <w:t xml:space="preserve"> A-318 pakeitimu)</w:t>
      </w:r>
    </w:p>
    <w:p w14:paraId="032AE596" w14:textId="77777777" w:rsidR="00DC63DD" w:rsidRDefault="00DC63DD" w:rsidP="00DC63DD">
      <w:pPr>
        <w:shd w:val="clear" w:color="auto" w:fill="FFFFFF" w:themeFill="background1"/>
        <w:jc w:val="both"/>
      </w:pPr>
    </w:p>
    <w:p w14:paraId="7E4BDC2B" w14:textId="77777777" w:rsidR="00275B62" w:rsidRDefault="00DC63DD" w:rsidP="00DC63DD">
      <w:pPr>
        <w:shd w:val="clear" w:color="auto" w:fill="FFFFFF" w:themeFill="background1"/>
        <w:jc w:val="center"/>
        <w:rPr>
          <w:b/>
        </w:rPr>
      </w:pPr>
      <w:r>
        <w:rPr>
          <w:b/>
        </w:rPr>
        <w:t xml:space="preserve">PANEVĖŽIO MIESTO </w:t>
      </w:r>
      <w:r w:rsidR="0051017E">
        <w:rPr>
          <w:b/>
        </w:rPr>
        <w:t xml:space="preserve">MOKSLEIVIŲ </w:t>
      </w:r>
      <w:r>
        <w:rPr>
          <w:b/>
        </w:rPr>
        <w:t>FOTOGRAFIJŲ KONKURSO</w:t>
      </w:r>
    </w:p>
    <w:p w14:paraId="1FB64F76" w14:textId="41CFBD1B" w:rsidR="00DC63DD" w:rsidRDefault="00DC63DD" w:rsidP="00DC63DD">
      <w:pPr>
        <w:shd w:val="clear" w:color="auto" w:fill="FFFFFF" w:themeFill="background1"/>
        <w:jc w:val="center"/>
        <w:rPr>
          <w:b/>
        </w:rPr>
      </w:pPr>
      <w:r>
        <w:rPr>
          <w:b/>
        </w:rPr>
        <w:t>,,PANEVĖŽYS – MANO MIESTAS“ NUOSTATAI</w:t>
      </w:r>
    </w:p>
    <w:p w14:paraId="30131C8A" w14:textId="77777777" w:rsidR="00DC63DD" w:rsidRDefault="00DC63DD" w:rsidP="00DC63DD">
      <w:pPr>
        <w:pStyle w:val="Antrat7"/>
        <w:shd w:val="clear" w:color="auto" w:fill="FFFFFF" w:themeFill="background1"/>
      </w:pPr>
    </w:p>
    <w:p w14:paraId="683AAD3A" w14:textId="77777777" w:rsidR="00DC63DD" w:rsidRDefault="00DC63DD" w:rsidP="00DC63DD">
      <w:pPr>
        <w:pStyle w:val="Antrat7"/>
        <w:shd w:val="clear" w:color="auto" w:fill="FFFFFF" w:themeFill="background1"/>
      </w:pPr>
      <w:r>
        <w:t>I SKYRIUS</w:t>
      </w:r>
    </w:p>
    <w:p w14:paraId="2E1474C5" w14:textId="77777777" w:rsidR="00DC63DD" w:rsidRDefault="00DC63DD" w:rsidP="00DC63DD">
      <w:pPr>
        <w:pStyle w:val="Antrat7"/>
        <w:shd w:val="clear" w:color="auto" w:fill="FFFFFF" w:themeFill="background1"/>
      </w:pPr>
      <w:r>
        <w:t>BENDROSIOS NUOSTATOS</w:t>
      </w:r>
    </w:p>
    <w:p w14:paraId="61D07637" w14:textId="77777777" w:rsidR="00DC63DD" w:rsidRDefault="00DC63DD" w:rsidP="00DC63DD">
      <w:pPr>
        <w:keepNext/>
        <w:shd w:val="clear" w:color="auto" w:fill="FFFFFF" w:themeFill="background1"/>
        <w:ind w:firstLine="851"/>
        <w:jc w:val="both"/>
      </w:pPr>
    </w:p>
    <w:p w14:paraId="15541538" w14:textId="2B20191A" w:rsidR="00DC63DD" w:rsidRDefault="00DC63DD" w:rsidP="00DC63DD">
      <w:pPr>
        <w:shd w:val="clear" w:color="auto" w:fill="FFFFFF" w:themeFill="background1"/>
        <w:ind w:firstLine="851"/>
        <w:jc w:val="both"/>
      </w:pPr>
      <w:r>
        <w:t>1. Panevėžio miesto</w:t>
      </w:r>
      <w:r w:rsidR="003604B7">
        <w:t xml:space="preserve"> moksleivių</w:t>
      </w:r>
      <w:r>
        <w:t xml:space="preserve"> fotografijų konkurso „Panevėžys – mano miestas</w:t>
      </w:r>
      <w:r w:rsidR="00664449">
        <w:t xml:space="preserve"> </w:t>
      </w:r>
      <w:r>
        <w:t xml:space="preserve">nuostatai nustato </w:t>
      </w:r>
      <w:r w:rsidR="00664449">
        <w:t xml:space="preserve">Panevėžio miesto moksleivių fotografijų konkurso „Panevėžys – mano miestas“ (toliau – </w:t>
      </w:r>
      <w:r w:rsidR="00664449" w:rsidRPr="00E15692">
        <w:t>konkursas</w:t>
      </w:r>
      <w:r w:rsidR="00664449">
        <w:t xml:space="preserve">) </w:t>
      </w:r>
      <w:r>
        <w:t xml:space="preserve">tikslus, reglamentuoja reikalavimus </w:t>
      </w:r>
      <w:r w:rsidR="00664449">
        <w:t xml:space="preserve">konkurso </w:t>
      </w:r>
      <w:r>
        <w:t>dalyviams, konkurso organizavimo, fotografijos darbų vertinimo ir nugalėtojų apdovanojimo tvarką.</w:t>
      </w:r>
    </w:p>
    <w:p w14:paraId="55BEB4C6" w14:textId="17AA47CB" w:rsidR="00DC63DD" w:rsidRDefault="00DC63DD" w:rsidP="00DC63DD">
      <w:pPr>
        <w:shd w:val="clear" w:color="auto" w:fill="FFFFFF" w:themeFill="background1"/>
        <w:ind w:firstLine="851"/>
        <w:jc w:val="both"/>
      </w:pPr>
      <w:r>
        <w:t xml:space="preserve">2. Konkursą organizuoja ir koordinuoja Panevėžio miesto savivaldybės (toliau – </w:t>
      </w:r>
      <w:r w:rsidRPr="00E15692">
        <w:t>Savivaldybė</w:t>
      </w:r>
      <w:r>
        <w:t xml:space="preserve">) administracijos </w:t>
      </w:r>
      <w:r>
        <w:rPr>
          <w:color w:val="000000" w:themeColor="text1"/>
        </w:rPr>
        <w:t>Švietimo skyrius</w:t>
      </w:r>
      <w:r>
        <w:t xml:space="preserve">, siekdamas įgyvendinti </w:t>
      </w:r>
      <w:r w:rsidR="003604B7">
        <w:t xml:space="preserve">Lietuvos Respublikos vietos savivaldos įstatyme numatytą </w:t>
      </w:r>
      <w:r>
        <w:t>savarankiškąją (vaikų ir suaugusiųjų neformaliojo švietimo organizavimas, vaikų ir jaunimo užimtumo organizavimas) ir valstybinę (jaunimo politikos ir gyventojų užimtumo programų įgyvendinimas) funkcijas</w:t>
      </w:r>
      <w:r w:rsidR="0084734B">
        <w:t xml:space="preserve">, jei </w:t>
      </w:r>
      <w:r w:rsidR="00664449">
        <w:t>skiriama</w:t>
      </w:r>
      <w:r w:rsidR="00664449" w:rsidRPr="0084734B">
        <w:t xml:space="preserve"> </w:t>
      </w:r>
      <w:r w:rsidR="00664449">
        <w:t>Panevėžio miesto</w:t>
      </w:r>
      <w:r w:rsidR="00664449" w:rsidRPr="0084734B">
        <w:t xml:space="preserve"> savivaldybės biudžeto lėšų</w:t>
      </w:r>
      <w:r w:rsidR="00664449">
        <w:t xml:space="preserve"> </w:t>
      </w:r>
      <w:r w:rsidR="0084734B" w:rsidRPr="0084734B">
        <w:t>konkursui įgyvendinti.</w:t>
      </w:r>
    </w:p>
    <w:p w14:paraId="1029E8F3" w14:textId="77777777" w:rsidR="00DC63DD" w:rsidRDefault="00DC63DD" w:rsidP="00DC63DD">
      <w:pPr>
        <w:shd w:val="clear" w:color="auto" w:fill="FFFFFF" w:themeFill="background1"/>
        <w:ind w:firstLine="851"/>
        <w:jc w:val="both"/>
        <w:rPr>
          <w:i/>
        </w:rPr>
      </w:pPr>
      <w:r>
        <w:t xml:space="preserve">3. Kasmet konkurso organizatorius nustato konkurso prioritetinę temą </w:t>
      </w:r>
      <w:r>
        <w:rPr>
          <w:iCs/>
        </w:rPr>
        <w:t>(siūlomos temos: portretas, socialinė fotografija, gatvės fotografija, natiurmortas, gamta, eksperimentinė fotografija, architektūra, atnaujintas (</w:t>
      </w:r>
      <w:r>
        <w:rPr>
          <w:iCs/>
          <w:color w:val="000000" w:themeColor="text1"/>
        </w:rPr>
        <w:t xml:space="preserve">atsinaujinantis) miestas, tema, susijusi su žymių žmonių gimimo metinių įprasminimu, pvz., G. Petkevičaitės-Bitės metai ir pan., </w:t>
      </w:r>
      <w:r>
        <w:rPr>
          <w:iCs/>
        </w:rPr>
        <w:t>laisva tema).</w:t>
      </w:r>
      <w:r>
        <w:rPr>
          <w:i/>
        </w:rPr>
        <w:t xml:space="preserve"> </w:t>
      </w:r>
    </w:p>
    <w:p w14:paraId="32DA5DA9" w14:textId="77777777" w:rsidR="00DC63DD" w:rsidRDefault="00DC63DD" w:rsidP="00DC63DD">
      <w:pPr>
        <w:pStyle w:val="Antrat7"/>
        <w:shd w:val="clear" w:color="auto" w:fill="FFFFFF" w:themeFill="background1"/>
        <w:tabs>
          <w:tab w:val="left" w:pos="2235"/>
        </w:tabs>
      </w:pPr>
    </w:p>
    <w:p w14:paraId="7E47FCC0" w14:textId="77777777" w:rsidR="00DC63DD" w:rsidRDefault="00DC63DD" w:rsidP="00DC63DD">
      <w:pPr>
        <w:pStyle w:val="Antrat7"/>
        <w:shd w:val="clear" w:color="auto" w:fill="FFFFFF" w:themeFill="background1"/>
        <w:tabs>
          <w:tab w:val="left" w:pos="2235"/>
        </w:tabs>
      </w:pPr>
      <w:r>
        <w:t>II SKYRIUS</w:t>
      </w:r>
    </w:p>
    <w:p w14:paraId="2AB84238" w14:textId="77777777" w:rsidR="00DC63DD" w:rsidRDefault="00DC63DD" w:rsidP="00DC63DD">
      <w:pPr>
        <w:pStyle w:val="Antrat7"/>
        <w:shd w:val="clear" w:color="auto" w:fill="FFFFFF" w:themeFill="background1"/>
        <w:tabs>
          <w:tab w:val="left" w:pos="2235"/>
        </w:tabs>
      </w:pPr>
      <w:r>
        <w:t>KONKURSO TIKSLAI</w:t>
      </w:r>
    </w:p>
    <w:p w14:paraId="79D12A8B" w14:textId="77777777" w:rsidR="00DC63DD" w:rsidRDefault="00DC63DD" w:rsidP="00DC63DD">
      <w:pPr>
        <w:shd w:val="clear" w:color="auto" w:fill="FFFFFF" w:themeFill="background1"/>
        <w:ind w:firstLine="851"/>
        <w:jc w:val="both"/>
      </w:pPr>
    </w:p>
    <w:p w14:paraId="685A0C48" w14:textId="77777777" w:rsidR="00DC63DD" w:rsidRDefault="00DC63DD" w:rsidP="00DC63DD">
      <w:pPr>
        <w:shd w:val="clear" w:color="auto" w:fill="FFFFFF" w:themeFill="background1"/>
        <w:ind w:firstLine="851"/>
        <w:jc w:val="both"/>
      </w:pPr>
      <w:r>
        <w:t>4. Pagrindiniai konkurso tikslai:</w:t>
      </w:r>
    </w:p>
    <w:p w14:paraId="619614AC" w14:textId="77777777" w:rsidR="00DC63DD" w:rsidRDefault="00DC63DD" w:rsidP="00DC63DD">
      <w:pPr>
        <w:shd w:val="clear" w:color="auto" w:fill="FFFFFF" w:themeFill="background1"/>
        <w:ind w:firstLine="851"/>
        <w:jc w:val="both"/>
      </w:pPr>
      <w:r>
        <w:t xml:space="preserve">4.1. ugdyti vaikų ir jaunimo gebėjimus kurti </w:t>
      </w:r>
      <w:r>
        <w:rPr>
          <w:color w:val="000000" w:themeColor="text1"/>
        </w:rPr>
        <w:t>ir</w:t>
      </w:r>
      <w:r>
        <w:t xml:space="preserve"> meninės raiškos priemonėmis atskleisti teigiamus miesto vaizdinius, grožį, pokyčius, vaikų, jaunimo gyvenimo, mokymosi akimirkas, veiklą, tradicijas, iniciatyvas, miesto atsinaujinimą;</w:t>
      </w:r>
    </w:p>
    <w:p w14:paraId="55A4079D" w14:textId="5B6CAF83" w:rsidR="00DC63DD" w:rsidRDefault="00DC63DD" w:rsidP="00DC63DD">
      <w:pPr>
        <w:shd w:val="clear" w:color="auto" w:fill="FFFFFF" w:themeFill="background1"/>
        <w:ind w:firstLine="851"/>
        <w:jc w:val="both"/>
      </w:pPr>
      <w:r>
        <w:t xml:space="preserve">4.2. skatinti vaikų ir jaunimo patriotiškumą, pilietiškumą, meilę </w:t>
      </w:r>
      <w:r w:rsidR="00440C09">
        <w:t xml:space="preserve">Panevėžio </w:t>
      </w:r>
      <w:r>
        <w:t>miestui, jo bendruomenei;</w:t>
      </w:r>
    </w:p>
    <w:p w14:paraId="10C4F8EA" w14:textId="77777777" w:rsidR="00DC63DD" w:rsidRDefault="00DC63DD" w:rsidP="00DC63DD">
      <w:pPr>
        <w:shd w:val="clear" w:color="auto" w:fill="FFFFFF" w:themeFill="background1"/>
        <w:ind w:firstLine="851"/>
        <w:jc w:val="both"/>
      </w:pPr>
      <w:r>
        <w:t>4.3. skatinti vaikų ir jaunimo užimtumą, neformalųjį ugdymą, neformaliojo švietimo prieinamumą, įvairovę ir kokybę;</w:t>
      </w:r>
    </w:p>
    <w:p w14:paraId="6F8DEB8B" w14:textId="77777777" w:rsidR="00DC63DD" w:rsidRDefault="00DC63DD" w:rsidP="00DC63DD">
      <w:pPr>
        <w:shd w:val="clear" w:color="auto" w:fill="FFFFFF" w:themeFill="background1"/>
        <w:ind w:firstLine="851"/>
        <w:jc w:val="both"/>
        <w:rPr>
          <w:color w:val="000000" w:themeColor="text1"/>
        </w:rPr>
      </w:pPr>
      <w:r>
        <w:t xml:space="preserve">4.4. suteikti galimybę mokiniams parodyti savo kūrybinius gebėjimus, </w:t>
      </w:r>
      <w:r>
        <w:rPr>
          <w:color w:val="000000" w:themeColor="text1"/>
        </w:rPr>
        <w:t>fotografijomis perteikti emociją;</w:t>
      </w:r>
    </w:p>
    <w:p w14:paraId="329218BA" w14:textId="55C7A14E" w:rsidR="00DC63DD" w:rsidRDefault="00DC63DD" w:rsidP="00DC63DD">
      <w:pPr>
        <w:shd w:val="clear" w:color="auto" w:fill="FFFFFF" w:themeFill="background1"/>
        <w:ind w:firstLine="851"/>
        <w:jc w:val="both"/>
      </w:pPr>
      <w:r>
        <w:t>4.5. populiarinti mokinių fotografiją</w:t>
      </w:r>
      <w:r w:rsidR="00237628">
        <w:t>, siekiant mokytis</w:t>
      </w:r>
      <w:r w:rsidR="00237628" w:rsidRPr="00237628">
        <w:t xml:space="preserve"> fotografuoti, lavinant vaizduotę ir pastabumą, taikant kompozicijos dėsnius ir fotografinės raiškos priemones</w:t>
      </w:r>
      <w:r>
        <w:t>;</w:t>
      </w:r>
    </w:p>
    <w:p w14:paraId="29CB5A55" w14:textId="77777777" w:rsidR="00DC63DD" w:rsidRDefault="00DC63DD" w:rsidP="00DC63DD">
      <w:pPr>
        <w:shd w:val="clear" w:color="auto" w:fill="FFFFFF" w:themeFill="background1"/>
        <w:ind w:firstLine="851"/>
        <w:jc w:val="both"/>
      </w:pPr>
      <w:r>
        <w:t>4.6. populiarinti fotografiją kaip saviraiškos priemonę;</w:t>
      </w:r>
    </w:p>
    <w:p w14:paraId="795542A5" w14:textId="77C15C61" w:rsidR="00DC63DD" w:rsidRDefault="000223E0" w:rsidP="00DC63DD">
      <w:pPr>
        <w:shd w:val="clear" w:color="auto" w:fill="FFFFFF" w:themeFill="background1"/>
        <w:ind w:firstLine="851"/>
        <w:jc w:val="both"/>
        <w:rPr>
          <w:color w:val="000000" w:themeColor="text1"/>
        </w:rPr>
      </w:pPr>
      <w:r>
        <w:rPr>
          <w:color w:val="000000" w:themeColor="text1"/>
        </w:rPr>
        <w:t xml:space="preserve">4.7. </w:t>
      </w:r>
      <w:r w:rsidR="00DC63DD">
        <w:rPr>
          <w:color w:val="000000" w:themeColor="text1"/>
        </w:rPr>
        <w:t xml:space="preserve">skatinti originalumą, </w:t>
      </w:r>
      <w:r w:rsidR="00440C09">
        <w:rPr>
          <w:color w:val="000000" w:themeColor="text1"/>
        </w:rPr>
        <w:t>pastabumą</w:t>
      </w:r>
      <w:r w:rsidR="00C9715E">
        <w:rPr>
          <w:color w:val="000000" w:themeColor="text1"/>
        </w:rPr>
        <w:t>, smalsumą, tyrinėjimą</w:t>
      </w:r>
      <w:r w:rsidR="00440C09">
        <w:rPr>
          <w:color w:val="000000" w:themeColor="text1"/>
        </w:rPr>
        <w:t xml:space="preserve"> </w:t>
      </w:r>
      <w:r w:rsidR="00DC63DD">
        <w:rPr>
          <w:color w:val="000000" w:themeColor="text1"/>
        </w:rPr>
        <w:t xml:space="preserve">per fotoaparato objektyvą </w:t>
      </w:r>
      <w:r w:rsidR="00440C09">
        <w:rPr>
          <w:color w:val="000000" w:themeColor="text1"/>
        </w:rPr>
        <w:t xml:space="preserve">užfiksuoti Panevėžio miesto pokyčius, </w:t>
      </w:r>
      <w:r w:rsidR="00DC63DD">
        <w:rPr>
          <w:color w:val="000000" w:themeColor="text1"/>
        </w:rPr>
        <w:t>į miestą pažvelgti kitu kampu.</w:t>
      </w:r>
    </w:p>
    <w:p w14:paraId="56EAB6FD" w14:textId="77777777" w:rsidR="00DC63DD" w:rsidRDefault="00DC63DD" w:rsidP="00DC63DD">
      <w:pPr>
        <w:widowControl w:val="0"/>
        <w:tabs>
          <w:tab w:val="left" w:pos="900"/>
        </w:tabs>
        <w:jc w:val="center"/>
        <w:rPr>
          <w:b/>
        </w:rPr>
      </w:pPr>
    </w:p>
    <w:p w14:paraId="057AFC47" w14:textId="77777777" w:rsidR="00DC63DD" w:rsidRDefault="00DC63DD" w:rsidP="00DC63DD">
      <w:pPr>
        <w:widowControl w:val="0"/>
        <w:tabs>
          <w:tab w:val="left" w:pos="900"/>
        </w:tabs>
        <w:jc w:val="center"/>
        <w:rPr>
          <w:b/>
        </w:rPr>
      </w:pPr>
      <w:r>
        <w:rPr>
          <w:b/>
        </w:rPr>
        <w:t>III SKYRIUS</w:t>
      </w:r>
    </w:p>
    <w:p w14:paraId="5A2CE6A4" w14:textId="77777777" w:rsidR="00DC63DD" w:rsidRDefault="00DC63DD" w:rsidP="00DC63DD">
      <w:pPr>
        <w:widowControl w:val="0"/>
        <w:tabs>
          <w:tab w:val="left" w:pos="900"/>
        </w:tabs>
        <w:jc w:val="center"/>
        <w:rPr>
          <w:b/>
        </w:rPr>
      </w:pPr>
      <w:r>
        <w:rPr>
          <w:b/>
        </w:rPr>
        <w:t>REIKALAVIMAI KONKURSO DALYVIAMS IR FOTOGRAFIJOS DARBAMS</w:t>
      </w:r>
    </w:p>
    <w:p w14:paraId="0798F9EC" w14:textId="77777777" w:rsidR="00DC63DD" w:rsidRDefault="00DC63DD" w:rsidP="00DC63DD">
      <w:pPr>
        <w:shd w:val="clear" w:color="auto" w:fill="FFFFFF" w:themeFill="background1"/>
        <w:jc w:val="both"/>
      </w:pPr>
    </w:p>
    <w:p w14:paraId="7D921890" w14:textId="77777777" w:rsidR="0068447E" w:rsidRDefault="0068447E" w:rsidP="0068447E">
      <w:pPr>
        <w:widowControl w:val="0"/>
        <w:ind w:firstLine="851"/>
        <w:jc w:val="both"/>
      </w:pPr>
      <w:r>
        <w:t xml:space="preserve">5. Informacija apie konkursą skelbiama iki kiekvienų metų rugpjūčio 31 d. Savivaldybės </w:t>
      </w:r>
      <w:r>
        <w:lastRenderedPageBreak/>
        <w:t>interneto svetainėje (www.panevezys.lt). Skelbime nurodoma: konkurso darbų priėmimo terminas (ne ilgiau nei iki spalio 15 d.), laikas ir vieta, adresas, telefono numeris ir elektroninio pašto adresas pasiteirauti, darbų forma ir kita reikalinga informacija.</w:t>
      </w:r>
    </w:p>
    <w:p w14:paraId="68C539A1" w14:textId="77777777" w:rsidR="0068447E" w:rsidRDefault="0068447E" w:rsidP="0068447E">
      <w:pPr>
        <w:widowControl w:val="0"/>
        <w:ind w:firstLine="851"/>
        <w:jc w:val="both"/>
      </w:pPr>
      <w:r>
        <w:t>6. Konkurse gali dalyvauti Panevėžio miesto švietimo įstaigų mokiniai pagal amžiaus grupes (kiekvienos grupės kategorijoje yra po tris prizines vietas):</w:t>
      </w:r>
    </w:p>
    <w:p w14:paraId="7140D64A" w14:textId="77777777" w:rsidR="0068447E" w:rsidRDefault="0068447E" w:rsidP="0068447E">
      <w:pPr>
        <w:widowControl w:val="0"/>
        <w:ind w:firstLine="851"/>
        <w:jc w:val="both"/>
      </w:pPr>
      <w:r>
        <w:t>6.1. 1–2 klasių mokiniai;</w:t>
      </w:r>
    </w:p>
    <w:p w14:paraId="5F69B7F0" w14:textId="77777777" w:rsidR="0068447E" w:rsidRDefault="0068447E" w:rsidP="0068447E">
      <w:pPr>
        <w:widowControl w:val="0"/>
        <w:ind w:firstLine="851"/>
        <w:jc w:val="both"/>
      </w:pPr>
      <w:r>
        <w:t>6.2. 3–4 klasių mokiniai;</w:t>
      </w:r>
    </w:p>
    <w:p w14:paraId="75C2511E" w14:textId="77777777" w:rsidR="0068447E" w:rsidRDefault="0068447E" w:rsidP="0068447E">
      <w:pPr>
        <w:widowControl w:val="0"/>
        <w:ind w:firstLine="851"/>
        <w:jc w:val="both"/>
      </w:pPr>
      <w:r>
        <w:t>6.3. 5–6 klasių mokiniai;</w:t>
      </w:r>
    </w:p>
    <w:p w14:paraId="3AAEF16C" w14:textId="77777777" w:rsidR="0068447E" w:rsidRDefault="0068447E" w:rsidP="0068447E">
      <w:pPr>
        <w:widowControl w:val="0"/>
        <w:ind w:firstLine="851"/>
        <w:jc w:val="both"/>
      </w:pPr>
      <w:r>
        <w:t>6.4. 7–8 klasių mokiniai;</w:t>
      </w:r>
    </w:p>
    <w:p w14:paraId="64708A15" w14:textId="77777777" w:rsidR="0068447E" w:rsidRDefault="0068447E" w:rsidP="0068447E">
      <w:pPr>
        <w:widowControl w:val="0"/>
        <w:ind w:firstLine="851"/>
        <w:jc w:val="both"/>
      </w:pPr>
      <w:r>
        <w:t>6.5. 9–10 klasių (I–II gimnazinių klasių) mokiniai;</w:t>
      </w:r>
    </w:p>
    <w:p w14:paraId="4C6E3D44" w14:textId="77777777" w:rsidR="0068447E" w:rsidRDefault="0068447E" w:rsidP="0068447E">
      <w:pPr>
        <w:widowControl w:val="0"/>
        <w:ind w:firstLine="851"/>
        <w:jc w:val="both"/>
      </w:pPr>
      <w:r>
        <w:t>6.6. 11–12 klasių (III–IV gimnazinių klasių) mokiniai.</w:t>
      </w:r>
    </w:p>
    <w:p w14:paraId="4795E187" w14:textId="77777777" w:rsidR="0068447E" w:rsidRDefault="0068447E" w:rsidP="0068447E">
      <w:pPr>
        <w:widowControl w:val="0"/>
        <w:ind w:firstLine="851"/>
        <w:jc w:val="both"/>
      </w:pPr>
      <w:r>
        <w:t>7. Vienas konkurso dalyvis, autorius, fotografijos konkursui gali siųsti iki 3 fotografijų. Vienos siunčiamų fotografijų suarchyvuotos bylos dydis neturi viršyti 60 MB. Fotografijos turi būti einamųjų metų, su nurodytais pavadinimais, autoriaus vardu ir pavarde, mokykla, klase.</w:t>
      </w:r>
    </w:p>
    <w:p w14:paraId="471C3805" w14:textId="5BF9DE2B" w:rsidR="00346753" w:rsidRDefault="00E33566" w:rsidP="0068447E">
      <w:pPr>
        <w:widowControl w:val="0"/>
        <w:ind w:firstLine="851"/>
        <w:jc w:val="both"/>
      </w:pPr>
      <w:r>
        <w:t>8</w:t>
      </w:r>
      <w:r w:rsidR="00DC63DD">
        <w:t>. Pateikdami fotografijas, konkurso dalyviai</w:t>
      </w:r>
      <w:r w:rsidR="00E3160C">
        <w:t>: pilnamečiai dalyviai</w:t>
      </w:r>
      <w:r w:rsidR="002541B0">
        <w:t xml:space="preserve"> – patys</w:t>
      </w:r>
      <w:r w:rsidR="00E3160C">
        <w:t>, o nepilnamečių dalyvių</w:t>
      </w:r>
      <w:r w:rsidR="002541B0">
        <w:t xml:space="preserve"> –</w:t>
      </w:r>
      <w:r w:rsidR="003A0A76">
        <w:t xml:space="preserve"> </w:t>
      </w:r>
      <w:r w:rsidR="00CE5A93" w:rsidRPr="00CE5A93">
        <w:t>atstov</w:t>
      </w:r>
      <w:r w:rsidR="00B426DB">
        <w:t>ai</w:t>
      </w:r>
      <w:r w:rsidR="00CE5A93" w:rsidRPr="00CE5A93">
        <w:t xml:space="preserve"> pagal įstatymą </w:t>
      </w:r>
      <w:r w:rsidR="00E3160C">
        <w:t>(</w:t>
      </w:r>
      <w:r w:rsidR="003A0A76">
        <w:t>tėvai</w:t>
      </w:r>
      <w:r w:rsidR="00CE5A93">
        <w:t>, globėjai, rūpintojai</w:t>
      </w:r>
      <w:r w:rsidR="00E3160C">
        <w:t>)</w:t>
      </w:r>
      <w:r w:rsidR="00B426DB">
        <w:t xml:space="preserve"> (toliau – </w:t>
      </w:r>
      <w:r w:rsidR="00B426DB" w:rsidRPr="00E15692">
        <w:t>dalyviai</w:t>
      </w:r>
      <w:r w:rsidR="00B426DB">
        <w:t>)</w:t>
      </w:r>
      <w:r w:rsidR="002541B0">
        <w:t>,</w:t>
      </w:r>
      <w:r w:rsidR="00DC63DD">
        <w:t xml:space="preserve"> </w:t>
      </w:r>
      <w:r w:rsidR="00DC63DD" w:rsidRPr="00B426DB">
        <w:rPr>
          <w:color w:val="000000" w:themeColor="text1"/>
        </w:rPr>
        <w:t xml:space="preserve">privalo nurodyti šią </w:t>
      </w:r>
      <w:r w:rsidR="00CB225D">
        <w:rPr>
          <w:color w:val="000000" w:themeColor="text1"/>
        </w:rPr>
        <w:t xml:space="preserve">asmens duomenų </w:t>
      </w:r>
      <w:r w:rsidR="00DC63DD" w:rsidRPr="00B426DB">
        <w:rPr>
          <w:color w:val="000000" w:themeColor="text1"/>
        </w:rPr>
        <w:t xml:space="preserve">informaciją: </w:t>
      </w:r>
      <w:r w:rsidR="006A6C4A" w:rsidRPr="00B426DB">
        <w:rPr>
          <w:color w:val="000000" w:themeColor="text1"/>
        </w:rPr>
        <w:t xml:space="preserve">fotografijos </w:t>
      </w:r>
      <w:r w:rsidR="00DC63DD" w:rsidRPr="00B426DB">
        <w:rPr>
          <w:color w:val="000000" w:themeColor="text1"/>
        </w:rPr>
        <w:t>autoriaus vardą ir pavardę, telefono numerį, elektroninį paštą</w:t>
      </w:r>
      <w:r w:rsidR="00DC63DD">
        <w:t>, mokyklos pavadinimą,</w:t>
      </w:r>
      <w:r w:rsidR="00863B0F" w:rsidRPr="00863B0F">
        <w:t xml:space="preserve"> klasę,</w:t>
      </w:r>
      <w:r w:rsidR="00346753">
        <w:t xml:space="preserve"> fotografijos numerį ir </w:t>
      </w:r>
      <w:r w:rsidR="00DC63DD">
        <w:t>pavadinimą</w:t>
      </w:r>
      <w:r w:rsidR="00863B0F">
        <w:t>, mokytojo ar tėvų (globėjų</w:t>
      </w:r>
      <w:r w:rsidR="00346753">
        <w:t>,</w:t>
      </w:r>
      <w:r w:rsidR="00863B0F">
        <w:t xml:space="preserve"> rūpintojų</w:t>
      </w:r>
      <w:r w:rsidR="00346753">
        <w:t>)</w:t>
      </w:r>
      <w:r w:rsidR="008556BD">
        <w:t xml:space="preserve"> pavardę, vardą, kon</w:t>
      </w:r>
      <w:r w:rsidR="000223E0">
        <w:t xml:space="preserve">taktus ir </w:t>
      </w:r>
      <w:r w:rsidR="00702F1A">
        <w:t xml:space="preserve">nepilnamečio vaiko tėvų (globėjų, rūpintojų) </w:t>
      </w:r>
      <w:r w:rsidR="000223E0">
        <w:t>sutikimą (1</w:t>
      </w:r>
      <w:r w:rsidR="002541B0">
        <w:t> </w:t>
      </w:r>
      <w:r w:rsidR="000223E0">
        <w:t>priedas)</w:t>
      </w:r>
      <w:r w:rsidR="00702F1A">
        <w:t>, pilnamečio dalyvio sutikimą (2 priedas)</w:t>
      </w:r>
      <w:r w:rsidR="000223E0">
        <w:t xml:space="preserve"> ir </w:t>
      </w:r>
      <w:r w:rsidR="00DC63DD">
        <w:t xml:space="preserve">pateikti elektroniniu paštu </w:t>
      </w:r>
      <w:proofErr w:type="spellStart"/>
      <w:r w:rsidR="006A6C4A" w:rsidRPr="002541B0">
        <w:t>svietimas@panevezys.lt</w:t>
      </w:r>
      <w:proofErr w:type="spellEnd"/>
      <w:r w:rsidR="000223E0">
        <w:t>.</w:t>
      </w:r>
    </w:p>
    <w:p w14:paraId="745C2E5B" w14:textId="6FDD9976" w:rsidR="00702F1A" w:rsidRDefault="00702F1A" w:rsidP="000223E0">
      <w:pPr>
        <w:widowControl w:val="0"/>
        <w:ind w:firstLine="851"/>
        <w:jc w:val="both"/>
      </w:pPr>
      <w:r>
        <w:t xml:space="preserve">8.1. </w:t>
      </w:r>
      <w:r w:rsidR="002541B0">
        <w:t>K</w:t>
      </w:r>
      <w:r>
        <w:t xml:space="preserve">onkurso sutikimai (1 ir 2 priedai) registruojami </w:t>
      </w:r>
      <w:r w:rsidR="002541B0">
        <w:t xml:space="preserve">Savivaldybės </w:t>
      </w:r>
      <w:r>
        <w:t>dokumentų valdymo sistemoje ,,Avilys“</w:t>
      </w:r>
      <w:r w:rsidR="002541B0">
        <w:t>.</w:t>
      </w:r>
    </w:p>
    <w:p w14:paraId="5A0E42C9" w14:textId="5E3A16BF" w:rsidR="00702F1A" w:rsidRDefault="00702F1A" w:rsidP="000223E0">
      <w:pPr>
        <w:widowControl w:val="0"/>
        <w:ind w:firstLine="851"/>
        <w:jc w:val="both"/>
      </w:pPr>
      <w:r>
        <w:t xml:space="preserve">8.2. </w:t>
      </w:r>
      <w:r w:rsidR="002541B0">
        <w:t>Fotografijos ir sutikimai persiunčiami o</w:t>
      </w:r>
      <w:r>
        <w:t>rganizatoriui, kuris parengia gautų fotografijų, konkurso dalyvių sutikimų suvestinę (3 priedas).</w:t>
      </w:r>
    </w:p>
    <w:p w14:paraId="130120D5" w14:textId="77777777" w:rsidR="00DC63DD" w:rsidRDefault="00DC63DD" w:rsidP="00DC63DD">
      <w:pPr>
        <w:widowControl w:val="0"/>
        <w:ind w:firstLine="720"/>
        <w:jc w:val="both"/>
      </w:pPr>
    </w:p>
    <w:p w14:paraId="2D553783" w14:textId="77777777" w:rsidR="00DC63DD" w:rsidRDefault="00DC63DD" w:rsidP="00DC63DD">
      <w:pPr>
        <w:widowControl w:val="0"/>
        <w:jc w:val="center"/>
        <w:rPr>
          <w:b/>
        </w:rPr>
      </w:pPr>
      <w:r>
        <w:rPr>
          <w:b/>
        </w:rPr>
        <w:t>IV SKYRIUS</w:t>
      </w:r>
    </w:p>
    <w:p w14:paraId="393F75E8" w14:textId="77777777" w:rsidR="00DC63DD" w:rsidRDefault="00DC63DD" w:rsidP="00DC63DD">
      <w:pPr>
        <w:widowControl w:val="0"/>
        <w:jc w:val="center"/>
        <w:rPr>
          <w:b/>
        </w:rPr>
      </w:pPr>
      <w:r>
        <w:rPr>
          <w:b/>
        </w:rPr>
        <w:t>FOTOGRAFIJOS DARBŲ VERTINIMAS, NUGALĖTOJŲ NUSTATYMAS IR APDOVANOJIMAS</w:t>
      </w:r>
    </w:p>
    <w:p w14:paraId="529B0C8A" w14:textId="77777777" w:rsidR="00DC63DD" w:rsidRDefault="00DC63DD" w:rsidP="00DC63DD">
      <w:pPr>
        <w:widowControl w:val="0"/>
        <w:ind w:firstLine="720"/>
        <w:jc w:val="both"/>
        <w:rPr>
          <w:b/>
        </w:rPr>
      </w:pPr>
    </w:p>
    <w:p w14:paraId="213CDA02" w14:textId="5A7E28DC" w:rsidR="00DC63DD" w:rsidRDefault="00DC63DD" w:rsidP="00DC63DD">
      <w:pPr>
        <w:widowControl w:val="0"/>
        <w:ind w:firstLine="851"/>
        <w:jc w:val="both"/>
      </w:pPr>
      <w:r>
        <w:t xml:space="preserve">9. Fotografijas vertina Savivaldybės administracijos direktoriaus įsakymu sudaryta </w:t>
      </w:r>
      <w:r w:rsidR="00B54104" w:rsidRPr="00B54104">
        <w:t xml:space="preserve">Panevėžio miesto moksleivių fotografijų konkurso „Panevėžys – mano miestas“ </w:t>
      </w:r>
      <w:r>
        <w:t xml:space="preserve">vertinimo komisija (toliau – </w:t>
      </w:r>
      <w:r w:rsidRPr="00E15692">
        <w:t>komisija</w:t>
      </w:r>
      <w:r>
        <w:t>)</w:t>
      </w:r>
      <w:r w:rsidR="003156F5">
        <w:t>.</w:t>
      </w:r>
      <w:r>
        <w:t xml:space="preserve"> </w:t>
      </w:r>
      <w:r w:rsidR="003156F5">
        <w:t xml:space="preserve">Komisija </w:t>
      </w:r>
      <w:r>
        <w:t>sudaryta iš 7 narių: Savivaldybės administracijos darbuotojų, menininkų</w:t>
      </w:r>
      <w:r w:rsidR="003A0A76">
        <w:t>, fotografų</w:t>
      </w:r>
      <w:r w:rsidR="003156F5">
        <w:t>,</w:t>
      </w:r>
      <w:r>
        <w:t xml:space="preserve"> </w:t>
      </w:r>
      <w:r w:rsidR="003156F5">
        <w:t>j</w:t>
      </w:r>
      <w:r>
        <w:t>os darbą organizuoja ir jam vadovauja komisijos pirmininkas. Jo nesant dėl pateisinamų priežasčių (liga, komandiruotė ir pan.) – komisijos pirmininko pavaduotojas. Komisijos nariai užp</w:t>
      </w:r>
      <w:r w:rsidR="00702F1A">
        <w:t>ildo nešališkumo deklaracijas (4</w:t>
      </w:r>
      <w:r>
        <w:t xml:space="preserve"> priedas) ir nusišalina, jei kyla viešųjų ir privačių interesų konfliktas.</w:t>
      </w:r>
    </w:p>
    <w:p w14:paraId="54C2CD69" w14:textId="6ECC2C96" w:rsidR="006109DD" w:rsidRDefault="00DC63DD" w:rsidP="006109DD">
      <w:pPr>
        <w:widowControl w:val="0"/>
        <w:ind w:firstLine="851"/>
        <w:jc w:val="both"/>
      </w:pPr>
      <w:r>
        <w:t>10. Komisijos pirmininką, pavaduotoją</w:t>
      </w:r>
      <w:r w:rsidR="00A96A5B">
        <w:t>, sekretorių</w:t>
      </w:r>
      <w:r>
        <w:t xml:space="preserve"> </w:t>
      </w:r>
      <w:r w:rsidR="003156F5">
        <w:t xml:space="preserve">įsakymu </w:t>
      </w:r>
      <w:r w:rsidR="00A96A5B">
        <w:t xml:space="preserve">skiria </w:t>
      </w:r>
      <w:r w:rsidR="003156F5">
        <w:t xml:space="preserve">Savivaldybės </w:t>
      </w:r>
      <w:r w:rsidR="00A96A5B">
        <w:t>administracijos direktorius.</w:t>
      </w:r>
      <w:r w:rsidR="006109DD" w:rsidRPr="006109DD">
        <w:t xml:space="preserve"> </w:t>
      </w:r>
    </w:p>
    <w:p w14:paraId="6ADD641E" w14:textId="7E87D4E8" w:rsidR="00A96A5B" w:rsidRDefault="006109DD" w:rsidP="006109DD">
      <w:pPr>
        <w:widowControl w:val="0"/>
        <w:ind w:firstLine="851"/>
        <w:jc w:val="both"/>
      </w:pPr>
      <w:r w:rsidRPr="00761F06">
        <w:t>11</w:t>
      </w:r>
      <w:r>
        <w:t xml:space="preserve">. </w:t>
      </w:r>
      <w:r w:rsidRPr="007E166E">
        <w:t>Komisijos</w:t>
      </w:r>
      <w:r>
        <w:t xml:space="preserve"> sprendimai priimami posėdžiuose kontaktiniu ar nuotoliniu būdu. Posėdis laikomas įvykusiu, jei jame dalyvauja ne mažiau kaip </w:t>
      </w:r>
      <w:r w:rsidRPr="007E166E">
        <w:rPr>
          <w:vertAlign w:val="superscript"/>
        </w:rPr>
        <w:t>2</w:t>
      </w:r>
      <w:r>
        <w:t>/</w:t>
      </w:r>
      <w:r w:rsidRPr="007E166E">
        <w:rPr>
          <w:vertAlign w:val="subscript"/>
        </w:rPr>
        <w:t>3</w:t>
      </w:r>
      <w:r>
        <w:t xml:space="preserve"> komisijos narių. Negalintis dalyvauti posėdyje Komisijos narys iki posėdžio pradžios gali Komisijos pirmininkui raštu arba elektroninių ryši</w:t>
      </w:r>
      <w:r w:rsidR="007E166E">
        <w:t>ų</w:t>
      </w:r>
      <w:r>
        <w:t xml:space="preserve"> priemonėmis, jeigu užtikrinamas perduodamos informacijos saugumas ir galima nustatyti šių asmenų tapatybę, pateiki savo nuomonę posėdžio darbotvarkėje numatytais klausimais. Komisijos posėdžio eigai fiksuoti daromas garso įrašas ir rašomas posėdžio protokolas.</w:t>
      </w:r>
    </w:p>
    <w:p w14:paraId="0C245CEC" w14:textId="3B68A6CC" w:rsidR="00DC63DD" w:rsidRDefault="00DC63DD" w:rsidP="00DC63DD">
      <w:pPr>
        <w:widowControl w:val="0"/>
        <w:ind w:firstLine="851"/>
        <w:jc w:val="both"/>
      </w:pPr>
      <w:r>
        <w:t>1</w:t>
      </w:r>
      <w:r w:rsidR="00761F06">
        <w:t>2</w:t>
      </w:r>
      <w:r>
        <w:t xml:space="preserve">. Fotografijos vertinamos, atsižvelgiant į </w:t>
      </w:r>
      <w:r w:rsidR="003174BF" w:rsidRPr="003174BF">
        <w:t>organizatori</w:t>
      </w:r>
      <w:r w:rsidR="003174BF">
        <w:t>a</w:t>
      </w:r>
      <w:r w:rsidR="003174BF" w:rsidRPr="003174BF">
        <w:t>us nustat</w:t>
      </w:r>
      <w:r w:rsidR="003174BF">
        <w:t>ytą</w:t>
      </w:r>
      <w:r w:rsidR="003174BF" w:rsidRPr="003174BF">
        <w:t xml:space="preserve"> konkurso prioritetinę temą</w:t>
      </w:r>
      <w:r w:rsidR="003174BF">
        <w:t>,</w:t>
      </w:r>
      <w:r w:rsidR="003174BF" w:rsidRPr="003174BF">
        <w:t xml:space="preserve"> </w:t>
      </w:r>
      <w:r>
        <w:t>vertinimo kriterijus</w:t>
      </w:r>
      <w:r w:rsidR="003A0A76">
        <w:t>, komisijos nariams balsuojant</w:t>
      </w:r>
      <w:r>
        <w:t xml:space="preserve">: </w:t>
      </w:r>
    </w:p>
    <w:p w14:paraId="6A0D8C7E" w14:textId="6A58183D" w:rsidR="00DC63DD" w:rsidRDefault="00DC63DD" w:rsidP="00DC63DD">
      <w:pPr>
        <w:widowControl w:val="0"/>
        <w:ind w:firstLine="851"/>
        <w:jc w:val="both"/>
      </w:pPr>
      <w:r>
        <w:t>1</w:t>
      </w:r>
      <w:r w:rsidR="00761F06">
        <w:t>2</w:t>
      </w:r>
      <w:r>
        <w:t xml:space="preserve">.1. </w:t>
      </w:r>
      <w:r w:rsidR="007E166E">
        <w:t>f</w:t>
      </w:r>
      <w:r>
        <w:t>otografijos kokybė – atsižvelgiama į bendrą vaizdo kokybę, meninę raišką ir techninius reikalavimus</w:t>
      </w:r>
      <w:r w:rsidR="007E166E">
        <w:t>;</w:t>
      </w:r>
    </w:p>
    <w:p w14:paraId="24D3B7E9" w14:textId="29C2EB97" w:rsidR="00DC63DD" w:rsidRDefault="00DC63DD" w:rsidP="00DC63DD">
      <w:pPr>
        <w:widowControl w:val="0"/>
        <w:ind w:firstLine="851"/>
        <w:jc w:val="both"/>
      </w:pPr>
      <w:r>
        <w:t>1</w:t>
      </w:r>
      <w:r w:rsidR="00761F06">
        <w:t>2</w:t>
      </w:r>
      <w:r>
        <w:t xml:space="preserve">.2. </w:t>
      </w:r>
      <w:r w:rsidR="007E166E">
        <w:t xml:space="preserve">fotografijos </w:t>
      </w:r>
      <w:r>
        <w:t>pavadinimas – pavadinimo tikslumas</w:t>
      </w:r>
      <w:r w:rsidR="003174BF">
        <w:t>, kūrybiškumas</w:t>
      </w:r>
      <w:r w:rsidR="007E166E">
        <w:t>;</w:t>
      </w:r>
    </w:p>
    <w:p w14:paraId="69431BF7" w14:textId="04F39CA7" w:rsidR="00DC63DD" w:rsidRDefault="00DC63DD" w:rsidP="00DC63DD">
      <w:pPr>
        <w:widowControl w:val="0"/>
        <w:ind w:firstLine="851"/>
        <w:jc w:val="both"/>
      </w:pPr>
      <w:r>
        <w:t>1</w:t>
      </w:r>
      <w:r w:rsidR="00761F06">
        <w:t>2</w:t>
      </w:r>
      <w:r>
        <w:t>.3.</w:t>
      </w:r>
      <w:r w:rsidR="007E166E" w:rsidRPr="007E166E">
        <w:t xml:space="preserve"> </w:t>
      </w:r>
      <w:r w:rsidR="007E166E">
        <w:t xml:space="preserve">fotografijos </w:t>
      </w:r>
      <w:r>
        <w:t xml:space="preserve">turinys – </w:t>
      </w:r>
      <w:r w:rsidR="003174BF" w:rsidRPr="003174BF">
        <w:t>organizatoriaus nustatyt</w:t>
      </w:r>
      <w:r w:rsidR="003174BF">
        <w:t>o</w:t>
      </w:r>
      <w:r w:rsidR="003174BF" w:rsidRPr="003174BF">
        <w:t xml:space="preserve"> konkurso prioritetin</w:t>
      </w:r>
      <w:r w:rsidR="003174BF">
        <w:t>ės</w:t>
      </w:r>
      <w:r w:rsidR="003174BF" w:rsidRPr="003174BF">
        <w:t xml:space="preserve"> tem</w:t>
      </w:r>
      <w:r w:rsidR="003174BF">
        <w:t>os atskleidimas, fiksavimas</w:t>
      </w:r>
      <w:r>
        <w:t>, idėjos originalum</w:t>
      </w:r>
      <w:r w:rsidR="00237628">
        <w:t>as</w:t>
      </w:r>
      <w:r w:rsidR="007E166E">
        <w:t>;</w:t>
      </w:r>
    </w:p>
    <w:p w14:paraId="4E94C705" w14:textId="7B8A8B89" w:rsidR="00DC63DD" w:rsidRDefault="00DC63DD" w:rsidP="00DC63DD">
      <w:pPr>
        <w:widowControl w:val="0"/>
        <w:ind w:firstLine="851"/>
        <w:jc w:val="both"/>
      </w:pPr>
      <w:r>
        <w:lastRenderedPageBreak/>
        <w:t>1</w:t>
      </w:r>
      <w:r w:rsidR="00761F06">
        <w:t>2</w:t>
      </w:r>
      <w:r>
        <w:t xml:space="preserve">.4. </w:t>
      </w:r>
      <w:r w:rsidR="007E166E">
        <w:t xml:space="preserve">fotografijos </w:t>
      </w:r>
      <w:r>
        <w:t>emocinis įspūdis – vertinamas kūrybiškumas, meniškumas, interpretacija. Fotografijose fiksuoti galbūt tik autoriaus akimis išvysti dalykai – detalės, fragmentai, įdomūs reiškiniai, įvykiai, motyvai.</w:t>
      </w:r>
    </w:p>
    <w:p w14:paraId="75FDD8E8" w14:textId="469A9406" w:rsidR="00DC63DD" w:rsidRDefault="00DC63DD" w:rsidP="00DC63DD">
      <w:pPr>
        <w:widowControl w:val="0"/>
        <w:ind w:firstLine="851"/>
        <w:jc w:val="both"/>
      </w:pPr>
      <w:r>
        <w:t>1</w:t>
      </w:r>
      <w:r w:rsidR="00761F06">
        <w:t>3</w:t>
      </w:r>
      <w:r>
        <w:t>. Fotografijos, neatitinkančios techninių reikalavimų (netinkama raiška, skaitmeniniai autorių logotipai, data ant atvaizdo), atsiųstos vėliau nurodyto termino ar neatitinkančios kitų konkurso sąlygų, nebus vertinamos.</w:t>
      </w:r>
    </w:p>
    <w:p w14:paraId="26774208" w14:textId="1A6FCB32" w:rsidR="00DC63DD" w:rsidRDefault="00DC63DD" w:rsidP="00DC63DD">
      <w:pPr>
        <w:widowControl w:val="0"/>
        <w:ind w:firstLine="851"/>
        <w:jc w:val="both"/>
      </w:pPr>
      <w:r>
        <w:t>1</w:t>
      </w:r>
      <w:r w:rsidR="00761F06">
        <w:t>4</w:t>
      </w:r>
      <w:r>
        <w:t xml:space="preserve">. Fotografijos vertinamos </w:t>
      </w:r>
      <w:r w:rsidR="00F764A6">
        <w:t>surinkus daugiausiai komisijos narių balsų</w:t>
      </w:r>
      <w:r w:rsidR="00DE0C1F">
        <w:t xml:space="preserve"> balsuojant ar bendru sutarimu</w:t>
      </w:r>
      <w:r w:rsidR="00F764A6">
        <w:t>.</w:t>
      </w:r>
      <w:r>
        <w:t xml:space="preserve"> Jei nugalėtojai surenka vienodą balų skaičių, vertinimo komisija balsuoja, kurį autorių išrinkti pagrindiniu</w:t>
      </w:r>
      <w:r w:rsidR="00DE0C1F">
        <w:t xml:space="preserve"> </w:t>
      </w:r>
      <w:r w:rsidR="00C429DB">
        <w:t>1</w:t>
      </w:r>
      <w:r w:rsidR="007E166E">
        <w:t>–</w:t>
      </w:r>
      <w:r w:rsidR="00C429DB">
        <w:t>3</w:t>
      </w:r>
      <w:r w:rsidR="00DE0C1F">
        <w:t xml:space="preserve"> vietų</w:t>
      </w:r>
      <w:r>
        <w:t xml:space="preserve"> nugalėtoju</w:t>
      </w:r>
      <w:r w:rsidR="00DE0C1F">
        <w:t xml:space="preserve"> pagal grupių kategorijas</w:t>
      </w:r>
      <w:r>
        <w:t xml:space="preserve">.  </w:t>
      </w:r>
    </w:p>
    <w:p w14:paraId="482CE939" w14:textId="63155FA9" w:rsidR="00DC63DD" w:rsidRDefault="00DC63DD" w:rsidP="00DC63DD">
      <w:pPr>
        <w:widowControl w:val="0"/>
        <w:ind w:firstLine="851"/>
        <w:jc w:val="both"/>
      </w:pPr>
      <w:r>
        <w:t>1</w:t>
      </w:r>
      <w:r w:rsidR="00761F06">
        <w:t>5</w:t>
      </w:r>
      <w:r>
        <w:t>. Fotografija turi atitikti konkurso temą</w:t>
      </w:r>
      <w:r w:rsidR="00C269F1">
        <w:t xml:space="preserve">, kurią skelbia </w:t>
      </w:r>
      <w:r w:rsidR="007E166E">
        <w:t xml:space="preserve">Savivaldybės administracijos </w:t>
      </w:r>
      <w:r w:rsidR="00C269F1">
        <w:t>Švietimo skyriaus vedėjas įsakymu.</w:t>
      </w:r>
      <w:r>
        <w:t xml:space="preserve"> Fotografija ir jos </w:t>
      </w:r>
      <w:r w:rsidR="00E63E0C">
        <w:t>pavadinimas</w:t>
      </w:r>
      <w:r>
        <w:t xml:space="preserve"> yra vienodai svarbūs. Jei pateikta fotografija neturės pavadinimo, nebus aišku, iš kokio konteksto ji paimta, neatskleista, kuo ji įdomi ir svarbi, fotografija nebus vertinama. </w:t>
      </w:r>
    </w:p>
    <w:p w14:paraId="7DFC1202" w14:textId="15105AF3" w:rsidR="00DC63DD" w:rsidRDefault="00DC63DD" w:rsidP="00DC63DD">
      <w:pPr>
        <w:widowControl w:val="0"/>
        <w:ind w:firstLine="851"/>
        <w:jc w:val="both"/>
      </w:pPr>
      <w:r>
        <w:t>1</w:t>
      </w:r>
      <w:r w:rsidR="00761F06">
        <w:t>6</w:t>
      </w:r>
      <w:r>
        <w:t>. Per 10 darbo dienų, pasibaigus fotografijų pristatymo terminui, komisija, vadovaudamasi vertinimo kriterijais, iš kiekvienos kategorijos nustato konkurso laimėtojus (pagal šių nuostatų 6</w:t>
      </w:r>
      <w:r w:rsidR="007E166E">
        <w:t> </w:t>
      </w:r>
      <w:r>
        <w:t>punkte minimas</w:t>
      </w:r>
      <w:r w:rsidR="00C269F1">
        <w:t xml:space="preserve"> 6</w:t>
      </w:r>
      <w:r>
        <w:t xml:space="preserve"> grupes) ir</w:t>
      </w:r>
      <w:r w:rsidR="00C269F1">
        <w:t xml:space="preserve"> </w:t>
      </w:r>
      <w:r w:rsidR="001F0208">
        <w:t>konkurso nugalėtojų</w:t>
      </w:r>
      <w:r>
        <w:t xml:space="preserve"> sąrašą pateikia tvirtinti Savivaldybės administracijos direktoriui.</w:t>
      </w:r>
      <w:r w:rsidR="006109DD" w:rsidRPr="006109DD">
        <w:t xml:space="preserve"> Komisijos sekretorius, parengia protokolą, kuriame teikia pasiūlymus</w:t>
      </w:r>
      <w:r w:rsidR="007E166E">
        <w:t>,</w:t>
      </w:r>
      <w:r w:rsidR="006109DD" w:rsidRPr="006109DD">
        <w:t xml:space="preserve"> rekomendacijas </w:t>
      </w:r>
      <w:r w:rsidR="007E166E" w:rsidRPr="006109DD">
        <w:t xml:space="preserve">Savivaldybės </w:t>
      </w:r>
      <w:r w:rsidR="006109DD" w:rsidRPr="006109DD">
        <w:t>administracijos direktoriui dėl konkurso nugalėtojų sąrašo patvirtinimo.</w:t>
      </w:r>
    </w:p>
    <w:p w14:paraId="4A4BE2EB" w14:textId="311693A9" w:rsidR="00DC63DD" w:rsidRDefault="00DC63DD" w:rsidP="00DC63DD">
      <w:pPr>
        <w:widowControl w:val="0"/>
        <w:ind w:firstLine="851"/>
        <w:jc w:val="both"/>
      </w:pPr>
      <w:r>
        <w:t>1</w:t>
      </w:r>
      <w:r w:rsidR="00761F06">
        <w:t>7</w:t>
      </w:r>
      <w:r>
        <w:t>.</w:t>
      </w:r>
      <w:r w:rsidR="0096088E" w:rsidRPr="0096088E">
        <w:t xml:space="preserve"> Savivaldy</w:t>
      </w:r>
      <w:r w:rsidR="0096088E">
        <w:t>bės administracijos direktoriaus įsakymu k</w:t>
      </w:r>
      <w:r>
        <w:t>onkurso nugalėtojai apdovanojami Savivaldybės administracijos Švietimo s</w:t>
      </w:r>
      <w:r w:rsidR="001F0208">
        <w:t>kyriaus diplomais</w:t>
      </w:r>
      <w:r w:rsidR="00970514">
        <w:t>,</w:t>
      </w:r>
      <w:r>
        <w:t xml:space="preserve"> </w:t>
      </w:r>
      <w:r w:rsidR="001F0208" w:rsidRPr="001F0208">
        <w:t>dovanų čeki</w:t>
      </w:r>
      <w:r w:rsidR="001F0208">
        <w:t>ai</w:t>
      </w:r>
      <w:r w:rsidR="001F0208" w:rsidRPr="001F0208">
        <w:t>s</w:t>
      </w:r>
      <w:r w:rsidR="001F0208">
        <w:t xml:space="preserve"> </w:t>
      </w:r>
      <w:r w:rsidR="00970514">
        <w:t>ir</w:t>
      </w:r>
      <w:r w:rsidR="001F0208" w:rsidRPr="001F0208">
        <w:t xml:space="preserve"> </w:t>
      </w:r>
      <w:r>
        <w:t>rėmėjų prizais</w:t>
      </w:r>
      <w:r w:rsidR="00C269F1">
        <w:t>:</w:t>
      </w:r>
    </w:p>
    <w:p w14:paraId="71AC367E" w14:textId="3A0E989E" w:rsidR="00C269F1" w:rsidRDefault="00970514" w:rsidP="00DC63DD">
      <w:pPr>
        <w:widowControl w:val="0"/>
        <w:ind w:firstLine="851"/>
        <w:jc w:val="both"/>
      </w:pPr>
      <w:r>
        <w:t xml:space="preserve">17.1. </w:t>
      </w:r>
      <w:r w:rsidR="00213580">
        <w:t>1 vietos nugalėtoju</w:t>
      </w:r>
      <w:r w:rsidR="00C269F1">
        <w:t>i</w:t>
      </w:r>
      <w:r w:rsidR="00213580">
        <w:t xml:space="preserve"> (-ai)</w:t>
      </w:r>
      <w:r w:rsidR="00C269F1">
        <w:t xml:space="preserve"> </w:t>
      </w:r>
      <w:r>
        <w:t>–</w:t>
      </w:r>
      <w:r w:rsidR="00C269F1">
        <w:t xml:space="preserve"> 60 Eur</w:t>
      </w:r>
      <w:r>
        <w:t xml:space="preserve"> vertės</w:t>
      </w:r>
      <w:r w:rsidR="00C269F1">
        <w:t xml:space="preserve"> </w:t>
      </w:r>
      <w:r w:rsidR="002E0985">
        <w:t>dovanų čekis;</w:t>
      </w:r>
    </w:p>
    <w:p w14:paraId="76B36346" w14:textId="13E9080A" w:rsidR="00C269F1" w:rsidRDefault="00970514" w:rsidP="00DC63DD">
      <w:pPr>
        <w:widowControl w:val="0"/>
        <w:ind w:firstLine="851"/>
        <w:jc w:val="both"/>
      </w:pPr>
      <w:r>
        <w:t xml:space="preserve">17.2. </w:t>
      </w:r>
      <w:r w:rsidR="00213580">
        <w:t>2 vietos nugalėtoju</w:t>
      </w:r>
      <w:r w:rsidR="00C269F1">
        <w:t>i</w:t>
      </w:r>
      <w:r w:rsidR="00213580">
        <w:t xml:space="preserve"> (-ai)</w:t>
      </w:r>
      <w:r w:rsidR="00C269F1">
        <w:t xml:space="preserve"> </w:t>
      </w:r>
      <w:r>
        <w:t>–</w:t>
      </w:r>
      <w:r w:rsidR="00C269F1">
        <w:t xml:space="preserve"> 40 Eur</w:t>
      </w:r>
      <w:r>
        <w:t xml:space="preserve"> vertės</w:t>
      </w:r>
      <w:r w:rsidR="002E0985" w:rsidRPr="002E0985">
        <w:t xml:space="preserve"> dovanų čekis;</w:t>
      </w:r>
    </w:p>
    <w:p w14:paraId="706D2E1C" w14:textId="3003EED6" w:rsidR="00C269F1" w:rsidRDefault="00970514" w:rsidP="00DC63DD">
      <w:pPr>
        <w:widowControl w:val="0"/>
        <w:ind w:firstLine="851"/>
        <w:jc w:val="both"/>
      </w:pPr>
      <w:r>
        <w:t xml:space="preserve">17.3. </w:t>
      </w:r>
      <w:r w:rsidR="00C269F1">
        <w:t>3 vietos nugalėt</w:t>
      </w:r>
      <w:r w:rsidR="00213580">
        <w:t>oju</w:t>
      </w:r>
      <w:r w:rsidR="00C269F1">
        <w:t>i</w:t>
      </w:r>
      <w:r w:rsidR="001F0208">
        <w:t xml:space="preserve"> </w:t>
      </w:r>
      <w:r w:rsidR="00213580">
        <w:t xml:space="preserve">(-ai) </w:t>
      </w:r>
      <w:r>
        <w:t>–</w:t>
      </w:r>
      <w:r w:rsidR="00C269F1">
        <w:t xml:space="preserve"> 20 Eur</w:t>
      </w:r>
      <w:r>
        <w:t xml:space="preserve"> vertės</w:t>
      </w:r>
      <w:r w:rsidR="002E0985" w:rsidRPr="002E0985">
        <w:t xml:space="preserve"> </w:t>
      </w:r>
      <w:r w:rsidR="002E0985">
        <w:t>dovanų čekis.</w:t>
      </w:r>
    </w:p>
    <w:p w14:paraId="4F617B89" w14:textId="6CAAEF2E" w:rsidR="002E0985" w:rsidRDefault="00761F06" w:rsidP="00DC63DD">
      <w:pPr>
        <w:widowControl w:val="0"/>
        <w:ind w:firstLine="851"/>
        <w:jc w:val="both"/>
      </w:pPr>
      <w:r>
        <w:t>18</w:t>
      </w:r>
      <w:r w:rsidR="002E0985">
        <w:t>. Komisija turi teisę nuspręsti dėl nugalėtojų</w:t>
      </w:r>
      <w:r w:rsidR="002E0985" w:rsidRPr="002E0985">
        <w:t xml:space="preserve"> </w:t>
      </w:r>
      <w:r w:rsidR="002E0985">
        <w:t>dovanų čekių sumos padidinimo, jei tarp nugalėtojų</w:t>
      </w:r>
      <w:r w:rsidR="00581020" w:rsidRPr="00581020">
        <w:t xml:space="preserve"> </w:t>
      </w:r>
      <w:r w:rsidR="00581020">
        <w:t>grupės kategorijų nebuvo pateikta fotografijų</w:t>
      </w:r>
      <w:r w:rsidR="00F97459">
        <w:t>, jei</w:t>
      </w:r>
      <w:r w:rsidR="00F97459" w:rsidRPr="00F97459">
        <w:t xml:space="preserve"> užteko konkursui įgyvendinti numatytų savivaldybės biudžeto lėšų.</w:t>
      </w:r>
    </w:p>
    <w:p w14:paraId="4B848F47" w14:textId="77777777" w:rsidR="007A067F" w:rsidRDefault="007A067F" w:rsidP="007A067F">
      <w:pPr>
        <w:widowControl w:val="0"/>
        <w:ind w:firstLine="851"/>
        <w:jc w:val="both"/>
      </w:pPr>
      <w:r>
        <w:t>19. Konkurso rezultatai, nugalėtojų apdovanojimo vieta ir laikas skelbiami Savivaldybės interneto svetainės www.panevezys.lt skiltyje „Naujienos“, socialinio tinklo „Facebook“ paskyroje „Panevėžio miesto savivaldybė“ ir kitose visuomenės informavimo priemonėse.</w:t>
      </w:r>
    </w:p>
    <w:p w14:paraId="16A5121F" w14:textId="3779731C" w:rsidR="00DC63DD" w:rsidRDefault="007A067F" w:rsidP="007A067F">
      <w:pPr>
        <w:widowControl w:val="0"/>
        <w:ind w:firstLine="851"/>
        <w:jc w:val="both"/>
      </w:pPr>
      <w:r>
        <w:t>20. Konkurso nugalėtojų fotografijos publikuojamos Savivaldybės interneto svetainėje www.panevezys.lt, socialinio tinklo „Facebook“ paskyroje „Panevėžio miesto savivaldybė“ ir kitose visuomenės informavimo priemonėse, esant galimybei, Savivaldybėje administracijos pastate ar organizatorių nurodytoje vietoje (mokyklose) rengiama konkurso nugalėtojų fotografijų darbų paroda ir viešinama</w:t>
      </w:r>
      <w:r w:rsidR="00DC63DD">
        <w:t>.</w:t>
      </w:r>
    </w:p>
    <w:p w14:paraId="1D1C7CFF" w14:textId="77777777" w:rsidR="00761F06" w:rsidRDefault="00761F06" w:rsidP="00761F06">
      <w:pPr>
        <w:widowControl w:val="0"/>
        <w:jc w:val="both"/>
      </w:pPr>
    </w:p>
    <w:p w14:paraId="55B4E895" w14:textId="285A90C3" w:rsidR="00DC63DD" w:rsidRPr="00FE2B63" w:rsidRDefault="00AA2B2C" w:rsidP="00761F06">
      <w:pPr>
        <w:widowControl w:val="0"/>
        <w:jc w:val="center"/>
        <w:rPr>
          <w:b/>
          <w:color w:val="000000" w:themeColor="text1"/>
        </w:rPr>
      </w:pPr>
      <w:r w:rsidRPr="00FE2B63">
        <w:rPr>
          <w:b/>
          <w:color w:val="000000" w:themeColor="text1"/>
        </w:rPr>
        <w:t>V SKYRIUS</w:t>
      </w:r>
    </w:p>
    <w:p w14:paraId="2CAADDAF" w14:textId="0B1207A8" w:rsidR="00AA2B2C" w:rsidRPr="00FE2B63" w:rsidRDefault="00AA2B2C" w:rsidP="00761F06">
      <w:pPr>
        <w:widowControl w:val="0"/>
        <w:jc w:val="center"/>
        <w:rPr>
          <w:b/>
          <w:color w:val="000000" w:themeColor="text1"/>
        </w:rPr>
      </w:pPr>
      <w:r w:rsidRPr="00FE2B63">
        <w:rPr>
          <w:b/>
          <w:color w:val="000000" w:themeColor="text1"/>
        </w:rPr>
        <w:t>ASMENS DUOMENŲ TVARKYMAS</w:t>
      </w:r>
    </w:p>
    <w:p w14:paraId="4DBC7D44" w14:textId="531E6D3F" w:rsidR="00AA2B2C" w:rsidRPr="00FE2B63" w:rsidRDefault="00AA2B2C" w:rsidP="00DC63DD">
      <w:pPr>
        <w:widowControl w:val="0"/>
        <w:jc w:val="center"/>
        <w:rPr>
          <w:b/>
          <w:color w:val="000000" w:themeColor="text1"/>
        </w:rPr>
      </w:pPr>
    </w:p>
    <w:p w14:paraId="7235252E" w14:textId="5D58D0C3" w:rsidR="00256901" w:rsidRPr="00FE2B63" w:rsidRDefault="00761F06" w:rsidP="00256901">
      <w:pPr>
        <w:widowControl w:val="0"/>
        <w:ind w:firstLine="720"/>
        <w:jc w:val="both"/>
        <w:rPr>
          <w:bCs/>
          <w:color w:val="000000" w:themeColor="text1"/>
        </w:rPr>
      </w:pPr>
      <w:r>
        <w:rPr>
          <w:bCs/>
          <w:color w:val="000000" w:themeColor="text1"/>
        </w:rPr>
        <w:t>21</w:t>
      </w:r>
      <w:r w:rsidR="00171D8C" w:rsidRPr="00FE2B63">
        <w:rPr>
          <w:bCs/>
          <w:color w:val="000000" w:themeColor="text1"/>
        </w:rPr>
        <w:t xml:space="preserve">. </w:t>
      </w:r>
      <w:r w:rsidR="00256901" w:rsidRPr="00FE2B63">
        <w:rPr>
          <w:bCs/>
          <w:color w:val="000000" w:themeColor="text1"/>
        </w:rPr>
        <w:t>Konkurso dalyvių pateikti duomenų subjektų asmens duomenys tvarkomi konkurso organizavimo, vykdymo (įskaitant informacijos apie konkurso dalyvius skelbimą, laimėtojų atranką ir viešą paskelbimą), statistikos tikslais. Asmens duomenų valdytoja – konkurso organizator</w:t>
      </w:r>
      <w:r w:rsidR="000E5740">
        <w:rPr>
          <w:bCs/>
          <w:color w:val="000000" w:themeColor="text1"/>
        </w:rPr>
        <w:t>ė</w:t>
      </w:r>
      <w:r w:rsidR="00171D8C" w:rsidRPr="00FE2B63">
        <w:rPr>
          <w:bCs/>
          <w:color w:val="000000" w:themeColor="text1"/>
        </w:rPr>
        <w:t xml:space="preserve"> </w:t>
      </w:r>
      <w:r w:rsidR="000E5740">
        <w:rPr>
          <w:bCs/>
          <w:color w:val="000000" w:themeColor="text1"/>
        </w:rPr>
        <w:t>S</w:t>
      </w:r>
      <w:r w:rsidR="00171D8C" w:rsidRPr="00FE2B63">
        <w:rPr>
          <w:bCs/>
          <w:color w:val="000000" w:themeColor="text1"/>
        </w:rPr>
        <w:t>avivaldybės administracija.</w:t>
      </w:r>
    </w:p>
    <w:p w14:paraId="47C7BD28" w14:textId="762EF14E" w:rsidR="00171D8C" w:rsidRPr="00FE2B63" w:rsidRDefault="00171D8C" w:rsidP="00171D8C">
      <w:pPr>
        <w:widowControl w:val="0"/>
        <w:ind w:firstLine="720"/>
        <w:jc w:val="both"/>
        <w:rPr>
          <w:bCs/>
          <w:color w:val="000000" w:themeColor="text1"/>
        </w:rPr>
      </w:pPr>
      <w:r w:rsidRPr="00FE2B63">
        <w:rPr>
          <w:bCs/>
          <w:color w:val="000000" w:themeColor="text1"/>
        </w:rPr>
        <w:t>2</w:t>
      </w:r>
      <w:r w:rsidR="00761F06">
        <w:rPr>
          <w:bCs/>
          <w:color w:val="000000" w:themeColor="text1"/>
        </w:rPr>
        <w:t>2</w:t>
      </w:r>
      <w:r w:rsidRPr="00FE2B63">
        <w:rPr>
          <w:bCs/>
          <w:color w:val="000000" w:themeColor="text1"/>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w:t>
      </w:r>
    </w:p>
    <w:p w14:paraId="613BFA23" w14:textId="5CEB00EF" w:rsidR="00171D8C" w:rsidRPr="00FE2B63" w:rsidRDefault="007C0589" w:rsidP="00283621">
      <w:pPr>
        <w:widowControl w:val="0"/>
        <w:ind w:firstLine="720"/>
        <w:jc w:val="both"/>
        <w:rPr>
          <w:bCs/>
          <w:color w:val="000000" w:themeColor="text1"/>
        </w:rPr>
      </w:pPr>
      <w:r w:rsidRPr="00FE2B63">
        <w:rPr>
          <w:bCs/>
          <w:color w:val="000000" w:themeColor="text1"/>
        </w:rPr>
        <w:t>2</w:t>
      </w:r>
      <w:r w:rsidR="00761F06">
        <w:rPr>
          <w:bCs/>
          <w:color w:val="000000" w:themeColor="text1"/>
        </w:rPr>
        <w:t>3</w:t>
      </w:r>
      <w:r w:rsidRPr="00FE2B63">
        <w:rPr>
          <w:bCs/>
          <w:color w:val="000000" w:themeColor="text1"/>
        </w:rPr>
        <w:t xml:space="preserve">. </w:t>
      </w:r>
      <w:r w:rsidR="00171D8C" w:rsidRPr="00FE2B63">
        <w:rPr>
          <w:bCs/>
          <w:color w:val="000000" w:themeColor="text1"/>
        </w:rPr>
        <w:t>Visi šiuose nuostatuose nurodyti asmens duomenys tvarkomi sutikimo pagrindu.</w:t>
      </w:r>
    </w:p>
    <w:p w14:paraId="34CB3342" w14:textId="12D425FF" w:rsidR="00171D8C" w:rsidRPr="00FE2B63" w:rsidRDefault="00283621" w:rsidP="00256901">
      <w:pPr>
        <w:widowControl w:val="0"/>
        <w:ind w:firstLine="720"/>
        <w:jc w:val="both"/>
        <w:rPr>
          <w:bCs/>
          <w:color w:val="000000" w:themeColor="text1"/>
        </w:rPr>
      </w:pPr>
      <w:r w:rsidRPr="00FE2B63">
        <w:rPr>
          <w:bCs/>
          <w:color w:val="000000" w:themeColor="text1"/>
        </w:rPr>
        <w:t>2</w:t>
      </w:r>
      <w:r w:rsidR="00761F06">
        <w:rPr>
          <w:bCs/>
          <w:color w:val="000000" w:themeColor="text1"/>
        </w:rPr>
        <w:t>4</w:t>
      </w:r>
      <w:r w:rsidRPr="00FE2B63">
        <w:rPr>
          <w:bCs/>
          <w:color w:val="000000" w:themeColor="text1"/>
        </w:rPr>
        <w:t xml:space="preserve">. </w:t>
      </w:r>
      <w:r w:rsidR="00171D8C" w:rsidRPr="00FE2B63">
        <w:rPr>
          <w:bCs/>
          <w:color w:val="000000" w:themeColor="text1"/>
        </w:rPr>
        <w:t>Duomenų subjektų asmens duomenys tvarkomi tiek</w:t>
      </w:r>
      <w:r w:rsidR="000E5740">
        <w:rPr>
          <w:bCs/>
          <w:color w:val="000000" w:themeColor="text1"/>
        </w:rPr>
        <w:t>,</w:t>
      </w:r>
      <w:r w:rsidR="00171D8C" w:rsidRPr="00FE2B63">
        <w:rPr>
          <w:bCs/>
          <w:color w:val="000000" w:themeColor="text1"/>
        </w:rPr>
        <w:t xml:space="preserve"> kiek </w:t>
      </w:r>
      <w:r w:rsidR="000E5740">
        <w:rPr>
          <w:bCs/>
          <w:color w:val="000000" w:themeColor="text1"/>
        </w:rPr>
        <w:t>k</w:t>
      </w:r>
      <w:r w:rsidR="00171D8C" w:rsidRPr="00FE2B63">
        <w:rPr>
          <w:bCs/>
          <w:color w:val="000000" w:themeColor="text1"/>
        </w:rPr>
        <w:t>onkurso organizatoriui būtina</w:t>
      </w:r>
      <w:r w:rsidRPr="00FE2B63">
        <w:rPr>
          <w:bCs/>
          <w:color w:val="000000" w:themeColor="text1"/>
        </w:rPr>
        <w:t>, kiek juos saugoti įpareigoja teisės aktai nuo sutikimo gavimo konkurso tinkamo vykdymo tikslu.</w:t>
      </w:r>
    </w:p>
    <w:p w14:paraId="57027B7C" w14:textId="09EBE602" w:rsidR="00367921" w:rsidRPr="00367921" w:rsidRDefault="00367921" w:rsidP="00367921">
      <w:pPr>
        <w:widowControl w:val="0"/>
        <w:ind w:firstLine="720"/>
        <w:jc w:val="both"/>
        <w:rPr>
          <w:bCs/>
          <w:color w:val="FF0000"/>
        </w:rPr>
      </w:pPr>
      <w:r w:rsidRPr="00FE2B63">
        <w:rPr>
          <w:bCs/>
          <w:color w:val="000000" w:themeColor="text1"/>
        </w:rPr>
        <w:t>2</w:t>
      </w:r>
      <w:r w:rsidR="00761F06">
        <w:rPr>
          <w:bCs/>
          <w:color w:val="000000" w:themeColor="text1"/>
        </w:rPr>
        <w:t>5</w:t>
      </w:r>
      <w:r w:rsidRPr="00FE2B63">
        <w:rPr>
          <w:bCs/>
          <w:color w:val="000000" w:themeColor="text1"/>
        </w:rPr>
        <w:t xml:space="preserve">. Konkurso dalyviai, jų atstovai pagal įstatymą, turi teisę susipažinti su savo duomenimis ir </w:t>
      </w:r>
      <w:r w:rsidRPr="00FE2B63">
        <w:rPr>
          <w:bCs/>
          <w:color w:val="000000" w:themeColor="text1"/>
        </w:rPr>
        <w:lastRenderedPageBreak/>
        <w:t>sužinoti, kaip jie yra tvarkomi, taip pat reikalauti ištaisyti, sunaikinti savo asmens duomenis arba sustabdyti, išskyrus saugojimą, savo asmens duomenų tvarkymo veiksmus, kai duomenys tvarkomi nesilaikant šių nuostatų arba įstatymų reikalavimų. Detalesn</w:t>
      </w:r>
      <w:r w:rsidR="008210B3" w:rsidRPr="00FE2B63">
        <w:rPr>
          <w:bCs/>
          <w:color w:val="000000" w:themeColor="text1"/>
        </w:rPr>
        <w:t>ė</w:t>
      </w:r>
      <w:r w:rsidRPr="00FE2B63">
        <w:rPr>
          <w:bCs/>
          <w:color w:val="000000" w:themeColor="text1"/>
        </w:rPr>
        <w:t xml:space="preserve"> informacij</w:t>
      </w:r>
      <w:r w:rsidR="008210B3" w:rsidRPr="00FE2B63">
        <w:rPr>
          <w:bCs/>
          <w:color w:val="000000" w:themeColor="text1"/>
        </w:rPr>
        <w:t>a</w:t>
      </w:r>
      <w:r w:rsidRPr="00FE2B63">
        <w:rPr>
          <w:bCs/>
          <w:color w:val="000000" w:themeColor="text1"/>
        </w:rPr>
        <w:t xml:space="preserve"> apie duomenų subjektų teisės ir jų įgyvendinimo tvarką</w:t>
      </w:r>
      <w:r w:rsidR="008210B3" w:rsidRPr="00FE2B63">
        <w:rPr>
          <w:bCs/>
          <w:color w:val="000000" w:themeColor="text1"/>
        </w:rPr>
        <w:t xml:space="preserve"> Savivaldybės administracijos </w:t>
      </w:r>
      <w:r w:rsidRPr="00FE2B63">
        <w:rPr>
          <w:bCs/>
          <w:color w:val="000000" w:themeColor="text1"/>
        </w:rPr>
        <w:t xml:space="preserve">interneto svetainėje </w:t>
      </w:r>
      <w:r w:rsidR="008210B3" w:rsidRPr="000E5740">
        <w:rPr>
          <w:bCs/>
        </w:rPr>
        <w:t xml:space="preserve">https://www.panevezys.lt/lt/asmens-duomenu-apsauga.html. </w:t>
      </w:r>
    </w:p>
    <w:p w14:paraId="0599149A" w14:textId="3058B23E" w:rsidR="00283621" w:rsidRDefault="00283621" w:rsidP="00256901">
      <w:pPr>
        <w:widowControl w:val="0"/>
        <w:ind w:firstLine="720"/>
        <w:jc w:val="both"/>
        <w:rPr>
          <w:bCs/>
          <w:color w:val="FF0000"/>
        </w:rPr>
      </w:pPr>
    </w:p>
    <w:p w14:paraId="624B405D" w14:textId="546453E5" w:rsidR="00FE2B63" w:rsidRDefault="00DC63DD" w:rsidP="00761F06">
      <w:pPr>
        <w:widowControl w:val="0"/>
        <w:jc w:val="center"/>
        <w:rPr>
          <w:b/>
        </w:rPr>
      </w:pPr>
      <w:r>
        <w:rPr>
          <w:b/>
        </w:rPr>
        <w:t>V</w:t>
      </w:r>
      <w:r w:rsidR="00B7716C">
        <w:rPr>
          <w:b/>
        </w:rPr>
        <w:t>I</w:t>
      </w:r>
      <w:r>
        <w:rPr>
          <w:b/>
        </w:rPr>
        <w:t xml:space="preserve"> SKYRIUS</w:t>
      </w:r>
    </w:p>
    <w:p w14:paraId="21B75FBE" w14:textId="7BF10B0B" w:rsidR="00DC63DD" w:rsidRDefault="00DC63DD" w:rsidP="00761F06">
      <w:pPr>
        <w:widowControl w:val="0"/>
        <w:jc w:val="center"/>
        <w:rPr>
          <w:b/>
        </w:rPr>
      </w:pPr>
      <w:r>
        <w:rPr>
          <w:b/>
        </w:rPr>
        <w:t>BAIGIAMOSIOS NUOSTATOS</w:t>
      </w:r>
    </w:p>
    <w:p w14:paraId="12E0C11C" w14:textId="77777777" w:rsidR="00DC63DD" w:rsidRDefault="00DC63DD" w:rsidP="00DC63DD">
      <w:pPr>
        <w:widowControl w:val="0"/>
        <w:jc w:val="center"/>
        <w:rPr>
          <w:b/>
        </w:rPr>
      </w:pPr>
    </w:p>
    <w:p w14:paraId="34F30CAE" w14:textId="2CE23277" w:rsidR="00DC63DD" w:rsidRDefault="00DC63DD" w:rsidP="009D3F63">
      <w:pPr>
        <w:widowControl w:val="0"/>
        <w:tabs>
          <w:tab w:val="left" w:pos="709"/>
        </w:tabs>
        <w:ind w:firstLine="851"/>
        <w:jc w:val="both"/>
      </w:pPr>
      <w:r>
        <w:t>2</w:t>
      </w:r>
      <w:r w:rsidR="00761F06">
        <w:t>6</w:t>
      </w:r>
      <w:r>
        <w:t>. Fotografijos</w:t>
      </w:r>
      <w:r w:rsidR="009D3F63" w:rsidRPr="009D3F63">
        <w:t xml:space="preserve"> </w:t>
      </w:r>
      <w:r w:rsidR="009D3F63">
        <w:t>ne</w:t>
      </w:r>
      <w:r w:rsidR="009D3F63" w:rsidRPr="009D3F63">
        <w:t>vertinamos</w:t>
      </w:r>
      <w:r>
        <w:t xml:space="preserve">, kurių turinys </w:t>
      </w:r>
      <w:r w:rsidR="009D3F63">
        <w:t>kelia grėsmę žmonių sveikatai, garbei ir orumui, viešajai tvarkai, išreiškia nepagarbą Lietuvos valstybės, tautiniams ir religiniams simboliams, piliečių tautiniams ir religiniams jausmams, kursto neapykantą ar skatina diskriminaciją, yra susiję su smurto, prievartos, neapykantos, narkotikų ir kitų toksinių medžiagų populiarinimu, pažeidžia Lietuvos Respublikos Konstituciją, įstatymus ir kitus teisės aktus.</w:t>
      </w:r>
    </w:p>
    <w:p w14:paraId="6B3A48BF" w14:textId="0DFD15DA" w:rsidR="00DC63DD" w:rsidRPr="00AE70ED" w:rsidRDefault="00DC63DD" w:rsidP="00DC63DD">
      <w:pPr>
        <w:widowControl w:val="0"/>
        <w:ind w:firstLine="851"/>
        <w:jc w:val="both"/>
        <w:rPr>
          <w:color w:val="000000" w:themeColor="text1"/>
        </w:rPr>
      </w:pPr>
      <w:r>
        <w:t>2</w:t>
      </w:r>
      <w:r w:rsidR="00761F06">
        <w:t>7</w:t>
      </w:r>
      <w:r>
        <w:t xml:space="preserve">. Konkurso </w:t>
      </w:r>
      <w:r w:rsidRPr="00AE70ED">
        <w:rPr>
          <w:color w:val="000000" w:themeColor="text1"/>
        </w:rPr>
        <w:t xml:space="preserve">dalyvis, pateikdamas fotografijas konkursui, patvirtina, kad jis yra jų </w:t>
      </w:r>
      <w:r w:rsidR="00B71505" w:rsidRPr="00AE70ED">
        <w:rPr>
          <w:color w:val="000000" w:themeColor="text1"/>
        </w:rPr>
        <w:t xml:space="preserve">fotografijų, pateiktų konkursui </w:t>
      </w:r>
      <w:r w:rsidRPr="00AE70ED">
        <w:rPr>
          <w:color w:val="000000" w:themeColor="text1"/>
        </w:rPr>
        <w:t xml:space="preserve">autorius ir yra gavęs </w:t>
      </w:r>
      <w:r w:rsidR="00467C1C">
        <w:rPr>
          <w:color w:val="000000" w:themeColor="text1"/>
        </w:rPr>
        <w:t>fotografijose</w:t>
      </w:r>
      <w:r w:rsidRPr="00AE70ED">
        <w:rPr>
          <w:color w:val="000000" w:themeColor="text1"/>
        </w:rPr>
        <w:t xml:space="preserve"> užfiksuotų asmenų sutikimą naudoti fotografiją su j</w:t>
      </w:r>
      <w:r w:rsidR="00467C1C">
        <w:rPr>
          <w:color w:val="000000" w:themeColor="text1"/>
        </w:rPr>
        <w:t>o</w:t>
      </w:r>
      <w:r w:rsidRPr="00AE70ED">
        <w:rPr>
          <w:color w:val="000000" w:themeColor="text1"/>
        </w:rPr>
        <w:t xml:space="preserve"> atvaizdu konkurse ir viešai eksponuoti.</w:t>
      </w:r>
      <w:r w:rsidR="00467C1C" w:rsidRPr="00467C1C">
        <w:t xml:space="preserve"> </w:t>
      </w:r>
      <w:r w:rsidR="00467C1C" w:rsidRPr="00467C1C">
        <w:rPr>
          <w:color w:val="000000" w:themeColor="text1"/>
        </w:rPr>
        <w:t>Už autorių teisių pažeidimus pagal galiojančius teisės aktus atsako fotografijas atsiuntęs konkurso dalyvis ar jo atstovas pagal įstatymą.</w:t>
      </w:r>
    </w:p>
    <w:p w14:paraId="3605C9EA" w14:textId="36EBAE39" w:rsidR="00DC63DD" w:rsidRPr="00AE70ED" w:rsidRDefault="00DC63DD" w:rsidP="00DC63DD">
      <w:pPr>
        <w:widowControl w:val="0"/>
        <w:ind w:firstLine="851"/>
        <w:jc w:val="both"/>
        <w:rPr>
          <w:color w:val="000000" w:themeColor="text1"/>
        </w:rPr>
      </w:pPr>
      <w:r w:rsidRPr="00AE70ED">
        <w:rPr>
          <w:color w:val="000000" w:themeColor="text1"/>
        </w:rPr>
        <w:t>2</w:t>
      </w:r>
      <w:r w:rsidR="00761F06">
        <w:rPr>
          <w:color w:val="000000" w:themeColor="text1"/>
        </w:rPr>
        <w:t>8</w:t>
      </w:r>
      <w:r w:rsidRPr="00AE70ED">
        <w:rPr>
          <w:color w:val="000000" w:themeColor="text1"/>
        </w:rPr>
        <w:t>. Atsiųsdamas fotografijas, konkurso dalyvis</w:t>
      </w:r>
      <w:r w:rsidR="00BB3B98" w:rsidRPr="00AE70ED">
        <w:rPr>
          <w:color w:val="000000" w:themeColor="text1"/>
        </w:rPr>
        <w:t xml:space="preserve"> </w:t>
      </w:r>
      <w:r w:rsidRPr="00AE70ED">
        <w:rPr>
          <w:color w:val="000000" w:themeColor="text1"/>
        </w:rPr>
        <w:t>patvirtina, kad yra konkursui pateiktų fotografijų autorius</w:t>
      </w:r>
      <w:r w:rsidR="00850087" w:rsidRPr="00AE70ED">
        <w:rPr>
          <w:color w:val="000000" w:themeColor="text1"/>
        </w:rPr>
        <w:t xml:space="preserve"> </w:t>
      </w:r>
      <w:r w:rsidRPr="00AE70ED">
        <w:rPr>
          <w:color w:val="000000" w:themeColor="text1"/>
        </w:rPr>
        <w:t xml:space="preserve">ir sutinka, kad jo </w:t>
      </w:r>
      <w:r w:rsidR="002C0454" w:rsidRPr="00AE70ED">
        <w:rPr>
          <w:color w:val="000000" w:themeColor="text1"/>
        </w:rPr>
        <w:t xml:space="preserve">asmens </w:t>
      </w:r>
      <w:r w:rsidRPr="00AE70ED">
        <w:rPr>
          <w:color w:val="000000" w:themeColor="text1"/>
        </w:rPr>
        <w:t>duomenys (vardas, pavardė, klasė, mokykla, fotografijos pavadinimas) būtų viešai skelbiami. Už autorių teisių pažeidimus pagal galiojančius teisės aktus atsako fotografijas atsiuntęs konkurso dalyvis</w:t>
      </w:r>
      <w:r w:rsidR="00C66396" w:rsidRPr="00AE70ED">
        <w:rPr>
          <w:color w:val="000000" w:themeColor="text1"/>
        </w:rPr>
        <w:t xml:space="preserve"> ar jo atstovas pagal įstatymą</w:t>
      </w:r>
      <w:r w:rsidR="00811F9D" w:rsidRPr="00AE70ED">
        <w:rPr>
          <w:color w:val="000000" w:themeColor="text1"/>
        </w:rPr>
        <w:t>.</w:t>
      </w:r>
    </w:p>
    <w:p w14:paraId="3BEE4FC9" w14:textId="10AAEE3D" w:rsidR="00DC63DD" w:rsidRDefault="00DC63DD" w:rsidP="00DC63DD">
      <w:pPr>
        <w:widowControl w:val="0"/>
        <w:tabs>
          <w:tab w:val="left" w:pos="900"/>
        </w:tabs>
        <w:ind w:firstLine="851"/>
        <w:jc w:val="both"/>
      </w:pPr>
      <w:r w:rsidRPr="00AE70ED">
        <w:rPr>
          <w:color w:val="000000" w:themeColor="text1"/>
        </w:rPr>
        <w:t>2</w:t>
      </w:r>
      <w:r w:rsidR="00761F06">
        <w:rPr>
          <w:color w:val="000000" w:themeColor="text1"/>
        </w:rPr>
        <w:t>9</w:t>
      </w:r>
      <w:r w:rsidRPr="00AE70ED">
        <w:rPr>
          <w:color w:val="000000" w:themeColor="text1"/>
        </w:rPr>
        <w:t>. Fotografijos autorius u</w:t>
      </w:r>
      <w:r>
        <w:t>ž konkursui pateiktoje fotografijoje matomų žmonių atvaizdo, bet kokio kito intelektinės nuosavybės teisių objekto, taip pat kitų fotografijoje esančių vaizdų panaudojimo teisėtumą atsako Lietuvos Respublikos teisės aktų nustatyta tvarka. Fotografijose negali būti nepadorių ar prieštaraujančių moralės normoms vaizdų, informacijos, kurie pažeistų fotografijoje pavaizduotų žmonių garbę ir orumą, teisės aktų reikalavimus ar moralės ir etikos normas.</w:t>
      </w:r>
    </w:p>
    <w:p w14:paraId="4077A39E" w14:textId="42E1CF7D" w:rsidR="00DC63DD" w:rsidRDefault="00761F06" w:rsidP="00DC63DD">
      <w:pPr>
        <w:widowControl w:val="0"/>
        <w:tabs>
          <w:tab w:val="left" w:pos="900"/>
        </w:tabs>
        <w:ind w:firstLine="851"/>
        <w:jc w:val="both"/>
      </w:pPr>
      <w:r>
        <w:t>30</w:t>
      </w:r>
      <w:r w:rsidR="00DC63DD">
        <w:t>. Už šių nuostatų įgyvendinimą atsako konkurs</w:t>
      </w:r>
      <w:r w:rsidR="00BB3B98">
        <w:t>o organizatoriai</w:t>
      </w:r>
      <w:r w:rsidR="00DC63DD">
        <w:t>, vertinimo komisija ir dalyviai.</w:t>
      </w:r>
    </w:p>
    <w:p w14:paraId="48CCB6D2" w14:textId="33782B47" w:rsidR="00DC63DD" w:rsidRDefault="00761F06" w:rsidP="00DC63DD">
      <w:pPr>
        <w:widowControl w:val="0"/>
        <w:tabs>
          <w:tab w:val="left" w:pos="709"/>
        </w:tabs>
        <w:ind w:firstLine="851"/>
        <w:jc w:val="both"/>
      </w:pPr>
      <w:r>
        <w:t>31</w:t>
      </w:r>
      <w:r w:rsidR="00DC63DD">
        <w:t>. Nuostatai keičiami, pildomi Savivaldybės administracijos direktoriaus įsakymu.</w:t>
      </w:r>
    </w:p>
    <w:p w14:paraId="15B27A0C" w14:textId="0BA6B13D" w:rsidR="00863B0F" w:rsidRDefault="00761F06" w:rsidP="008C1DEB">
      <w:pPr>
        <w:widowControl w:val="0"/>
        <w:tabs>
          <w:tab w:val="left" w:pos="900"/>
        </w:tabs>
        <w:ind w:firstLine="851"/>
        <w:jc w:val="both"/>
      </w:pPr>
      <w:r>
        <w:t>32</w:t>
      </w:r>
      <w:r w:rsidR="00DC63DD">
        <w:t>. Ginčai dėl nuostatų įgyvendinimo sprendžiami teisės aktų nustatyta tvarka.</w:t>
      </w:r>
    </w:p>
    <w:p w14:paraId="22510098" w14:textId="526F66AB" w:rsidR="00DC63DD" w:rsidRDefault="00761F06" w:rsidP="008C1DEB">
      <w:pPr>
        <w:widowControl w:val="0"/>
        <w:tabs>
          <w:tab w:val="left" w:pos="900"/>
        </w:tabs>
        <w:ind w:firstLine="851"/>
        <w:jc w:val="both"/>
      </w:pPr>
      <w:r>
        <w:t>33</w:t>
      </w:r>
      <w:r w:rsidR="00DC63DD">
        <w:t>. Konkurso dokumentai tvarkomi ir saugomi teisės aktų nustatyta tvarka.</w:t>
      </w:r>
    </w:p>
    <w:p w14:paraId="189096DF" w14:textId="77777777" w:rsidR="00DC63DD" w:rsidRDefault="00DC63DD" w:rsidP="00DC63DD">
      <w:pPr>
        <w:shd w:val="clear" w:color="auto" w:fill="FFFFFF" w:themeFill="background1"/>
        <w:ind w:firstLine="851"/>
        <w:jc w:val="both"/>
      </w:pPr>
    </w:p>
    <w:p w14:paraId="7DF89FB5" w14:textId="77777777" w:rsidR="00DC63DD" w:rsidRDefault="00DC63DD" w:rsidP="00DC63DD">
      <w:pPr>
        <w:shd w:val="clear" w:color="auto" w:fill="FFFFFF" w:themeFill="background1"/>
        <w:jc w:val="center"/>
      </w:pPr>
      <w:r>
        <w:t>_______________________________</w:t>
      </w:r>
    </w:p>
    <w:p w14:paraId="4613D385" w14:textId="77777777" w:rsidR="00DC63DD" w:rsidRDefault="00DC63DD" w:rsidP="00DC63DD">
      <w:pPr>
        <w:shd w:val="clear" w:color="auto" w:fill="FFFFFF" w:themeFill="background1"/>
        <w:ind w:firstLine="851"/>
        <w:jc w:val="both"/>
      </w:pPr>
    </w:p>
    <w:p w14:paraId="417598D1" w14:textId="77777777" w:rsidR="005D2A85" w:rsidRPr="00CF1534" w:rsidRDefault="005D2A85" w:rsidP="00CF1534">
      <w:pPr>
        <w:shd w:val="clear" w:color="auto" w:fill="FFFFFF" w:themeFill="background1"/>
        <w:ind w:firstLine="851"/>
        <w:jc w:val="both"/>
      </w:pPr>
    </w:p>
    <w:sectPr w:rsidR="005D2A85" w:rsidRPr="00CF1534" w:rsidSect="00664449">
      <w:headerReference w:type="even" r:id="rId8"/>
      <w:headerReference w:type="default" r:id="rId9"/>
      <w:footerReference w:type="even" r:id="rId10"/>
      <w:pgSz w:w="11906" w:h="16838"/>
      <w:pgMar w:top="1135"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0748E" w14:textId="77777777" w:rsidR="001A5E64" w:rsidRDefault="001A5E64">
      <w:r>
        <w:separator/>
      </w:r>
    </w:p>
  </w:endnote>
  <w:endnote w:type="continuationSeparator" w:id="0">
    <w:p w14:paraId="591CF4D9" w14:textId="77777777" w:rsidR="001A5E64" w:rsidRDefault="001A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9FFD" w14:textId="77777777" w:rsidR="00DF0190" w:rsidRDefault="00DF019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0BA2EC" w14:textId="77777777" w:rsidR="00DF0190" w:rsidRDefault="00DF019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C4E35" w14:textId="77777777" w:rsidR="001A5E64" w:rsidRDefault="001A5E64">
      <w:r>
        <w:separator/>
      </w:r>
    </w:p>
  </w:footnote>
  <w:footnote w:type="continuationSeparator" w:id="0">
    <w:p w14:paraId="738670C1" w14:textId="77777777" w:rsidR="001A5E64" w:rsidRDefault="001A5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B1940" w14:textId="77777777" w:rsidR="00DF0190" w:rsidRDefault="00DF01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6104">
      <w:rPr>
        <w:rStyle w:val="Puslapionumeris"/>
        <w:noProof/>
      </w:rPr>
      <w:t>2</w:t>
    </w:r>
    <w:r>
      <w:rPr>
        <w:rStyle w:val="Puslapionumeris"/>
      </w:rPr>
      <w:fldChar w:fldCharType="end"/>
    </w:r>
  </w:p>
  <w:p w14:paraId="55E46FE9" w14:textId="77777777" w:rsidR="00DF0190" w:rsidRDefault="00DF01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F604B" w14:textId="77777777" w:rsidR="00DF0190" w:rsidRDefault="00DF01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0085">
      <w:rPr>
        <w:rStyle w:val="Puslapionumeris"/>
        <w:noProof/>
      </w:rPr>
      <w:t>4</w:t>
    </w:r>
    <w:r>
      <w:rPr>
        <w:rStyle w:val="Puslapionumeris"/>
      </w:rPr>
      <w:fldChar w:fldCharType="end"/>
    </w:r>
  </w:p>
  <w:p w14:paraId="551E1608" w14:textId="77777777" w:rsidR="00DF0190" w:rsidRDefault="00DF01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620CA"/>
    <w:multiLevelType w:val="hybridMultilevel"/>
    <w:tmpl w:val="01206F96"/>
    <w:lvl w:ilvl="0" w:tplc="F86A806A">
      <w:start w:val="1"/>
      <w:numFmt w:val="upperRoman"/>
      <w:lvlText w:val="%1."/>
      <w:lvlJc w:val="left"/>
      <w:pPr>
        <w:tabs>
          <w:tab w:val="num" w:pos="5220"/>
        </w:tabs>
        <w:ind w:left="5220" w:hanging="720"/>
      </w:pPr>
      <w:rPr>
        <w:rFonts w:hint="default"/>
      </w:rPr>
    </w:lvl>
    <w:lvl w:ilvl="1" w:tplc="04270019" w:tentative="1">
      <w:start w:val="1"/>
      <w:numFmt w:val="lowerLetter"/>
      <w:lvlText w:val="%2."/>
      <w:lvlJc w:val="left"/>
      <w:pPr>
        <w:tabs>
          <w:tab w:val="num" w:pos="5580"/>
        </w:tabs>
        <w:ind w:left="5580" w:hanging="360"/>
      </w:pPr>
    </w:lvl>
    <w:lvl w:ilvl="2" w:tplc="0427001B" w:tentative="1">
      <w:start w:val="1"/>
      <w:numFmt w:val="lowerRoman"/>
      <w:lvlText w:val="%3."/>
      <w:lvlJc w:val="right"/>
      <w:pPr>
        <w:tabs>
          <w:tab w:val="num" w:pos="6300"/>
        </w:tabs>
        <w:ind w:left="6300" w:hanging="180"/>
      </w:pPr>
    </w:lvl>
    <w:lvl w:ilvl="3" w:tplc="0427000F" w:tentative="1">
      <w:start w:val="1"/>
      <w:numFmt w:val="decimal"/>
      <w:lvlText w:val="%4."/>
      <w:lvlJc w:val="left"/>
      <w:pPr>
        <w:tabs>
          <w:tab w:val="num" w:pos="7020"/>
        </w:tabs>
        <w:ind w:left="7020" w:hanging="360"/>
      </w:pPr>
    </w:lvl>
    <w:lvl w:ilvl="4" w:tplc="04270019" w:tentative="1">
      <w:start w:val="1"/>
      <w:numFmt w:val="lowerLetter"/>
      <w:lvlText w:val="%5."/>
      <w:lvlJc w:val="left"/>
      <w:pPr>
        <w:tabs>
          <w:tab w:val="num" w:pos="7740"/>
        </w:tabs>
        <w:ind w:left="7740" w:hanging="360"/>
      </w:pPr>
    </w:lvl>
    <w:lvl w:ilvl="5" w:tplc="0427001B" w:tentative="1">
      <w:start w:val="1"/>
      <w:numFmt w:val="lowerRoman"/>
      <w:lvlText w:val="%6."/>
      <w:lvlJc w:val="right"/>
      <w:pPr>
        <w:tabs>
          <w:tab w:val="num" w:pos="8460"/>
        </w:tabs>
        <w:ind w:left="8460" w:hanging="180"/>
      </w:pPr>
    </w:lvl>
    <w:lvl w:ilvl="6" w:tplc="0427000F" w:tentative="1">
      <w:start w:val="1"/>
      <w:numFmt w:val="decimal"/>
      <w:lvlText w:val="%7."/>
      <w:lvlJc w:val="left"/>
      <w:pPr>
        <w:tabs>
          <w:tab w:val="num" w:pos="9180"/>
        </w:tabs>
        <w:ind w:left="9180" w:hanging="360"/>
      </w:pPr>
    </w:lvl>
    <w:lvl w:ilvl="7" w:tplc="04270019" w:tentative="1">
      <w:start w:val="1"/>
      <w:numFmt w:val="lowerLetter"/>
      <w:lvlText w:val="%8."/>
      <w:lvlJc w:val="left"/>
      <w:pPr>
        <w:tabs>
          <w:tab w:val="num" w:pos="9900"/>
        </w:tabs>
        <w:ind w:left="9900" w:hanging="360"/>
      </w:pPr>
    </w:lvl>
    <w:lvl w:ilvl="8" w:tplc="0427001B" w:tentative="1">
      <w:start w:val="1"/>
      <w:numFmt w:val="lowerRoman"/>
      <w:lvlText w:val="%9."/>
      <w:lvlJc w:val="right"/>
      <w:pPr>
        <w:tabs>
          <w:tab w:val="num" w:pos="10620"/>
        </w:tabs>
        <w:ind w:left="10620" w:hanging="180"/>
      </w:pPr>
    </w:lvl>
  </w:abstractNum>
  <w:abstractNum w:abstractNumId="2" w15:restartNumberingAfterBreak="0">
    <w:nsid w:val="06FE73A2"/>
    <w:multiLevelType w:val="multilevel"/>
    <w:tmpl w:val="F0964446"/>
    <w:lvl w:ilvl="0">
      <w:start w:val="1"/>
      <w:numFmt w:val="decimal"/>
      <w:lvlText w:val="%1."/>
      <w:lvlJc w:val="left"/>
      <w:pPr>
        <w:tabs>
          <w:tab w:val="num" w:pos="360"/>
        </w:tabs>
        <w:ind w:left="360" w:hanging="360"/>
      </w:pPr>
    </w:lvl>
    <w:lvl w:ilvl="1">
      <w:start w:val="3"/>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 w15:restartNumberingAfterBreak="0">
    <w:nsid w:val="0A0754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FC4639"/>
    <w:multiLevelType w:val="multilevel"/>
    <w:tmpl w:val="99B066C6"/>
    <w:lvl w:ilvl="0">
      <w:start w:val="1"/>
      <w:numFmt w:val="upperRoman"/>
      <w:lvlText w:val="%1."/>
      <w:lvlJc w:val="left"/>
      <w:pPr>
        <w:ind w:left="765" w:hanging="72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5" w15:restartNumberingAfterBreak="0">
    <w:nsid w:val="19FD41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C83501"/>
    <w:multiLevelType w:val="singleLevel"/>
    <w:tmpl w:val="42D0991C"/>
    <w:lvl w:ilvl="0">
      <w:start w:val="9"/>
      <w:numFmt w:val="decimal"/>
      <w:lvlText w:val="%1."/>
      <w:lvlJc w:val="left"/>
      <w:pPr>
        <w:tabs>
          <w:tab w:val="num" w:pos="360"/>
        </w:tabs>
        <w:ind w:left="360" w:hanging="360"/>
      </w:pPr>
      <w:rPr>
        <w:b/>
        <w:i w:val="0"/>
      </w:rPr>
    </w:lvl>
  </w:abstractNum>
  <w:abstractNum w:abstractNumId="7" w15:restartNumberingAfterBreak="0">
    <w:nsid w:val="1F1A58D0"/>
    <w:multiLevelType w:val="multilevel"/>
    <w:tmpl w:val="D804CA2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4E4726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0A4608"/>
    <w:multiLevelType w:val="multilevel"/>
    <w:tmpl w:val="C118505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4776E1"/>
    <w:multiLevelType w:val="hybridMultilevel"/>
    <w:tmpl w:val="C2A6E6EC"/>
    <w:lvl w:ilvl="0" w:tplc="29C280BA">
      <w:start w:val="1"/>
      <w:numFmt w:val="upperRoman"/>
      <w:lvlText w:val="%1."/>
      <w:lvlJc w:val="left"/>
      <w:pPr>
        <w:tabs>
          <w:tab w:val="num" w:pos="5220"/>
        </w:tabs>
        <w:ind w:left="5220" w:hanging="720"/>
      </w:pPr>
      <w:rPr>
        <w:rFonts w:hint="default"/>
      </w:rPr>
    </w:lvl>
    <w:lvl w:ilvl="1" w:tplc="04270019" w:tentative="1">
      <w:start w:val="1"/>
      <w:numFmt w:val="lowerLetter"/>
      <w:lvlText w:val="%2."/>
      <w:lvlJc w:val="left"/>
      <w:pPr>
        <w:tabs>
          <w:tab w:val="num" w:pos="5580"/>
        </w:tabs>
        <w:ind w:left="5580" w:hanging="360"/>
      </w:pPr>
    </w:lvl>
    <w:lvl w:ilvl="2" w:tplc="0427001B" w:tentative="1">
      <w:start w:val="1"/>
      <w:numFmt w:val="lowerRoman"/>
      <w:lvlText w:val="%3."/>
      <w:lvlJc w:val="right"/>
      <w:pPr>
        <w:tabs>
          <w:tab w:val="num" w:pos="6300"/>
        </w:tabs>
        <w:ind w:left="6300" w:hanging="180"/>
      </w:pPr>
    </w:lvl>
    <w:lvl w:ilvl="3" w:tplc="0427000F" w:tentative="1">
      <w:start w:val="1"/>
      <w:numFmt w:val="decimal"/>
      <w:lvlText w:val="%4."/>
      <w:lvlJc w:val="left"/>
      <w:pPr>
        <w:tabs>
          <w:tab w:val="num" w:pos="7020"/>
        </w:tabs>
        <w:ind w:left="7020" w:hanging="360"/>
      </w:pPr>
    </w:lvl>
    <w:lvl w:ilvl="4" w:tplc="04270019" w:tentative="1">
      <w:start w:val="1"/>
      <w:numFmt w:val="lowerLetter"/>
      <w:lvlText w:val="%5."/>
      <w:lvlJc w:val="left"/>
      <w:pPr>
        <w:tabs>
          <w:tab w:val="num" w:pos="7740"/>
        </w:tabs>
        <w:ind w:left="7740" w:hanging="360"/>
      </w:pPr>
    </w:lvl>
    <w:lvl w:ilvl="5" w:tplc="0427001B" w:tentative="1">
      <w:start w:val="1"/>
      <w:numFmt w:val="lowerRoman"/>
      <w:lvlText w:val="%6."/>
      <w:lvlJc w:val="right"/>
      <w:pPr>
        <w:tabs>
          <w:tab w:val="num" w:pos="8460"/>
        </w:tabs>
        <w:ind w:left="8460" w:hanging="180"/>
      </w:pPr>
    </w:lvl>
    <w:lvl w:ilvl="6" w:tplc="0427000F" w:tentative="1">
      <w:start w:val="1"/>
      <w:numFmt w:val="decimal"/>
      <w:lvlText w:val="%7."/>
      <w:lvlJc w:val="left"/>
      <w:pPr>
        <w:tabs>
          <w:tab w:val="num" w:pos="9180"/>
        </w:tabs>
        <w:ind w:left="9180" w:hanging="360"/>
      </w:pPr>
    </w:lvl>
    <w:lvl w:ilvl="7" w:tplc="04270019" w:tentative="1">
      <w:start w:val="1"/>
      <w:numFmt w:val="lowerLetter"/>
      <w:lvlText w:val="%8."/>
      <w:lvlJc w:val="left"/>
      <w:pPr>
        <w:tabs>
          <w:tab w:val="num" w:pos="9900"/>
        </w:tabs>
        <w:ind w:left="9900" w:hanging="360"/>
      </w:pPr>
    </w:lvl>
    <w:lvl w:ilvl="8" w:tplc="0427001B" w:tentative="1">
      <w:start w:val="1"/>
      <w:numFmt w:val="lowerRoman"/>
      <w:lvlText w:val="%9."/>
      <w:lvlJc w:val="right"/>
      <w:pPr>
        <w:tabs>
          <w:tab w:val="num" w:pos="10620"/>
        </w:tabs>
        <w:ind w:left="10620" w:hanging="180"/>
      </w:pPr>
    </w:lvl>
  </w:abstractNum>
  <w:abstractNum w:abstractNumId="11" w15:restartNumberingAfterBreak="0">
    <w:nsid w:val="3D9D60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CF0819"/>
    <w:multiLevelType w:val="multilevel"/>
    <w:tmpl w:val="8B6E660E"/>
    <w:lvl w:ilvl="0">
      <w:start w:val="17"/>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81D490C"/>
    <w:multiLevelType w:val="singleLevel"/>
    <w:tmpl w:val="FFFFFFFF"/>
    <w:lvl w:ilvl="0">
      <w:start w:val="1"/>
      <w:numFmt w:val="bullet"/>
      <w:lvlText w:val=""/>
      <w:legacy w:legacy="1" w:legacySpace="0" w:legacyIndent="283"/>
      <w:lvlJc w:val="left"/>
      <w:pPr>
        <w:ind w:left="1083" w:hanging="283"/>
      </w:pPr>
      <w:rPr>
        <w:rFonts w:ascii="Symbol" w:hAnsi="Symbol" w:hint="default"/>
      </w:rPr>
    </w:lvl>
  </w:abstractNum>
  <w:abstractNum w:abstractNumId="14" w15:restartNumberingAfterBreak="0">
    <w:nsid w:val="5E0068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4560F1D"/>
    <w:multiLevelType w:val="hybridMultilevel"/>
    <w:tmpl w:val="405A3322"/>
    <w:lvl w:ilvl="0" w:tplc="04FECECE">
      <w:start w:val="1"/>
      <w:numFmt w:val="upperRoman"/>
      <w:lvlText w:val="%1."/>
      <w:lvlJc w:val="left"/>
      <w:pPr>
        <w:tabs>
          <w:tab w:val="num" w:pos="3600"/>
        </w:tabs>
        <w:ind w:left="3600" w:hanging="720"/>
      </w:pPr>
      <w:rPr>
        <w:rFonts w:hint="default"/>
      </w:rPr>
    </w:lvl>
    <w:lvl w:ilvl="1" w:tplc="04270019" w:tentative="1">
      <w:start w:val="1"/>
      <w:numFmt w:val="lowerLetter"/>
      <w:lvlText w:val="%2."/>
      <w:lvlJc w:val="left"/>
      <w:pPr>
        <w:tabs>
          <w:tab w:val="num" w:pos="3960"/>
        </w:tabs>
        <w:ind w:left="3960" w:hanging="360"/>
      </w:pPr>
    </w:lvl>
    <w:lvl w:ilvl="2" w:tplc="0427001B" w:tentative="1">
      <w:start w:val="1"/>
      <w:numFmt w:val="lowerRoman"/>
      <w:lvlText w:val="%3."/>
      <w:lvlJc w:val="right"/>
      <w:pPr>
        <w:tabs>
          <w:tab w:val="num" w:pos="4680"/>
        </w:tabs>
        <w:ind w:left="4680" w:hanging="180"/>
      </w:pPr>
    </w:lvl>
    <w:lvl w:ilvl="3" w:tplc="0427000F" w:tentative="1">
      <w:start w:val="1"/>
      <w:numFmt w:val="decimal"/>
      <w:lvlText w:val="%4."/>
      <w:lvlJc w:val="left"/>
      <w:pPr>
        <w:tabs>
          <w:tab w:val="num" w:pos="5400"/>
        </w:tabs>
        <w:ind w:left="5400" w:hanging="360"/>
      </w:pPr>
    </w:lvl>
    <w:lvl w:ilvl="4" w:tplc="04270019" w:tentative="1">
      <w:start w:val="1"/>
      <w:numFmt w:val="lowerLetter"/>
      <w:lvlText w:val="%5."/>
      <w:lvlJc w:val="left"/>
      <w:pPr>
        <w:tabs>
          <w:tab w:val="num" w:pos="6120"/>
        </w:tabs>
        <w:ind w:left="6120" w:hanging="360"/>
      </w:pPr>
    </w:lvl>
    <w:lvl w:ilvl="5" w:tplc="0427001B" w:tentative="1">
      <w:start w:val="1"/>
      <w:numFmt w:val="lowerRoman"/>
      <w:lvlText w:val="%6."/>
      <w:lvlJc w:val="right"/>
      <w:pPr>
        <w:tabs>
          <w:tab w:val="num" w:pos="6840"/>
        </w:tabs>
        <w:ind w:left="6840" w:hanging="180"/>
      </w:pPr>
    </w:lvl>
    <w:lvl w:ilvl="6" w:tplc="0427000F" w:tentative="1">
      <w:start w:val="1"/>
      <w:numFmt w:val="decimal"/>
      <w:lvlText w:val="%7."/>
      <w:lvlJc w:val="left"/>
      <w:pPr>
        <w:tabs>
          <w:tab w:val="num" w:pos="7560"/>
        </w:tabs>
        <w:ind w:left="7560" w:hanging="360"/>
      </w:pPr>
    </w:lvl>
    <w:lvl w:ilvl="7" w:tplc="04270019" w:tentative="1">
      <w:start w:val="1"/>
      <w:numFmt w:val="lowerLetter"/>
      <w:lvlText w:val="%8."/>
      <w:lvlJc w:val="left"/>
      <w:pPr>
        <w:tabs>
          <w:tab w:val="num" w:pos="8280"/>
        </w:tabs>
        <w:ind w:left="8280" w:hanging="360"/>
      </w:pPr>
    </w:lvl>
    <w:lvl w:ilvl="8" w:tplc="0427001B" w:tentative="1">
      <w:start w:val="1"/>
      <w:numFmt w:val="lowerRoman"/>
      <w:lvlText w:val="%9."/>
      <w:lvlJc w:val="right"/>
      <w:pPr>
        <w:tabs>
          <w:tab w:val="num" w:pos="9000"/>
        </w:tabs>
        <w:ind w:left="9000" w:hanging="180"/>
      </w:pPr>
    </w:lvl>
  </w:abstractNum>
  <w:abstractNum w:abstractNumId="16" w15:restartNumberingAfterBreak="0">
    <w:nsid w:val="646B33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97454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E139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4F5DD5"/>
    <w:multiLevelType w:val="hybridMultilevel"/>
    <w:tmpl w:val="F548705E"/>
    <w:lvl w:ilvl="0" w:tplc="56EC2E6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19"/>
  </w:num>
  <w:num w:numId="3">
    <w:abstractNumId w:val="15"/>
  </w:num>
  <w:num w:numId="4">
    <w:abstractNumId w:val="1"/>
  </w:num>
  <w:num w:numId="5">
    <w:abstractNumId w:val="10"/>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2"/>
  </w:num>
  <w:num w:numId="8">
    <w:abstractNumId w:val="18"/>
  </w:num>
  <w:num w:numId="9">
    <w:abstractNumId w:val="11"/>
  </w:num>
  <w:num w:numId="10">
    <w:abstractNumId w:val="17"/>
  </w:num>
  <w:num w:numId="11">
    <w:abstractNumId w:val="8"/>
  </w:num>
  <w:num w:numId="12">
    <w:abstractNumId w:val="5"/>
  </w:num>
  <w:num w:numId="13">
    <w:abstractNumId w:val="14"/>
  </w:num>
  <w:num w:numId="14">
    <w:abstractNumId w:val="13"/>
  </w:num>
  <w:num w:numId="15">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16">
    <w:abstractNumId w:val="0"/>
    <w:lvlOverride w:ilvl="0">
      <w:lvl w:ilvl="0">
        <w:start w:val="1"/>
        <w:numFmt w:val="bullet"/>
        <w:lvlText w:val=""/>
        <w:legacy w:legacy="1" w:legacySpace="0" w:legacyIndent="283"/>
        <w:lvlJc w:val="left"/>
        <w:pPr>
          <w:ind w:left="943" w:hanging="283"/>
        </w:pPr>
        <w:rPr>
          <w:rFonts w:ascii="Symbol" w:hAnsi="Symbol" w:hint="default"/>
        </w:rPr>
      </w:lvl>
    </w:lvlOverride>
  </w:num>
  <w:num w:numId="17">
    <w:abstractNumId w:val="3"/>
  </w:num>
  <w:num w:numId="18">
    <w:abstractNumId w:val="16"/>
  </w:num>
  <w:num w:numId="19">
    <w:abstractNumId w:val="7"/>
  </w:num>
  <w:num w:numId="20">
    <w:abstractNumId w:val="6"/>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trackedChanges" w:enforcement="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89"/>
    <w:rsid w:val="00002CD2"/>
    <w:rsid w:val="00013C56"/>
    <w:rsid w:val="000223E0"/>
    <w:rsid w:val="00023FC9"/>
    <w:rsid w:val="00024A43"/>
    <w:rsid w:val="00026E1F"/>
    <w:rsid w:val="000277BA"/>
    <w:rsid w:val="000324C6"/>
    <w:rsid w:val="000373CB"/>
    <w:rsid w:val="000572C9"/>
    <w:rsid w:val="00061C65"/>
    <w:rsid w:val="00062A39"/>
    <w:rsid w:val="00084BD9"/>
    <w:rsid w:val="000A1314"/>
    <w:rsid w:val="000C2F5A"/>
    <w:rsid w:val="000D2B5B"/>
    <w:rsid w:val="000D2D4A"/>
    <w:rsid w:val="000D3419"/>
    <w:rsid w:val="000D428B"/>
    <w:rsid w:val="000D7966"/>
    <w:rsid w:val="000E5740"/>
    <w:rsid w:val="000E6019"/>
    <w:rsid w:val="00100CBA"/>
    <w:rsid w:val="00101E24"/>
    <w:rsid w:val="0010209F"/>
    <w:rsid w:val="001021D1"/>
    <w:rsid w:val="00103A76"/>
    <w:rsid w:val="00104AB4"/>
    <w:rsid w:val="001201BA"/>
    <w:rsid w:val="00135F58"/>
    <w:rsid w:val="0015035C"/>
    <w:rsid w:val="0015559B"/>
    <w:rsid w:val="00160B49"/>
    <w:rsid w:val="00170F36"/>
    <w:rsid w:val="00171D8C"/>
    <w:rsid w:val="001728DD"/>
    <w:rsid w:val="00175EA4"/>
    <w:rsid w:val="001A5E64"/>
    <w:rsid w:val="001B4870"/>
    <w:rsid w:val="001C15B5"/>
    <w:rsid w:val="001D4FC5"/>
    <w:rsid w:val="001E779E"/>
    <w:rsid w:val="001F0208"/>
    <w:rsid w:val="001F6662"/>
    <w:rsid w:val="00213580"/>
    <w:rsid w:val="002173F3"/>
    <w:rsid w:val="00226104"/>
    <w:rsid w:val="00237628"/>
    <w:rsid w:val="00243DE1"/>
    <w:rsid w:val="002526A5"/>
    <w:rsid w:val="002541B0"/>
    <w:rsid w:val="00256901"/>
    <w:rsid w:val="00263AFC"/>
    <w:rsid w:val="0026418A"/>
    <w:rsid w:val="0027136A"/>
    <w:rsid w:val="00275B62"/>
    <w:rsid w:val="002825B6"/>
    <w:rsid w:val="00283621"/>
    <w:rsid w:val="0028619F"/>
    <w:rsid w:val="002A4C6D"/>
    <w:rsid w:val="002B5772"/>
    <w:rsid w:val="002B584A"/>
    <w:rsid w:val="002C0454"/>
    <w:rsid w:val="002C1E4B"/>
    <w:rsid w:val="002C3D65"/>
    <w:rsid w:val="002C6276"/>
    <w:rsid w:val="002D2E1A"/>
    <w:rsid w:val="002E0985"/>
    <w:rsid w:val="002E2A28"/>
    <w:rsid w:val="002E4A11"/>
    <w:rsid w:val="002F22C6"/>
    <w:rsid w:val="002F3419"/>
    <w:rsid w:val="002F782A"/>
    <w:rsid w:val="002F7840"/>
    <w:rsid w:val="00301C78"/>
    <w:rsid w:val="00314F89"/>
    <w:rsid w:val="003156F5"/>
    <w:rsid w:val="003174BF"/>
    <w:rsid w:val="00327649"/>
    <w:rsid w:val="003310A0"/>
    <w:rsid w:val="003315F8"/>
    <w:rsid w:val="003405A4"/>
    <w:rsid w:val="0034172F"/>
    <w:rsid w:val="00344E88"/>
    <w:rsid w:val="00346753"/>
    <w:rsid w:val="00347099"/>
    <w:rsid w:val="0035233D"/>
    <w:rsid w:val="00357CC7"/>
    <w:rsid w:val="003604B7"/>
    <w:rsid w:val="0036214D"/>
    <w:rsid w:val="00363897"/>
    <w:rsid w:val="00367921"/>
    <w:rsid w:val="00376A74"/>
    <w:rsid w:val="003A0A76"/>
    <w:rsid w:val="003A224E"/>
    <w:rsid w:val="003A4AFC"/>
    <w:rsid w:val="003A67E1"/>
    <w:rsid w:val="003B25C1"/>
    <w:rsid w:val="003B4EC1"/>
    <w:rsid w:val="003B5BAE"/>
    <w:rsid w:val="003D12D3"/>
    <w:rsid w:val="003D1328"/>
    <w:rsid w:val="003D32E5"/>
    <w:rsid w:val="003E72B8"/>
    <w:rsid w:val="003F7426"/>
    <w:rsid w:val="004005E8"/>
    <w:rsid w:val="00407053"/>
    <w:rsid w:val="00410062"/>
    <w:rsid w:val="004373B3"/>
    <w:rsid w:val="00440C09"/>
    <w:rsid w:val="00447A9A"/>
    <w:rsid w:val="00467C1C"/>
    <w:rsid w:val="00480198"/>
    <w:rsid w:val="00481089"/>
    <w:rsid w:val="00494F9C"/>
    <w:rsid w:val="004A4691"/>
    <w:rsid w:val="004B0817"/>
    <w:rsid w:val="004C7283"/>
    <w:rsid w:val="004F56E2"/>
    <w:rsid w:val="005027C8"/>
    <w:rsid w:val="00504EB2"/>
    <w:rsid w:val="0051017E"/>
    <w:rsid w:val="005144AE"/>
    <w:rsid w:val="005159A7"/>
    <w:rsid w:val="00517412"/>
    <w:rsid w:val="005324D9"/>
    <w:rsid w:val="005351B4"/>
    <w:rsid w:val="00536984"/>
    <w:rsid w:val="005371FC"/>
    <w:rsid w:val="00554B8C"/>
    <w:rsid w:val="00557FBA"/>
    <w:rsid w:val="00565FAC"/>
    <w:rsid w:val="00571CE9"/>
    <w:rsid w:val="00581020"/>
    <w:rsid w:val="00596381"/>
    <w:rsid w:val="00596B5D"/>
    <w:rsid w:val="005D2A85"/>
    <w:rsid w:val="005D6482"/>
    <w:rsid w:val="005E355A"/>
    <w:rsid w:val="005F3CAB"/>
    <w:rsid w:val="005F4A62"/>
    <w:rsid w:val="006060E6"/>
    <w:rsid w:val="00610569"/>
    <w:rsid w:val="006109DD"/>
    <w:rsid w:val="00614854"/>
    <w:rsid w:val="00614D32"/>
    <w:rsid w:val="00614E46"/>
    <w:rsid w:val="00622271"/>
    <w:rsid w:val="00651747"/>
    <w:rsid w:val="00664449"/>
    <w:rsid w:val="00675D92"/>
    <w:rsid w:val="00682680"/>
    <w:rsid w:val="0068447E"/>
    <w:rsid w:val="00691DFA"/>
    <w:rsid w:val="00692FDB"/>
    <w:rsid w:val="006971E7"/>
    <w:rsid w:val="006A6C4A"/>
    <w:rsid w:val="006C4817"/>
    <w:rsid w:val="006D4027"/>
    <w:rsid w:val="006F2E71"/>
    <w:rsid w:val="00702F1A"/>
    <w:rsid w:val="007168DC"/>
    <w:rsid w:val="00721FA5"/>
    <w:rsid w:val="00726150"/>
    <w:rsid w:val="007346F4"/>
    <w:rsid w:val="00761F06"/>
    <w:rsid w:val="0076419C"/>
    <w:rsid w:val="00767447"/>
    <w:rsid w:val="00770537"/>
    <w:rsid w:val="007753E3"/>
    <w:rsid w:val="0078164A"/>
    <w:rsid w:val="00781A1D"/>
    <w:rsid w:val="00785493"/>
    <w:rsid w:val="00792D2C"/>
    <w:rsid w:val="007A067F"/>
    <w:rsid w:val="007A4425"/>
    <w:rsid w:val="007B5171"/>
    <w:rsid w:val="007C0589"/>
    <w:rsid w:val="007D5B07"/>
    <w:rsid w:val="007D7E06"/>
    <w:rsid w:val="007E166E"/>
    <w:rsid w:val="007E2ECB"/>
    <w:rsid w:val="007E5CAB"/>
    <w:rsid w:val="007F236B"/>
    <w:rsid w:val="00800E92"/>
    <w:rsid w:val="00805150"/>
    <w:rsid w:val="00811F9D"/>
    <w:rsid w:val="008210B3"/>
    <w:rsid w:val="008344C9"/>
    <w:rsid w:val="0084350C"/>
    <w:rsid w:val="0084734B"/>
    <w:rsid w:val="00850087"/>
    <w:rsid w:val="008556BD"/>
    <w:rsid w:val="00863B0F"/>
    <w:rsid w:val="00865349"/>
    <w:rsid w:val="008770AA"/>
    <w:rsid w:val="00882F6C"/>
    <w:rsid w:val="008B1614"/>
    <w:rsid w:val="008C1DEB"/>
    <w:rsid w:val="008D42D7"/>
    <w:rsid w:val="00931C94"/>
    <w:rsid w:val="0093682F"/>
    <w:rsid w:val="00945E32"/>
    <w:rsid w:val="00946109"/>
    <w:rsid w:val="00950E16"/>
    <w:rsid w:val="00951764"/>
    <w:rsid w:val="0096088E"/>
    <w:rsid w:val="00964585"/>
    <w:rsid w:val="00970514"/>
    <w:rsid w:val="00973FC6"/>
    <w:rsid w:val="009A2ECA"/>
    <w:rsid w:val="009A41E8"/>
    <w:rsid w:val="009A7ADB"/>
    <w:rsid w:val="009B592A"/>
    <w:rsid w:val="009C6D6A"/>
    <w:rsid w:val="009D3F63"/>
    <w:rsid w:val="009F0829"/>
    <w:rsid w:val="009F574E"/>
    <w:rsid w:val="00A13EEF"/>
    <w:rsid w:val="00A161B9"/>
    <w:rsid w:val="00A23AB5"/>
    <w:rsid w:val="00A36C79"/>
    <w:rsid w:val="00A54DA7"/>
    <w:rsid w:val="00A54FCB"/>
    <w:rsid w:val="00A61CD9"/>
    <w:rsid w:val="00A66D43"/>
    <w:rsid w:val="00A718FA"/>
    <w:rsid w:val="00A7214B"/>
    <w:rsid w:val="00A729C1"/>
    <w:rsid w:val="00A775BA"/>
    <w:rsid w:val="00A90EF6"/>
    <w:rsid w:val="00A96A5B"/>
    <w:rsid w:val="00A97F00"/>
    <w:rsid w:val="00AA0061"/>
    <w:rsid w:val="00AA2B2C"/>
    <w:rsid w:val="00AC0EAB"/>
    <w:rsid w:val="00AC1301"/>
    <w:rsid w:val="00AD14E3"/>
    <w:rsid w:val="00AD7BFE"/>
    <w:rsid w:val="00AE0604"/>
    <w:rsid w:val="00AE70ED"/>
    <w:rsid w:val="00AE7189"/>
    <w:rsid w:val="00AF4D12"/>
    <w:rsid w:val="00B045E6"/>
    <w:rsid w:val="00B141D1"/>
    <w:rsid w:val="00B22B87"/>
    <w:rsid w:val="00B27DCE"/>
    <w:rsid w:val="00B317BD"/>
    <w:rsid w:val="00B426DB"/>
    <w:rsid w:val="00B47999"/>
    <w:rsid w:val="00B47A9F"/>
    <w:rsid w:val="00B54104"/>
    <w:rsid w:val="00B71505"/>
    <w:rsid w:val="00B72096"/>
    <w:rsid w:val="00B7716C"/>
    <w:rsid w:val="00B80E2E"/>
    <w:rsid w:val="00B81152"/>
    <w:rsid w:val="00BA2BC5"/>
    <w:rsid w:val="00BA3611"/>
    <w:rsid w:val="00BB2E68"/>
    <w:rsid w:val="00BB3B98"/>
    <w:rsid w:val="00BB6E14"/>
    <w:rsid w:val="00BC541D"/>
    <w:rsid w:val="00BC6339"/>
    <w:rsid w:val="00BD33AB"/>
    <w:rsid w:val="00BD3F96"/>
    <w:rsid w:val="00BD56CE"/>
    <w:rsid w:val="00C0113D"/>
    <w:rsid w:val="00C0175F"/>
    <w:rsid w:val="00C05093"/>
    <w:rsid w:val="00C120CD"/>
    <w:rsid w:val="00C269F1"/>
    <w:rsid w:val="00C275C1"/>
    <w:rsid w:val="00C3489D"/>
    <w:rsid w:val="00C3755D"/>
    <w:rsid w:val="00C429DB"/>
    <w:rsid w:val="00C46935"/>
    <w:rsid w:val="00C5251E"/>
    <w:rsid w:val="00C54CC5"/>
    <w:rsid w:val="00C66396"/>
    <w:rsid w:val="00C76C78"/>
    <w:rsid w:val="00C77DE3"/>
    <w:rsid w:val="00C9715E"/>
    <w:rsid w:val="00CB225D"/>
    <w:rsid w:val="00CB4954"/>
    <w:rsid w:val="00CC0596"/>
    <w:rsid w:val="00CC544F"/>
    <w:rsid w:val="00CD183C"/>
    <w:rsid w:val="00CD2A17"/>
    <w:rsid w:val="00CD2B89"/>
    <w:rsid w:val="00CD595A"/>
    <w:rsid w:val="00CD5B2C"/>
    <w:rsid w:val="00CE240B"/>
    <w:rsid w:val="00CE5A93"/>
    <w:rsid w:val="00CE76B4"/>
    <w:rsid w:val="00CF14BC"/>
    <w:rsid w:val="00CF1534"/>
    <w:rsid w:val="00D12078"/>
    <w:rsid w:val="00D13888"/>
    <w:rsid w:val="00D140AC"/>
    <w:rsid w:val="00D1720A"/>
    <w:rsid w:val="00D3143F"/>
    <w:rsid w:val="00D368B3"/>
    <w:rsid w:val="00D37693"/>
    <w:rsid w:val="00D405B6"/>
    <w:rsid w:val="00D415BB"/>
    <w:rsid w:val="00D43060"/>
    <w:rsid w:val="00D475F7"/>
    <w:rsid w:val="00D50BB8"/>
    <w:rsid w:val="00D5195F"/>
    <w:rsid w:val="00D66046"/>
    <w:rsid w:val="00D75B64"/>
    <w:rsid w:val="00D82437"/>
    <w:rsid w:val="00D861C7"/>
    <w:rsid w:val="00D86390"/>
    <w:rsid w:val="00DC63DD"/>
    <w:rsid w:val="00DE0C1F"/>
    <w:rsid w:val="00DE22E0"/>
    <w:rsid w:val="00DE4E35"/>
    <w:rsid w:val="00DF0190"/>
    <w:rsid w:val="00E15692"/>
    <w:rsid w:val="00E3160C"/>
    <w:rsid w:val="00E33566"/>
    <w:rsid w:val="00E4406E"/>
    <w:rsid w:val="00E63E0C"/>
    <w:rsid w:val="00E847A7"/>
    <w:rsid w:val="00E86481"/>
    <w:rsid w:val="00E86922"/>
    <w:rsid w:val="00E9105D"/>
    <w:rsid w:val="00E94B5F"/>
    <w:rsid w:val="00EB00FB"/>
    <w:rsid w:val="00EB50CD"/>
    <w:rsid w:val="00EC13BF"/>
    <w:rsid w:val="00EC505D"/>
    <w:rsid w:val="00ED416B"/>
    <w:rsid w:val="00ED4F69"/>
    <w:rsid w:val="00ED7C22"/>
    <w:rsid w:val="00EE008C"/>
    <w:rsid w:val="00EF4182"/>
    <w:rsid w:val="00F0454F"/>
    <w:rsid w:val="00F063E0"/>
    <w:rsid w:val="00F22BD9"/>
    <w:rsid w:val="00F2465F"/>
    <w:rsid w:val="00F42AAA"/>
    <w:rsid w:val="00F6262C"/>
    <w:rsid w:val="00F648B0"/>
    <w:rsid w:val="00F764A6"/>
    <w:rsid w:val="00F83ABE"/>
    <w:rsid w:val="00F97459"/>
    <w:rsid w:val="00F97A88"/>
    <w:rsid w:val="00FA51C2"/>
    <w:rsid w:val="00FB2959"/>
    <w:rsid w:val="00FB5CE8"/>
    <w:rsid w:val="00FC298C"/>
    <w:rsid w:val="00FD3A1C"/>
    <w:rsid w:val="00FE0085"/>
    <w:rsid w:val="00FE0143"/>
    <w:rsid w:val="00FE2B63"/>
    <w:rsid w:val="00FE4A10"/>
    <w:rsid w:val="00FF5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5A022"/>
  <w15:docId w15:val="{3E67B8F2-6B45-42C7-B7CF-07962D2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right="-1234"/>
      <w:jc w:val="both"/>
      <w:outlineLvl w:val="0"/>
    </w:pPr>
    <w:rPr>
      <w:b/>
      <w:bCs/>
    </w:rPr>
  </w:style>
  <w:style w:type="paragraph" w:styleId="Antrat2">
    <w:name w:val="heading 2"/>
    <w:basedOn w:val="prastasis"/>
    <w:next w:val="prastasis"/>
    <w:qFormat/>
    <w:pPr>
      <w:keepNext/>
      <w:spacing w:before="240" w:after="60"/>
      <w:ind w:firstLine="720"/>
      <w:jc w:val="both"/>
      <w:outlineLvl w:val="1"/>
    </w:pPr>
    <w:rPr>
      <w:rFonts w:ascii="HelveticaLT" w:hAnsi="HelveticaLT"/>
      <w:b/>
      <w:i/>
      <w:szCs w:val="20"/>
    </w:rPr>
  </w:style>
  <w:style w:type="paragraph" w:styleId="Antrat3">
    <w:name w:val="heading 3"/>
    <w:basedOn w:val="prastasis"/>
    <w:next w:val="prastasis"/>
    <w:qFormat/>
    <w:pPr>
      <w:keepNext/>
      <w:outlineLvl w:val="2"/>
    </w:pPr>
    <w:rPr>
      <w:rFonts w:ascii="Arial" w:hAnsi="Arial"/>
      <w:b/>
      <w:szCs w:val="20"/>
    </w:rPr>
  </w:style>
  <w:style w:type="paragraph" w:styleId="Antrat7">
    <w:name w:val="heading 7"/>
    <w:basedOn w:val="prastasis"/>
    <w:next w:val="prastasis"/>
    <w:link w:val="Antrat7Diagrama"/>
    <w:qFormat/>
    <w:pPr>
      <w:keepNext/>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autoSpaceDE w:val="0"/>
      <w:autoSpaceDN w:val="0"/>
      <w:jc w:val="both"/>
    </w:pPr>
    <w:rPr>
      <w:rFonts w:ascii="HelveticaLT" w:hAnsi="HelveticaLT"/>
    </w:rPr>
  </w:style>
  <w:style w:type="paragraph" w:styleId="Antrats">
    <w:name w:val="header"/>
    <w:basedOn w:val="prastasis"/>
    <w:semiHidden/>
    <w:pPr>
      <w:tabs>
        <w:tab w:val="center" w:pos="4153"/>
        <w:tab w:val="right" w:pos="8306"/>
      </w:tabs>
    </w:pPr>
  </w:style>
  <w:style w:type="character" w:styleId="Puslapionumeris">
    <w:name w:val="page number"/>
    <w:basedOn w:val="Numatytasispastraiposriftas"/>
    <w:semiHidden/>
  </w:style>
  <w:style w:type="paragraph" w:styleId="Pagrindiniotekstotrauka2">
    <w:name w:val="Body Text Indent 2"/>
    <w:basedOn w:val="prastasis"/>
    <w:semiHidden/>
    <w:pPr>
      <w:ind w:firstLine="720"/>
      <w:jc w:val="both"/>
    </w:pPr>
  </w:style>
  <w:style w:type="paragraph" w:styleId="Porat">
    <w:name w:val="footer"/>
    <w:basedOn w:val="prastasis"/>
    <w:semiHidden/>
    <w:pPr>
      <w:tabs>
        <w:tab w:val="center" w:pos="4153"/>
        <w:tab w:val="right" w:pos="8306"/>
      </w:tabs>
    </w:pPr>
  </w:style>
  <w:style w:type="paragraph" w:styleId="Pagrindiniotekstotrauka3">
    <w:name w:val="Body Text Indent 3"/>
    <w:basedOn w:val="prastasis"/>
    <w:semiHidden/>
    <w:pPr>
      <w:ind w:firstLine="720"/>
    </w:pPr>
  </w:style>
  <w:style w:type="character" w:styleId="Hipersaitas">
    <w:name w:val="Hyperlink"/>
    <w:rPr>
      <w:color w:val="0000FF"/>
      <w:u w:val="single"/>
    </w:rPr>
  </w:style>
  <w:style w:type="paragraph" w:customStyle="1" w:styleId="Debesliotekstas1">
    <w:name w:val="Debesėlio tekstas1"/>
    <w:basedOn w:val="prastasis"/>
    <w:semiHidden/>
    <w:rPr>
      <w:rFonts w:ascii="Tahoma" w:hAnsi="Tahoma" w:cs="Tahoma"/>
      <w:sz w:val="16"/>
      <w:szCs w:val="16"/>
    </w:rPr>
  </w:style>
  <w:style w:type="character" w:styleId="Perirtashipersaitas">
    <w:name w:val="FollowedHyperlink"/>
    <w:semiHidden/>
    <w:rPr>
      <w:color w:val="800080"/>
      <w:u w:val="single"/>
    </w:rPr>
  </w:style>
  <w:style w:type="paragraph" w:styleId="Pavadinimas">
    <w:name w:val="Title"/>
    <w:basedOn w:val="prastasis"/>
    <w:qFormat/>
    <w:pPr>
      <w:jc w:val="center"/>
    </w:pPr>
    <w:rPr>
      <w:szCs w:val="20"/>
      <w:lang w:val="en-AU"/>
    </w:rPr>
  </w:style>
  <w:style w:type="paragraph" w:styleId="Pagrindinistekstas3">
    <w:name w:val="Body Text 3"/>
    <w:basedOn w:val="prastasis"/>
    <w:semiHidden/>
    <w:pPr>
      <w:jc w:val="both"/>
    </w:pPr>
    <w:rPr>
      <w:rFonts w:ascii="TimesLT" w:hAnsi="TimesLT"/>
      <w:sz w:val="22"/>
      <w:szCs w:val="20"/>
      <w:lang w:val="en-AU"/>
    </w:rPr>
  </w:style>
  <w:style w:type="paragraph" w:styleId="Pagrindiniotekstotrauka">
    <w:name w:val="Body Text Indent"/>
    <w:basedOn w:val="prastasis"/>
    <w:semiHidden/>
    <w:pPr>
      <w:ind w:firstLine="720"/>
      <w:jc w:val="both"/>
    </w:pPr>
    <w:rPr>
      <w:szCs w:val="20"/>
      <w:lang w:val="en-AU"/>
    </w:rPr>
  </w:style>
  <w:style w:type="paragraph" w:customStyle="1" w:styleId="Tekstas">
    <w:name w:val="Tekstas"/>
    <w:basedOn w:val="prastasis"/>
    <w:uiPriority w:val="99"/>
    <w:rsid w:val="00D1720A"/>
    <w:pPr>
      <w:widowControl w:val="0"/>
      <w:tabs>
        <w:tab w:val="right" w:leader="underscore" w:pos="8789"/>
      </w:tabs>
      <w:autoSpaceDE w:val="0"/>
      <w:autoSpaceDN w:val="0"/>
      <w:jc w:val="both"/>
    </w:pPr>
  </w:style>
  <w:style w:type="paragraph" w:styleId="Debesliotekstas">
    <w:name w:val="Balloon Text"/>
    <w:basedOn w:val="prastasis"/>
    <w:link w:val="DebesliotekstasDiagrama"/>
    <w:uiPriority w:val="99"/>
    <w:semiHidden/>
    <w:unhideWhenUsed/>
    <w:rsid w:val="00CC544F"/>
    <w:rPr>
      <w:rFonts w:ascii="Segoe UI" w:hAnsi="Segoe UI" w:cs="Segoe UI"/>
      <w:sz w:val="18"/>
      <w:szCs w:val="18"/>
    </w:rPr>
  </w:style>
  <w:style w:type="character" w:customStyle="1" w:styleId="DebesliotekstasDiagrama">
    <w:name w:val="Debesėlio tekstas Diagrama"/>
    <w:link w:val="Debesliotekstas"/>
    <w:uiPriority w:val="99"/>
    <w:semiHidden/>
    <w:rsid w:val="00CC544F"/>
    <w:rPr>
      <w:rFonts w:ascii="Segoe UI" w:hAnsi="Segoe UI" w:cs="Segoe UI"/>
      <w:sz w:val="18"/>
      <w:szCs w:val="18"/>
      <w:lang w:eastAsia="en-US"/>
    </w:rPr>
  </w:style>
  <w:style w:type="table" w:styleId="Lentelstinklelis">
    <w:name w:val="Table Grid"/>
    <w:basedOn w:val="prastojilentel"/>
    <w:rsid w:val="007D5B0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7D5B07"/>
    <w:pPr>
      <w:ind w:left="720"/>
      <w:contextualSpacing/>
    </w:pPr>
    <w:rPr>
      <w:lang w:eastAsia="lt-LT"/>
    </w:rPr>
  </w:style>
  <w:style w:type="paragraph" w:styleId="Betarp">
    <w:name w:val="No Spacing"/>
    <w:uiPriority w:val="1"/>
    <w:qFormat/>
    <w:rsid w:val="00CE76B4"/>
    <w:rPr>
      <w:sz w:val="24"/>
      <w:szCs w:val="24"/>
      <w:lang w:eastAsia="en-US"/>
    </w:rPr>
  </w:style>
  <w:style w:type="character" w:styleId="Komentaronuoroda">
    <w:name w:val="annotation reference"/>
    <w:basedOn w:val="Numatytasispastraiposriftas"/>
    <w:uiPriority w:val="99"/>
    <w:semiHidden/>
    <w:unhideWhenUsed/>
    <w:rsid w:val="00767447"/>
    <w:rPr>
      <w:sz w:val="16"/>
      <w:szCs w:val="16"/>
    </w:rPr>
  </w:style>
  <w:style w:type="paragraph" w:styleId="Komentarotekstas">
    <w:name w:val="annotation text"/>
    <w:basedOn w:val="prastasis"/>
    <w:link w:val="KomentarotekstasDiagrama"/>
    <w:uiPriority w:val="99"/>
    <w:semiHidden/>
    <w:unhideWhenUsed/>
    <w:rsid w:val="00767447"/>
    <w:rPr>
      <w:sz w:val="20"/>
      <w:szCs w:val="20"/>
    </w:rPr>
  </w:style>
  <w:style w:type="character" w:customStyle="1" w:styleId="KomentarotekstasDiagrama">
    <w:name w:val="Komentaro tekstas Diagrama"/>
    <w:basedOn w:val="Numatytasispastraiposriftas"/>
    <w:link w:val="Komentarotekstas"/>
    <w:uiPriority w:val="99"/>
    <w:semiHidden/>
    <w:rsid w:val="00767447"/>
    <w:rPr>
      <w:lang w:eastAsia="en-US"/>
    </w:rPr>
  </w:style>
  <w:style w:type="paragraph" w:styleId="Komentarotema">
    <w:name w:val="annotation subject"/>
    <w:basedOn w:val="Komentarotekstas"/>
    <w:next w:val="Komentarotekstas"/>
    <w:link w:val="KomentarotemaDiagrama"/>
    <w:uiPriority w:val="99"/>
    <w:semiHidden/>
    <w:unhideWhenUsed/>
    <w:rsid w:val="00767447"/>
    <w:rPr>
      <w:b/>
      <w:bCs/>
    </w:rPr>
  </w:style>
  <w:style w:type="character" w:customStyle="1" w:styleId="KomentarotemaDiagrama">
    <w:name w:val="Komentaro tema Diagrama"/>
    <w:basedOn w:val="KomentarotekstasDiagrama"/>
    <w:link w:val="Komentarotema"/>
    <w:uiPriority w:val="99"/>
    <w:semiHidden/>
    <w:rsid w:val="00767447"/>
    <w:rPr>
      <w:b/>
      <w:bCs/>
      <w:lang w:eastAsia="en-US"/>
    </w:rPr>
  </w:style>
  <w:style w:type="character" w:customStyle="1" w:styleId="Antrat7Diagrama">
    <w:name w:val="Antraštė 7 Diagrama"/>
    <w:basedOn w:val="Numatytasispastraiposriftas"/>
    <w:link w:val="Antrat7"/>
    <w:rsid w:val="00DC63DD"/>
    <w:rPr>
      <w:b/>
      <w:sz w:val="24"/>
      <w:szCs w:val="24"/>
      <w:lang w:eastAsia="en-US"/>
    </w:rPr>
  </w:style>
  <w:style w:type="paragraph" w:styleId="Pataisymai">
    <w:name w:val="Revision"/>
    <w:hidden/>
    <w:uiPriority w:val="99"/>
    <w:semiHidden/>
    <w:rsid w:val="008C1DEB"/>
    <w:rPr>
      <w:sz w:val="24"/>
      <w:szCs w:val="24"/>
      <w:lang w:eastAsia="en-US"/>
    </w:rPr>
  </w:style>
  <w:style w:type="character" w:customStyle="1" w:styleId="Neapdorotaspaminjimas1">
    <w:name w:val="Neapdorotas paminėjimas1"/>
    <w:basedOn w:val="Numatytasispastraiposriftas"/>
    <w:uiPriority w:val="99"/>
    <w:semiHidden/>
    <w:unhideWhenUsed/>
    <w:rsid w:val="0036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9269">
      <w:bodyDiv w:val="1"/>
      <w:marLeft w:val="0"/>
      <w:marRight w:val="0"/>
      <w:marTop w:val="0"/>
      <w:marBottom w:val="0"/>
      <w:divBdr>
        <w:top w:val="none" w:sz="0" w:space="0" w:color="auto"/>
        <w:left w:val="none" w:sz="0" w:space="0" w:color="auto"/>
        <w:bottom w:val="none" w:sz="0" w:space="0" w:color="auto"/>
        <w:right w:val="none" w:sz="0" w:space="0" w:color="auto"/>
      </w:divBdr>
    </w:div>
    <w:div w:id="18803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18E41-B363-4B0B-8BA5-1C6B9104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7975</Words>
  <Characters>4547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GABIŲ VAIKŲ IR JAUNIMO UGDYMO PROJEKTŲ RĖMIMO TVARKOS APRAŠAS</dc:subject>
  <dc:creator>Švietimo ir ugdymo skyrius</dc:creator>
  <cp:lastModifiedBy>Vilma Bartašienė</cp:lastModifiedBy>
  <cp:revision>6</cp:revision>
  <cp:lastPrinted>2021-03-19T08:54:00Z</cp:lastPrinted>
  <dcterms:created xsi:type="dcterms:W3CDTF">2024-09-04T12:35:00Z</dcterms:created>
  <dcterms:modified xsi:type="dcterms:W3CDTF">2024-09-05T08:06:00Z</dcterms:modified>
</cp:coreProperties>
</file>