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41F5D" w14:textId="2CC61074" w:rsidR="00995F42" w:rsidRDefault="00995F42" w:rsidP="00995F42">
      <w:pPr>
        <w:ind w:left="4536"/>
        <w:rPr>
          <w:rFonts w:ascii="Times New Roman" w:hAnsi="Times New Roman" w:cs="Times New Roman"/>
          <w:noProof/>
          <w:sz w:val="24"/>
          <w:szCs w:val="24"/>
        </w:rPr>
      </w:pPr>
      <w:r w:rsidRPr="001345F0">
        <w:rPr>
          <w:rFonts w:ascii="Times New Roman" w:hAnsi="Times New Roman" w:cs="Times New Roman"/>
          <w:noProof/>
          <w:sz w:val="24"/>
          <w:szCs w:val="24"/>
        </w:rPr>
        <w:t>Panevėžio miesto susisiekimo i</w:t>
      </w:r>
      <w:bookmarkStart w:id="0" w:name="_GoBack"/>
      <w:bookmarkEnd w:id="0"/>
      <w:r w:rsidRPr="001345F0">
        <w:rPr>
          <w:rFonts w:ascii="Times New Roman" w:hAnsi="Times New Roman" w:cs="Times New Roman"/>
          <w:noProof/>
          <w:sz w:val="24"/>
          <w:szCs w:val="24"/>
        </w:rPr>
        <w:t xml:space="preserve">r inžinerinių komunikacijų statybos, rekonstravimo ar remonto, kai šiuos darbus savo lėšomis atlieka fiziniai ar juridiniai asmenys, tvarkos aprašo </w:t>
      </w:r>
      <w:r>
        <w:rPr>
          <w:rFonts w:ascii="Times New Roman" w:hAnsi="Times New Roman" w:cs="Times New Roman"/>
          <w:noProof/>
          <w:sz w:val="24"/>
          <w:szCs w:val="24"/>
        </w:rPr>
        <w:t xml:space="preserve">1 </w:t>
      </w:r>
      <w:r w:rsidRPr="001345F0">
        <w:rPr>
          <w:rFonts w:ascii="Times New Roman" w:hAnsi="Times New Roman" w:cs="Times New Roman"/>
          <w:noProof/>
          <w:sz w:val="24"/>
          <w:szCs w:val="24"/>
        </w:rPr>
        <w:t>priedas</w:t>
      </w:r>
    </w:p>
    <w:p w14:paraId="36341F5E" w14:textId="77777777" w:rsidR="00995F42" w:rsidRPr="001345F0" w:rsidRDefault="00995F42" w:rsidP="00995F42">
      <w:pPr>
        <w:ind w:left="4320"/>
        <w:rPr>
          <w:rFonts w:ascii="Times New Roman" w:hAnsi="Times New Roman" w:cs="Times New Roman"/>
          <w:noProof/>
          <w:sz w:val="24"/>
          <w:szCs w:val="24"/>
        </w:rPr>
      </w:pPr>
    </w:p>
    <w:p w14:paraId="36341F5F" w14:textId="77777777" w:rsidR="00995F42" w:rsidRPr="00BC343B" w:rsidRDefault="00995F42" w:rsidP="00995F42">
      <w:pPr>
        <w:ind w:left="3600"/>
        <w:rPr>
          <w:rFonts w:ascii="Times New Roman" w:hAnsi="Times New Roman" w:cs="Times New Roman"/>
          <w:b/>
          <w:noProof/>
          <w:sz w:val="24"/>
          <w:szCs w:val="24"/>
        </w:rPr>
      </w:pPr>
      <w:r w:rsidRPr="00BC343B">
        <w:rPr>
          <w:rFonts w:ascii="Times New Roman" w:hAnsi="Times New Roman" w:cs="Times New Roman"/>
          <w:b/>
          <w:noProof/>
          <w:sz w:val="24"/>
          <w:szCs w:val="24"/>
        </w:rPr>
        <w:t>(Prašymo forma)</w:t>
      </w:r>
    </w:p>
    <w:p w14:paraId="36341F60" w14:textId="77777777" w:rsidR="00995F42" w:rsidRPr="001345F0" w:rsidRDefault="00995F42" w:rsidP="00995F42">
      <w:pPr>
        <w:ind w:left="3600"/>
        <w:rPr>
          <w:rFonts w:ascii="Times New Roman" w:hAnsi="Times New Roman" w:cs="Times New Roman"/>
          <w:noProof/>
          <w:sz w:val="24"/>
          <w:szCs w:val="24"/>
        </w:rPr>
      </w:pPr>
    </w:p>
    <w:p w14:paraId="36341F61" w14:textId="77777777" w:rsidR="00995F42" w:rsidRPr="001345F0" w:rsidRDefault="00995F42" w:rsidP="00995F42">
      <w:pPr>
        <w:rPr>
          <w:rFonts w:ascii="Times New Roman" w:hAnsi="Times New Roman" w:cs="Times New Roman"/>
          <w:sz w:val="24"/>
          <w:szCs w:val="24"/>
        </w:rPr>
      </w:pPr>
      <w:r w:rsidRPr="001345F0">
        <w:rPr>
          <w:rFonts w:ascii="Times New Roman" w:hAnsi="Times New Roman" w:cs="Times New Roman"/>
          <w:sz w:val="24"/>
          <w:szCs w:val="24"/>
        </w:rPr>
        <w:t xml:space="preserve"> ________________________________________________________________________________</w:t>
      </w:r>
    </w:p>
    <w:tbl>
      <w:tblPr>
        <w:tblW w:w="9559" w:type="dxa"/>
        <w:jc w:val="center"/>
        <w:tblBorders>
          <w:insideH w:val="single" w:sz="4" w:space="0" w:color="auto"/>
        </w:tblBorders>
        <w:tblLook w:val="01E0" w:firstRow="1" w:lastRow="1" w:firstColumn="1" w:lastColumn="1" w:noHBand="0" w:noVBand="0"/>
      </w:tblPr>
      <w:tblGrid>
        <w:gridCol w:w="9559"/>
      </w:tblGrid>
      <w:tr w:rsidR="00995F42" w:rsidRPr="001345F0" w14:paraId="36341F65" w14:textId="77777777" w:rsidTr="00EA2A1B">
        <w:trPr>
          <w:jc w:val="center"/>
        </w:trPr>
        <w:tc>
          <w:tcPr>
            <w:tcW w:w="9559" w:type="dxa"/>
          </w:tcPr>
          <w:p w14:paraId="36341F62" w14:textId="77777777" w:rsidR="00995F42" w:rsidRPr="001345F0" w:rsidRDefault="00995F42" w:rsidP="00EA2A1B">
            <w:pPr>
              <w:jc w:val="center"/>
              <w:rPr>
                <w:rFonts w:ascii="Times New Roman" w:hAnsi="Times New Roman" w:cs="Times New Roman"/>
                <w:i/>
                <w:sz w:val="22"/>
                <w:szCs w:val="22"/>
              </w:rPr>
            </w:pPr>
            <w:r w:rsidRPr="001345F0">
              <w:rPr>
                <w:rFonts w:ascii="Times New Roman" w:hAnsi="Times New Roman" w:cs="Times New Roman"/>
                <w:i/>
                <w:sz w:val="22"/>
                <w:szCs w:val="22"/>
              </w:rPr>
              <w:t>(fizinio asmens vardas, pavardė ar juridinio asmens pavadinimas)</w:t>
            </w:r>
          </w:p>
          <w:p w14:paraId="36341F63" w14:textId="77777777" w:rsidR="00995F42" w:rsidRPr="001345F0" w:rsidRDefault="00995F42" w:rsidP="00EA2A1B">
            <w:pPr>
              <w:rPr>
                <w:rFonts w:ascii="Times New Roman" w:hAnsi="Times New Roman" w:cs="Times New Roman"/>
                <w:i/>
              </w:rPr>
            </w:pPr>
          </w:p>
          <w:p w14:paraId="36341F64" w14:textId="77777777" w:rsidR="00995F42" w:rsidRPr="001345F0" w:rsidRDefault="00995F42" w:rsidP="00EA2A1B">
            <w:pPr>
              <w:rPr>
                <w:rFonts w:ascii="Times New Roman" w:hAnsi="Times New Roman" w:cs="Times New Roman"/>
                <w:u w:val="single"/>
              </w:rPr>
            </w:pPr>
          </w:p>
        </w:tc>
      </w:tr>
      <w:tr w:rsidR="00995F42" w:rsidRPr="001345F0" w14:paraId="36341F68" w14:textId="77777777" w:rsidTr="00EA2A1B">
        <w:trPr>
          <w:jc w:val="center"/>
        </w:trPr>
        <w:tc>
          <w:tcPr>
            <w:tcW w:w="9559" w:type="dxa"/>
          </w:tcPr>
          <w:p w14:paraId="36341F66" w14:textId="77777777" w:rsidR="00995F42" w:rsidRPr="001345F0" w:rsidRDefault="00995F42" w:rsidP="00EA2A1B">
            <w:pPr>
              <w:jc w:val="center"/>
              <w:rPr>
                <w:rFonts w:ascii="Times New Roman" w:hAnsi="Times New Roman" w:cs="Times New Roman"/>
                <w:i/>
                <w:sz w:val="22"/>
                <w:szCs w:val="22"/>
              </w:rPr>
            </w:pPr>
            <w:r w:rsidRPr="001345F0">
              <w:rPr>
                <w:rFonts w:ascii="Times New Roman" w:hAnsi="Times New Roman" w:cs="Times New Roman"/>
                <w:i/>
                <w:sz w:val="22"/>
                <w:szCs w:val="22"/>
              </w:rPr>
              <w:t>(fizinio ar juridinio asmens adresas)</w:t>
            </w:r>
          </w:p>
          <w:p w14:paraId="36341F67" w14:textId="77777777" w:rsidR="00995F42" w:rsidRPr="001345F0" w:rsidRDefault="00995F42" w:rsidP="00EA2A1B">
            <w:pPr>
              <w:jc w:val="center"/>
              <w:rPr>
                <w:rFonts w:ascii="Times New Roman" w:hAnsi="Times New Roman" w:cs="Times New Roman"/>
                <w:sz w:val="24"/>
                <w:szCs w:val="24"/>
              </w:rPr>
            </w:pPr>
          </w:p>
        </w:tc>
      </w:tr>
      <w:tr w:rsidR="00995F42" w:rsidRPr="001345F0" w14:paraId="36341F6A" w14:textId="77777777" w:rsidTr="00EA2A1B">
        <w:trPr>
          <w:jc w:val="center"/>
        </w:trPr>
        <w:tc>
          <w:tcPr>
            <w:tcW w:w="9559" w:type="dxa"/>
          </w:tcPr>
          <w:p w14:paraId="36341F69" w14:textId="77777777" w:rsidR="00995F42" w:rsidRPr="001345F0" w:rsidRDefault="00995F42" w:rsidP="00EA2A1B">
            <w:pPr>
              <w:jc w:val="center"/>
              <w:rPr>
                <w:rFonts w:ascii="Times New Roman" w:hAnsi="Times New Roman" w:cs="Times New Roman"/>
                <w:sz w:val="24"/>
                <w:szCs w:val="24"/>
              </w:rPr>
            </w:pPr>
            <w:r w:rsidRPr="001345F0">
              <w:rPr>
                <w:rFonts w:ascii="Times New Roman" w:hAnsi="Times New Roman" w:cs="Times New Roman"/>
                <w:i/>
                <w:sz w:val="22"/>
                <w:szCs w:val="22"/>
              </w:rPr>
              <w:t>(kontaktai – telefono Nr., el. paštas)</w:t>
            </w:r>
          </w:p>
        </w:tc>
      </w:tr>
    </w:tbl>
    <w:p w14:paraId="36341F6B" w14:textId="77777777" w:rsidR="00995F42" w:rsidRDefault="00995F42" w:rsidP="00995F42">
      <w:pPr>
        <w:rPr>
          <w:rFonts w:ascii="Times New Roman" w:hAnsi="Times New Roman" w:cs="Times New Roman"/>
          <w:sz w:val="24"/>
          <w:szCs w:val="24"/>
        </w:rPr>
      </w:pPr>
    </w:p>
    <w:p w14:paraId="36341F6C" w14:textId="77777777" w:rsidR="00995F42" w:rsidRPr="001345F0" w:rsidRDefault="00995F42" w:rsidP="00995F42">
      <w:pPr>
        <w:rPr>
          <w:rFonts w:ascii="Times New Roman" w:hAnsi="Times New Roman" w:cs="Times New Roman"/>
          <w:sz w:val="24"/>
          <w:szCs w:val="24"/>
        </w:rPr>
      </w:pPr>
    </w:p>
    <w:p w14:paraId="36341F6D" w14:textId="77777777" w:rsidR="00995F42" w:rsidRPr="001345F0" w:rsidRDefault="00995F42" w:rsidP="00995F42">
      <w:pPr>
        <w:rPr>
          <w:rFonts w:ascii="Times New Roman" w:hAnsi="Times New Roman" w:cs="Times New Roman"/>
          <w:sz w:val="24"/>
          <w:szCs w:val="24"/>
        </w:rPr>
      </w:pPr>
      <w:r w:rsidRPr="001345F0">
        <w:rPr>
          <w:rFonts w:ascii="Times New Roman" w:hAnsi="Times New Roman" w:cs="Times New Roman"/>
          <w:sz w:val="24"/>
          <w:szCs w:val="24"/>
        </w:rPr>
        <w:t>Panevėžio miesto savivaldybės administracijos</w:t>
      </w:r>
    </w:p>
    <w:p w14:paraId="36341F6E" w14:textId="64DE6BA8" w:rsidR="00995F42" w:rsidRPr="001345F0" w:rsidRDefault="00AE7783" w:rsidP="00995F42">
      <w:pPr>
        <w:rPr>
          <w:rFonts w:ascii="Times New Roman" w:hAnsi="Times New Roman" w:cs="Times New Roman"/>
          <w:sz w:val="24"/>
          <w:szCs w:val="24"/>
        </w:rPr>
      </w:pPr>
      <w:r>
        <w:rPr>
          <w:rFonts w:ascii="Times New Roman" w:hAnsi="Times New Roman" w:cs="Times New Roman"/>
          <w:sz w:val="24"/>
          <w:szCs w:val="24"/>
        </w:rPr>
        <w:t>d</w:t>
      </w:r>
      <w:r w:rsidR="00995F42" w:rsidRPr="001345F0">
        <w:rPr>
          <w:rFonts w:ascii="Times New Roman" w:hAnsi="Times New Roman" w:cs="Times New Roman"/>
          <w:sz w:val="24"/>
          <w:szCs w:val="24"/>
        </w:rPr>
        <w:t>irektoriui</w:t>
      </w:r>
    </w:p>
    <w:p w14:paraId="36341F6F" w14:textId="77777777" w:rsidR="00995F42" w:rsidRPr="001345F0" w:rsidRDefault="00995F42" w:rsidP="00995F42">
      <w:pPr>
        <w:rPr>
          <w:rFonts w:ascii="Times New Roman" w:hAnsi="Times New Roman" w:cs="Times New Roman"/>
          <w:sz w:val="24"/>
          <w:szCs w:val="24"/>
        </w:rPr>
      </w:pPr>
    </w:p>
    <w:p w14:paraId="36341F70" w14:textId="77777777" w:rsidR="00995F42" w:rsidRPr="001345F0" w:rsidRDefault="00995F42" w:rsidP="00995F42">
      <w:pPr>
        <w:rPr>
          <w:rFonts w:ascii="Times New Roman" w:hAnsi="Times New Roman" w:cs="Times New Roman"/>
          <w:sz w:val="24"/>
          <w:szCs w:val="24"/>
        </w:rPr>
      </w:pPr>
    </w:p>
    <w:p w14:paraId="36341F71" w14:textId="77777777" w:rsidR="00995F42" w:rsidRPr="001345F0" w:rsidRDefault="00995F42" w:rsidP="00995F42">
      <w:pPr>
        <w:rPr>
          <w:rFonts w:ascii="Times New Roman" w:hAnsi="Times New Roman" w:cs="Times New Roman"/>
          <w:sz w:val="24"/>
          <w:szCs w:val="24"/>
        </w:rPr>
      </w:pPr>
    </w:p>
    <w:p w14:paraId="36341F72" w14:textId="43D501D2" w:rsidR="00995F42" w:rsidRDefault="00995F42" w:rsidP="00995F42">
      <w:pPr>
        <w:jc w:val="center"/>
        <w:rPr>
          <w:rFonts w:ascii="Times New Roman" w:hAnsi="Times New Roman" w:cs="Times New Roman"/>
          <w:b/>
          <w:sz w:val="24"/>
          <w:szCs w:val="24"/>
        </w:rPr>
      </w:pPr>
      <w:r w:rsidRPr="001345F0">
        <w:rPr>
          <w:rFonts w:ascii="Times New Roman" w:hAnsi="Times New Roman" w:cs="Times New Roman"/>
          <w:b/>
          <w:sz w:val="24"/>
          <w:szCs w:val="24"/>
        </w:rPr>
        <w:t>PRAŠYMAS SUDARYTI SUSISIEKIMO IR INŽINERINIŲ KOMUNIKACIJŲ STATYBOS (REKONSTRAVIMO, REMONTO) PRITAIKANT OBJEKTO REIKMĖMS</w:t>
      </w:r>
      <w:r w:rsidRPr="001345F0">
        <w:rPr>
          <w:rFonts w:ascii="Times New Roman" w:hAnsi="Times New Roman" w:cs="Times New Roman"/>
          <w:sz w:val="24"/>
          <w:szCs w:val="24"/>
        </w:rPr>
        <w:t xml:space="preserve"> </w:t>
      </w:r>
      <w:r w:rsidRPr="001345F0">
        <w:rPr>
          <w:rFonts w:ascii="Times New Roman" w:hAnsi="Times New Roman" w:cs="Times New Roman"/>
          <w:b/>
          <w:sz w:val="24"/>
          <w:szCs w:val="24"/>
        </w:rPr>
        <w:t xml:space="preserve">SUTARTĮ </w:t>
      </w:r>
    </w:p>
    <w:p w14:paraId="36341F73" w14:textId="77777777" w:rsidR="00995F42" w:rsidRPr="001345F0" w:rsidRDefault="00995F42" w:rsidP="00995F42">
      <w:pPr>
        <w:jc w:val="center"/>
        <w:rPr>
          <w:rFonts w:ascii="Times New Roman" w:hAnsi="Times New Roman" w:cs="Times New Roman"/>
          <w:sz w:val="24"/>
          <w:szCs w:val="24"/>
        </w:rPr>
      </w:pPr>
    </w:p>
    <w:p w14:paraId="36341F74" w14:textId="77777777" w:rsidR="00995F42" w:rsidRDefault="00995F42" w:rsidP="00995F42">
      <w:pPr>
        <w:ind w:right="3"/>
        <w:jc w:val="center"/>
        <w:rPr>
          <w:rFonts w:ascii="Times New Roman" w:hAnsi="Times New Roman" w:cs="Times New Roman"/>
          <w:sz w:val="24"/>
          <w:szCs w:val="24"/>
        </w:rPr>
      </w:pPr>
      <w:r>
        <w:rPr>
          <w:rFonts w:ascii="Times New Roman" w:hAnsi="Times New Roman" w:cs="Times New Roman"/>
          <w:sz w:val="24"/>
          <w:szCs w:val="24"/>
        </w:rPr>
        <w:t>___________________</w:t>
      </w:r>
    </w:p>
    <w:p w14:paraId="36341F75" w14:textId="77777777" w:rsidR="00995F42" w:rsidRDefault="00995F42" w:rsidP="00995F42">
      <w:pPr>
        <w:ind w:right="3"/>
        <w:jc w:val="center"/>
        <w:rPr>
          <w:rFonts w:ascii="Times New Roman" w:hAnsi="Times New Roman" w:cs="Times New Roman"/>
          <w:sz w:val="24"/>
          <w:szCs w:val="24"/>
        </w:rPr>
      </w:pPr>
      <w:r>
        <w:rPr>
          <w:rFonts w:ascii="Times New Roman" w:hAnsi="Times New Roman" w:cs="Times New Roman"/>
          <w:i/>
          <w:sz w:val="22"/>
          <w:szCs w:val="22"/>
        </w:rPr>
        <w:t>(d</w:t>
      </w:r>
      <w:r w:rsidRPr="001345F0">
        <w:rPr>
          <w:rFonts w:ascii="Times New Roman" w:hAnsi="Times New Roman" w:cs="Times New Roman"/>
          <w:i/>
          <w:sz w:val="22"/>
          <w:szCs w:val="22"/>
        </w:rPr>
        <w:t>ata</w:t>
      </w:r>
      <w:r>
        <w:rPr>
          <w:rFonts w:ascii="Times New Roman" w:hAnsi="Times New Roman" w:cs="Times New Roman"/>
          <w:i/>
          <w:sz w:val="22"/>
          <w:szCs w:val="22"/>
        </w:rPr>
        <w:t>)</w:t>
      </w:r>
    </w:p>
    <w:p w14:paraId="36341F76" w14:textId="77777777" w:rsidR="00995F42" w:rsidRPr="001345F0" w:rsidRDefault="00995F42" w:rsidP="00995F42">
      <w:pPr>
        <w:ind w:right="3"/>
        <w:jc w:val="both"/>
        <w:rPr>
          <w:rFonts w:ascii="Times New Roman" w:hAnsi="Times New Roman" w:cs="Times New Roman"/>
          <w:sz w:val="24"/>
          <w:szCs w:val="24"/>
        </w:rPr>
      </w:pPr>
    </w:p>
    <w:p w14:paraId="008457A3" w14:textId="77777777" w:rsidR="00AE7783" w:rsidRDefault="00995F42" w:rsidP="00AE7783">
      <w:pPr>
        <w:ind w:right="3" w:firstLine="720"/>
        <w:jc w:val="both"/>
        <w:rPr>
          <w:rFonts w:ascii="Times New Roman" w:hAnsi="Times New Roman" w:cs="Times New Roman"/>
          <w:sz w:val="24"/>
          <w:szCs w:val="24"/>
        </w:rPr>
      </w:pPr>
      <w:r w:rsidRPr="001345F0">
        <w:rPr>
          <w:rFonts w:ascii="Times New Roman" w:hAnsi="Times New Roman" w:cs="Times New Roman"/>
          <w:sz w:val="24"/>
          <w:szCs w:val="24"/>
        </w:rPr>
        <w:t xml:space="preserve">Prašome sudaryti sutartį numatant man </w:t>
      </w:r>
      <w:r w:rsidR="00AE7783">
        <w:rPr>
          <w:rFonts w:ascii="Times New Roman" w:hAnsi="Times New Roman" w:cs="Times New Roman"/>
          <w:sz w:val="24"/>
          <w:szCs w:val="24"/>
        </w:rPr>
        <w:t>s</w:t>
      </w:r>
      <w:r w:rsidRPr="001345F0">
        <w:rPr>
          <w:rFonts w:ascii="Times New Roman" w:hAnsi="Times New Roman" w:cs="Times New Roman"/>
          <w:sz w:val="24"/>
          <w:szCs w:val="24"/>
        </w:rPr>
        <w:t>tatytojo</w:t>
      </w:r>
      <w:r w:rsidR="00DA2132">
        <w:rPr>
          <w:rFonts w:ascii="Times New Roman" w:hAnsi="Times New Roman" w:cs="Times New Roman"/>
          <w:sz w:val="24"/>
          <w:szCs w:val="24"/>
        </w:rPr>
        <w:t xml:space="preserve"> </w:t>
      </w:r>
      <w:r w:rsidRPr="001345F0">
        <w:rPr>
          <w:rFonts w:ascii="Times New Roman" w:hAnsi="Times New Roman" w:cs="Times New Roman"/>
          <w:sz w:val="24"/>
          <w:szCs w:val="24"/>
        </w:rPr>
        <w:t xml:space="preserve">funkcijų perdavimą ir statybos darbų rezultato nuosavybės teisių neatlygintiną perdavimą </w:t>
      </w:r>
      <w:r w:rsidR="00AE7783" w:rsidRPr="001345F0">
        <w:rPr>
          <w:rFonts w:ascii="Times New Roman" w:hAnsi="Times New Roman" w:cs="Times New Roman"/>
          <w:sz w:val="24"/>
          <w:szCs w:val="24"/>
        </w:rPr>
        <w:t xml:space="preserve">Panevėžio miesto </w:t>
      </w:r>
      <w:r w:rsidR="00AE7783">
        <w:rPr>
          <w:rFonts w:ascii="Times New Roman" w:hAnsi="Times New Roman" w:cs="Times New Roman"/>
          <w:sz w:val="24"/>
          <w:szCs w:val="24"/>
        </w:rPr>
        <w:t>s</w:t>
      </w:r>
      <w:r w:rsidRPr="001345F0">
        <w:rPr>
          <w:rFonts w:ascii="Times New Roman" w:hAnsi="Times New Roman" w:cs="Times New Roman"/>
          <w:sz w:val="24"/>
          <w:szCs w:val="24"/>
        </w:rPr>
        <w:t xml:space="preserve">avivaldybei </w:t>
      </w:r>
      <w:r w:rsidR="00AE7783">
        <w:rPr>
          <w:rFonts w:ascii="Times New Roman" w:hAnsi="Times New Roman" w:cs="Times New Roman"/>
          <w:sz w:val="24"/>
          <w:szCs w:val="24"/>
        </w:rPr>
        <w:t>(toliau – S</w:t>
      </w:r>
      <w:r w:rsidR="00AE7783" w:rsidRPr="001345F0">
        <w:rPr>
          <w:rFonts w:ascii="Times New Roman" w:hAnsi="Times New Roman" w:cs="Times New Roman"/>
          <w:sz w:val="24"/>
          <w:szCs w:val="24"/>
        </w:rPr>
        <w:t>avivaldybė</w:t>
      </w:r>
      <w:r w:rsidR="00AE7783">
        <w:rPr>
          <w:rFonts w:ascii="Times New Roman" w:hAnsi="Times New Roman" w:cs="Times New Roman"/>
          <w:sz w:val="24"/>
          <w:szCs w:val="24"/>
        </w:rPr>
        <w:t xml:space="preserve">) </w:t>
      </w:r>
      <w:r w:rsidRPr="001345F0">
        <w:rPr>
          <w:rFonts w:ascii="Times New Roman" w:hAnsi="Times New Roman" w:cs="Times New Roman"/>
          <w:sz w:val="24"/>
          <w:szCs w:val="24"/>
        </w:rPr>
        <w:t xml:space="preserve">vadovaujantis </w:t>
      </w:r>
      <w:r w:rsidR="00AE7783">
        <w:rPr>
          <w:rFonts w:ascii="Times New Roman" w:hAnsi="Times New Roman" w:cs="Times New Roman"/>
          <w:sz w:val="24"/>
          <w:szCs w:val="24"/>
        </w:rPr>
        <w:t>S</w:t>
      </w:r>
      <w:r w:rsidR="00AE7783" w:rsidRPr="001345F0">
        <w:rPr>
          <w:rFonts w:ascii="Times New Roman" w:hAnsi="Times New Roman" w:cs="Times New Roman"/>
          <w:sz w:val="24"/>
          <w:szCs w:val="24"/>
        </w:rPr>
        <w:t xml:space="preserve">avivaldybės </w:t>
      </w:r>
      <w:r w:rsidR="00AE7783">
        <w:rPr>
          <w:rFonts w:ascii="Times New Roman" w:hAnsi="Times New Roman" w:cs="Times New Roman"/>
          <w:sz w:val="24"/>
          <w:szCs w:val="24"/>
        </w:rPr>
        <w:t>t</w:t>
      </w:r>
      <w:r w:rsidRPr="001345F0">
        <w:rPr>
          <w:rFonts w:ascii="Times New Roman" w:hAnsi="Times New Roman" w:cs="Times New Roman"/>
          <w:sz w:val="24"/>
          <w:szCs w:val="24"/>
        </w:rPr>
        <w:t>arybos nustatyta tvarka.</w:t>
      </w:r>
    </w:p>
    <w:p w14:paraId="36341F77" w14:textId="64345C79" w:rsidR="00995F42" w:rsidRPr="001345F0" w:rsidRDefault="00995F42" w:rsidP="00AE7783">
      <w:pPr>
        <w:ind w:right="3"/>
        <w:jc w:val="both"/>
        <w:rPr>
          <w:rFonts w:ascii="Times New Roman" w:hAnsi="Times New Roman" w:cs="Times New Roman"/>
          <w:sz w:val="24"/>
          <w:szCs w:val="24"/>
        </w:rPr>
      </w:pPr>
      <w:r w:rsidRPr="001345F0">
        <w:rPr>
          <w:rFonts w:ascii="Times New Roman" w:hAnsi="Times New Roman" w:cs="Times New Roman"/>
          <w:sz w:val="24"/>
          <w:szCs w:val="24"/>
        </w:rPr>
        <w:t>________________________________________________________________________________</w:t>
      </w:r>
    </w:p>
    <w:p w14:paraId="36341F78" w14:textId="77777777" w:rsidR="00995F42" w:rsidRPr="001345F0" w:rsidRDefault="00995F42" w:rsidP="00995F42">
      <w:pPr>
        <w:ind w:right="3" w:firstLine="720"/>
        <w:rPr>
          <w:rFonts w:ascii="Times New Roman" w:hAnsi="Times New Roman" w:cs="Times New Roman"/>
          <w:sz w:val="24"/>
          <w:szCs w:val="24"/>
        </w:rPr>
      </w:pPr>
    </w:p>
    <w:p w14:paraId="36341F79" w14:textId="74308F3E" w:rsidR="00995F42" w:rsidRPr="001345F0" w:rsidRDefault="00995F42" w:rsidP="00995F42">
      <w:pPr>
        <w:ind w:right="3"/>
        <w:jc w:val="both"/>
        <w:rPr>
          <w:rFonts w:ascii="Times New Roman" w:hAnsi="Times New Roman" w:cs="Times New Roman"/>
          <w:sz w:val="24"/>
          <w:szCs w:val="24"/>
        </w:rPr>
      </w:pPr>
      <w:r w:rsidRPr="001345F0">
        <w:rPr>
          <w:rFonts w:ascii="Times New Roman" w:hAnsi="Times New Roman" w:cs="Times New Roman"/>
          <w:sz w:val="24"/>
          <w:szCs w:val="24"/>
        </w:rPr>
        <w:t>________________________________________________________________________________</w:t>
      </w:r>
    </w:p>
    <w:p w14:paraId="36341F7A" w14:textId="77777777" w:rsidR="00995F42" w:rsidRPr="001345F0" w:rsidRDefault="00995F42" w:rsidP="00995F42">
      <w:pPr>
        <w:jc w:val="center"/>
        <w:rPr>
          <w:rFonts w:ascii="Times New Roman" w:hAnsi="Times New Roman" w:cs="Times New Roman"/>
          <w:sz w:val="24"/>
          <w:szCs w:val="24"/>
        </w:rPr>
      </w:pPr>
      <w:r w:rsidRPr="001345F0">
        <w:rPr>
          <w:rFonts w:ascii="Times New Roman" w:hAnsi="Times New Roman" w:cs="Times New Roman"/>
          <w:i/>
        </w:rPr>
        <w:t xml:space="preserve"> </w:t>
      </w:r>
      <w:r w:rsidRPr="001345F0">
        <w:rPr>
          <w:rFonts w:ascii="Times New Roman" w:hAnsi="Times New Roman" w:cs="Times New Roman"/>
          <w:i/>
          <w:sz w:val="22"/>
          <w:szCs w:val="22"/>
        </w:rPr>
        <w:t>(objekto pavadinimas, numatomi darbai</w:t>
      </w:r>
      <w:r w:rsidR="00CA1A6C">
        <w:rPr>
          <w:rFonts w:ascii="Times New Roman" w:hAnsi="Times New Roman" w:cs="Times New Roman"/>
          <w:i/>
          <w:sz w:val="22"/>
          <w:szCs w:val="22"/>
        </w:rPr>
        <w:t xml:space="preserve">, </w:t>
      </w:r>
      <w:r w:rsidR="00CA1A6C" w:rsidRPr="001345F0">
        <w:rPr>
          <w:rFonts w:ascii="Times New Roman" w:hAnsi="Times New Roman" w:cs="Times New Roman"/>
          <w:i/>
          <w:sz w:val="22"/>
          <w:szCs w:val="22"/>
        </w:rPr>
        <w:t>vieta</w:t>
      </w:r>
      <w:r w:rsidRPr="001345F0">
        <w:rPr>
          <w:rFonts w:ascii="Times New Roman" w:hAnsi="Times New Roman" w:cs="Times New Roman"/>
          <w:i/>
          <w:sz w:val="22"/>
          <w:szCs w:val="22"/>
        </w:rPr>
        <w:t>)</w:t>
      </w:r>
    </w:p>
    <w:p w14:paraId="36341F7B" w14:textId="77777777" w:rsidR="00995F42" w:rsidRPr="001345F0" w:rsidRDefault="00995F42" w:rsidP="00995F42">
      <w:pPr>
        <w:ind w:right="3"/>
        <w:jc w:val="both"/>
        <w:rPr>
          <w:rFonts w:ascii="Times New Roman" w:hAnsi="Times New Roman" w:cs="Times New Roman"/>
          <w:sz w:val="24"/>
          <w:szCs w:val="24"/>
        </w:rPr>
      </w:pPr>
      <w:r w:rsidRPr="001345F0">
        <w:rPr>
          <w:rFonts w:ascii="Times New Roman" w:hAnsi="Times New Roman" w:cs="Times New Roman"/>
          <w:sz w:val="24"/>
          <w:szCs w:val="24"/>
        </w:rPr>
        <w:tab/>
      </w:r>
      <w:r w:rsidRPr="001345F0">
        <w:rPr>
          <w:rFonts w:ascii="Times New Roman" w:hAnsi="Times New Roman" w:cs="Times New Roman"/>
          <w:sz w:val="24"/>
          <w:szCs w:val="24"/>
        </w:rPr>
        <w:tab/>
      </w:r>
      <w:r w:rsidRPr="001345F0">
        <w:rPr>
          <w:rFonts w:ascii="Times New Roman" w:hAnsi="Times New Roman" w:cs="Times New Roman"/>
          <w:sz w:val="24"/>
          <w:szCs w:val="24"/>
        </w:rPr>
        <w:tab/>
        <w:t xml:space="preserve">    </w:t>
      </w:r>
    </w:p>
    <w:p w14:paraId="36341F7C" w14:textId="4860EF98" w:rsidR="00995F42" w:rsidRPr="001345F0" w:rsidRDefault="00995F42" w:rsidP="00995F42">
      <w:pPr>
        <w:jc w:val="both"/>
        <w:rPr>
          <w:rFonts w:ascii="Times New Roman" w:hAnsi="Times New Roman" w:cs="Times New Roman"/>
          <w:sz w:val="24"/>
          <w:szCs w:val="24"/>
        </w:rPr>
      </w:pPr>
      <w:r w:rsidRPr="001345F0">
        <w:rPr>
          <w:rFonts w:ascii="Times New Roman" w:hAnsi="Times New Roman" w:cs="Times New Roman"/>
          <w:sz w:val="24"/>
          <w:szCs w:val="24"/>
        </w:rPr>
        <w:t xml:space="preserve">Statybos darbų atlikimo terminai:   ______________________   </w:t>
      </w:r>
      <w:r w:rsidR="00AE7783">
        <w:rPr>
          <w:rFonts w:ascii="Times New Roman" w:hAnsi="Times New Roman" w:cs="Times New Roman"/>
          <w:sz w:val="24"/>
          <w:szCs w:val="24"/>
        </w:rPr>
        <w:t>–</w:t>
      </w:r>
      <w:r w:rsidRPr="001345F0">
        <w:rPr>
          <w:rFonts w:ascii="Times New Roman" w:hAnsi="Times New Roman" w:cs="Times New Roman"/>
          <w:sz w:val="24"/>
          <w:szCs w:val="24"/>
        </w:rPr>
        <w:t xml:space="preserve">     _____________________</w:t>
      </w:r>
    </w:p>
    <w:p w14:paraId="36341F7D" w14:textId="23C55043" w:rsidR="00995F42" w:rsidRPr="001345F0" w:rsidRDefault="00995F42" w:rsidP="00995F42">
      <w:pPr>
        <w:ind w:firstLine="1296"/>
        <w:jc w:val="both"/>
        <w:rPr>
          <w:rFonts w:ascii="Times New Roman" w:hAnsi="Times New Roman" w:cs="Times New Roman"/>
          <w:sz w:val="24"/>
          <w:szCs w:val="24"/>
        </w:rPr>
      </w:pPr>
      <w:r w:rsidRPr="001345F0">
        <w:rPr>
          <w:rFonts w:ascii="Times New Roman" w:hAnsi="Times New Roman" w:cs="Times New Roman"/>
          <w:sz w:val="24"/>
          <w:szCs w:val="24"/>
        </w:rPr>
        <w:tab/>
        <w:t xml:space="preserve">            </w:t>
      </w:r>
      <w:r w:rsidRPr="001345F0">
        <w:rPr>
          <w:rFonts w:ascii="Times New Roman" w:hAnsi="Times New Roman" w:cs="Times New Roman"/>
          <w:i/>
          <w:sz w:val="22"/>
          <w:szCs w:val="22"/>
        </w:rPr>
        <w:t>(darbų pradžios data)                          (darbų pabaigos data)</w:t>
      </w:r>
    </w:p>
    <w:p w14:paraId="36341F7E" w14:textId="77777777" w:rsidR="00995F42" w:rsidRPr="001345F0" w:rsidRDefault="00995F42" w:rsidP="00995F42">
      <w:pPr>
        <w:rPr>
          <w:rFonts w:ascii="Times New Roman" w:hAnsi="Times New Roman" w:cs="Times New Roman"/>
          <w:noProof/>
          <w:sz w:val="24"/>
          <w:szCs w:val="24"/>
        </w:rPr>
      </w:pPr>
    </w:p>
    <w:p w14:paraId="36341F7F" w14:textId="77777777" w:rsidR="00995F42" w:rsidRPr="001345F0" w:rsidRDefault="00995F42" w:rsidP="00826E79">
      <w:pPr>
        <w:ind w:firstLine="851"/>
        <w:rPr>
          <w:rFonts w:ascii="Times New Roman" w:hAnsi="Times New Roman" w:cs="Times New Roman"/>
          <w:noProof/>
          <w:sz w:val="24"/>
          <w:szCs w:val="24"/>
        </w:rPr>
      </w:pPr>
      <w:r w:rsidRPr="001345F0">
        <w:rPr>
          <w:rFonts w:ascii="Times New Roman" w:hAnsi="Times New Roman" w:cs="Times New Roman"/>
          <w:noProof/>
          <w:sz w:val="24"/>
          <w:szCs w:val="24"/>
        </w:rPr>
        <w:t>PRIDEDAMA:</w:t>
      </w:r>
    </w:p>
    <w:p w14:paraId="36341F80" w14:textId="551524FF" w:rsidR="00995F42" w:rsidRDefault="00995F42" w:rsidP="00826E79">
      <w:pPr>
        <w:pStyle w:val="Pagrindinistekstas"/>
        <w:ind w:firstLine="851"/>
        <w:jc w:val="both"/>
        <w:rPr>
          <w:rFonts w:ascii="Times New Roman" w:hAnsi="Times New Roman" w:cs="Times New Roman"/>
          <w:sz w:val="24"/>
          <w:szCs w:val="24"/>
        </w:rPr>
      </w:pPr>
      <w:r w:rsidRPr="001345F0">
        <w:rPr>
          <w:rFonts w:ascii="Times New Roman" w:hAnsi="Times New Roman" w:cs="Times New Roman"/>
          <w:sz w:val="24"/>
          <w:szCs w:val="24"/>
        </w:rPr>
        <w:t xml:space="preserve">1. </w:t>
      </w:r>
      <w:r w:rsidR="009429BB" w:rsidRPr="001345F0">
        <w:rPr>
          <w:rFonts w:ascii="Times New Roman" w:hAnsi="Times New Roman" w:cs="Times New Roman"/>
          <w:color w:val="000000"/>
          <w:sz w:val="24"/>
          <w:szCs w:val="24"/>
          <w:lang w:eastAsia="lt-LT"/>
        </w:rPr>
        <w:t>ketinamų atlikti naujų komunikacijų statybos, rekonstravimo ar remonto darbų trumpas aprašymas</w:t>
      </w:r>
      <w:r w:rsidR="009429BB">
        <w:rPr>
          <w:rFonts w:ascii="Times New Roman" w:hAnsi="Times New Roman" w:cs="Times New Roman"/>
          <w:color w:val="000000"/>
          <w:sz w:val="24"/>
          <w:szCs w:val="24"/>
          <w:lang w:eastAsia="lt-LT"/>
        </w:rPr>
        <w:t xml:space="preserve"> su schema </w:t>
      </w:r>
      <w:r w:rsidR="00AE7783">
        <w:rPr>
          <w:rFonts w:ascii="Times New Roman" w:hAnsi="Times New Roman" w:cs="Times New Roman"/>
          <w:color w:val="000000"/>
          <w:sz w:val="24"/>
          <w:szCs w:val="24"/>
          <w:lang w:eastAsia="lt-LT"/>
        </w:rPr>
        <w:t>ir</w:t>
      </w:r>
      <w:r w:rsidR="009429BB">
        <w:rPr>
          <w:rFonts w:ascii="Times New Roman" w:hAnsi="Times New Roman" w:cs="Times New Roman"/>
          <w:color w:val="000000"/>
          <w:sz w:val="24"/>
          <w:szCs w:val="24"/>
          <w:lang w:eastAsia="lt-LT"/>
        </w:rPr>
        <w:t xml:space="preserve"> </w:t>
      </w:r>
      <w:r w:rsidR="009429BB" w:rsidRPr="001345F0">
        <w:rPr>
          <w:rFonts w:ascii="Times New Roman" w:hAnsi="Times New Roman" w:cs="Times New Roman"/>
          <w:sz w:val="24"/>
          <w:szCs w:val="24"/>
          <w:lang w:eastAsia="lt-LT"/>
        </w:rPr>
        <w:t xml:space="preserve">žemės </w:t>
      </w:r>
      <w:r w:rsidR="009429BB">
        <w:rPr>
          <w:rFonts w:ascii="Times New Roman" w:hAnsi="Times New Roman" w:cs="Times New Roman"/>
          <w:sz w:val="24"/>
          <w:szCs w:val="24"/>
          <w:lang w:eastAsia="lt-LT"/>
        </w:rPr>
        <w:t>sklypo (</w:t>
      </w:r>
      <w:r w:rsidR="009429BB" w:rsidRPr="001345F0">
        <w:rPr>
          <w:rFonts w:ascii="Times New Roman" w:hAnsi="Times New Roman" w:cs="Times New Roman"/>
          <w:sz w:val="24"/>
          <w:szCs w:val="24"/>
          <w:lang w:eastAsia="lt-LT"/>
        </w:rPr>
        <w:t>kuriame yra statinys, dėl kurio būtina statyti, rekonstruoti ar remontuoti komunikacijas</w:t>
      </w:r>
      <w:r w:rsidR="009429BB">
        <w:rPr>
          <w:rFonts w:ascii="Times New Roman" w:hAnsi="Times New Roman" w:cs="Times New Roman"/>
          <w:sz w:val="24"/>
          <w:szCs w:val="24"/>
          <w:lang w:eastAsia="lt-LT"/>
        </w:rPr>
        <w:t>) adresu</w:t>
      </w:r>
      <w:r w:rsidRPr="001345F0">
        <w:rPr>
          <w:rFonts w:ascii="Times New Roman" w:hAnsi="Times New Roman" w:cs="Times New Roman"/>
          <w:sz w:val="24"/>
          <w:szCs w:val="24"/>
        </w:rPr>
        <w:t xml:space="preserve">,  ____ lapų; </w:t>
      </w:r>
    </w:p>
    <w:p w14:paraId="36341F81" w14:textId="77777777" w:rsidR="00995F42" w:rsidRPr="001345F0" w:rsidRDefault="00995F42" w:rsidP="00826E79">
      <w:pPr>
        <w:pStyle w:val="Pagrindinistekstas"/>
        <w:ind w:firstLine="851"/>
        <w:jc w:val="both"/>
        <w:rPr>
          <w:rFonts w:ascii="Times New Roman" w:hAnsi="Times New Roman" w:cs="Times New Roman"/>
          <w:sz w:val="24"/>
          <w:szCs w:val="24"/>
        </w:rPr>
      </w:pPr>
      <w:r w:rsidRPr="001345F0">
        <w:rPr>
          <w:rFonts w:ascii="Times New Roman" w:hAnsi="Times New Roman" w:cs="Times New Roman"/>
          <w:sz w:val="24"/>
          <w:szCs w:val="24"/>
        </w:rPr>
        <w:t xml:space="preserve">2. sklypo planas (schema) M1:500, su jame pažymėtu statiniu, dėl kurio būtina statyti, rekonstruoti ar remontuoti komunikacijas, </w:t>
      </w:r>
      <w:r w:rsidRPr="001345F0">
        <w:rPr>
          <w:rFonts w:ascii="Times New Roman" w:hAnsi="Times New Roman" w:cs="Times New Roman"/>
          <w:color w:val="000000"/>
          <w:sz w:val="24"/>
          <w:szCs w:val="24"/>
          <w:lang w:eastAsia="lt-LT"/>
        </w:rPr>
        <w:t>____ lapų</w:t>
      </w:r>
      <w:r w:rsidRPr="001345F0">
        <w:rPr>
          <w:rFonts w:ascii="Times New Roman" w:hAnsi="Times New Roman" w:cs="Times New Roman"/>
          <w:sz w:val="24"/>
          <w:szCs w:val="24"/>
        </w:rPr>
        <w:t>;</w:t>
      </w:r>
    </w:p>
    <w:p w14:paraId="36341F82" w14:textId="3B0E09AE" w:rsidR="00995F42" w:rsidRPr="001345F0" w:rsidRDefault="009429BB" w:rsidP="00826E79">
      <w:pPr>
        <w:pStyle w:val="Pagrindinistekstas"/>
        <w:ind w:firstLine="851"/>
        <w:jc w:val="both"/>
        <w:rPr>
          <w:rFonts w:ascii="Times New Roman" w:hAnsi="Times New Roman" w:cs="Times New Roman"/>
          <w:sz w:val="24"/>
          <w:szCs w:val="24"/>
        </w:rPr>
      </w:pPr>
      <w:r>
        <w:rPr>
          <w:rFonts w:ascii="Times New Roman" w:hAnsi="Times New Roman" w:cs="Times New Roman"/>
          <w:sz w:val="24"/>
          <w:szCs w:val="24"/>
        </w:rPr>
        <w:t>3</w:t>
      </w:r>
      <w:r w:rsidR="00995F42" w:rsidRPr="001345F0">
        <w:rPr>
          <w:rFonts w:ascii="Times New Roman" w:hAnsi="Times New Roman" w:cs="Times New Roman"/>
          <w:sz w:val="24"/>
          <w:szCs w:val="24"/>
        </w:rPr>
        <w:t>. žemės sklypo, kuriame yra statinys, dėl kurio būtina statyti, rekonstruoti ar remontuoti komunikacijas, valdytojų ar naudotojų sutikimas, kai valdytojai ir</w:t>
      </w:r>
      <w:r w:rsidR="00AE7783">
        <w:rPr>
          <w:rFonts w:ascii="Times New Roman" w:hAnsi="Times New Roman" w:cs="Times New Roman"/>
          <w:sz w:val="24"/>
          <w:szCs w:val="24"/>
        </w:rPr>
        <w:t xml:space="preserve"> (</w:t>
      </w:r>
      <w:r w:rsidR="00995F42" w:rsidRPr="001345F0">
        <w:rPr>
          <w:rFonts w:ascii="Times New Roman" w:hAnsi="Times New Roman" w:cs="Times New Roman"/>
          <w:sz w:val="24"/>
          <w:szCs w:val="24"/>
        </w:rPr>
        <w:t>ar</w:t>
      </w:r>
      <w:r w:rsidR="00AE7783">
        <w:rPr>
          <w:rFonts w:ascii="Times New Roman" w:hAnsi="Times New Roman" w:cs="Times New Roman"/>
          <w:sz w:val="24"/>
          <w:szCs w:val="24"/>
        </w:rPr>
        <w:t>)</w:t>
      </w:r>
      <w:r w:rsidR="00995F42" w:rsidRPr="001345F0">
        <w:rPr>
          <w:rFonts w:ascii="Times New Roman" w:hAnsi="Times New Roman" w:cs="Times New Roman"/>
          <w:sz w:val="24"/>
          <w:szCs w:val="24"/>
        </w:rPr>
        <w:t xml:space="preserve"> naudotojai yra keli fiziniai ar juridiniai asmenys, </w:t>
      </w:r>
      <w:r w:rsidR="00995F42" w:rsidRPr="001345F0">
        <w:rPr>
          <w:rFonts w:ascii="Times New Roman" w:hAnsi="Times New Roman" w:cs="Times New Roman"/>
          <w:color w:val="000000"/>
          <w:sz w:val="24"/>
          <w:szCs w:val="24"/>
          <w:lang w:eastAsia="lt-LT"/>
        </w:rPr>
        <w:t>____ lapų</w:t>
      </w:r>
      <w:r w:rsidR="00995F42" w:rsidRPr="001345F0">
        <w:rPr>
          <w:rFonts w:ascii="Times New Roman" w:hAnsi="Times New Roman" w:cs="Times New Roman"/>
          <w:sz w:val="24"/>
          <w:szCs w:val="24"/>
        </w:rPr>
        <w:t>;</w:t>
      </w:r>
    </w:p>
    <w:p w14:paraId="36341F83" w14:textId="77777777" w:rsidR="00995F42" w:rsidRPr="001345F0" w:rsidRDefault="009429BB" w:rsidP="00826E79">
      <w:pPr>
        <w:pStyle w:val="Pagrindinistekstas"/>
        <w:ind w:firstLine="851"/>
        <w:jc w:val="both"/>
        <w:rPr>
          <w:rFonts w:ascii="Times New Roman" w:hAnsi="Times New Roman" w:cs="Times New Roman"/>
          <w:sz w:val="24"/>
          <w:szCs w:val="24"/>
        </w:rPr>
      </w:pPr>
      <w:r>
        <w:rPr>
          <w:rFonts w:ascii="Times New Roman" w:hAnsi="Times New Roman" w:cs="Times New Roman"/>
          <w:sz w:val="24"/>
          <w:szCs w:val="24"/>
        </w:rPr>
        <w:t>4</w:t>
      </w:r>
      <w:r w:rsidR="00995F42" w:rsidRPr="001345F0">
        <w:rPr>
          <w:rFonts w:ascii="Times New Roman" w:hAnsi="Times New Roman" w:cs="Times New Roman"/>
          <w:sz w:val="24"/>
          <w:szCs w:val="24"/>
        </w:rPr>
        <w:t>. Nacionalinės žemės tarnybos (toliau – NŽT) raštiškas sutikimas (jei statybos, rekonstravimo ar remonto darbai bus atliekami valstybinėje žemėje, kurioje nėra suformuoti žemės sklypai), išskyrus atvejus, kai pagal teisės aktus toks sutikimas neprivalomas. Jei statybos, rekonstravimo ar remonto darbai atliekami esamų gatvių raudonųjų linijų ribose ar sklypuose, kurie nuomos pagrindu priklauso Savivaldybei, NŽT sutikimas neprivalomas,</w:t>
      </w:r>
      <w:r w:rsidR="00995F42" w:rsidRPr="001345F0">
        <w:rPr>
          <w:rFonts w:ascii="Times New Roman" w:hAnsi="Times New Roman" w:cs="Times New Roman"/>
          <w:sz w:val="24"/>
          <w:szCs w:val="24"/>
          <w:lang w:eastAsia="lt-LT"/>
        </w:rPr>
        <w:t xml:space="preserve"> ____ lapų</w:t>
      </w:r>
      <w:r w:rsidR="00995F42" w:rsidRPr="001345F0">
        <w:rPr>
          <w:rFonts w:ascii="Times New Roman" w:hAnsi="Times New Roman" w:cs="Times New Roman"/>
          <w:sz w:val="24"/>
          <w:szCs w:val="24"/>
        </w:rPr>
        <w:t>;</w:t>
      </w:r>
    </w:p>
    <w:p w14:paraId="36341F84" w14:textId="77777777" w:rsidR="00995F42" w:rsidRPr="001345F0" w:rsidRDefault="009429BB" w:rsidP="00826E79">
      <w:pPr>
        <w:pStyle w:val="Pagrindinistekstas"/>
        <w:ind w:firstLine="851"/>
        <w:jc w:val="both"/>
        <w:rPr>
          <w:rFonts w:ascii="Times New Roman" w:hAnsi="Times New Roman" w:cs="Times New Roman"/>
          <w:sz w:val="24"/>
          <w:szCs w:val="24"/>
        </w:rPr>
      </w:pPr>
      <w:r>
        <w:rPr>
          <w:rFonts w:ascii="Times New Roman" w:hAnsi="Times New Roman" w:cs="Times New Roman"/>
          <w:sz w:val="24"/>
          <w:szCs w:val="24"/>
        </w:rPr>
        <w:lastRenderedPageBreak/>
        <w:t>5</w:t>
      </w:r>
      <w:r w:rsidR="00995F42" w:rsidRPr="001345F0">
        <w:rPr>
          <w:rFonts w:ascii="Times New Roman" w:hAnsi="Times New Roman" w:cs="Times New Roman"/>
          <w:sz w:val="24"/>
          <w:szCs w:val="24"/>
        </w:rPr>
        <w:t>.</w:t>
      </w:r>
      <w:r w:rsidR="00995F42" w:rsidRPr="001345F0">
        <w:rPr>
          <w:rFonts w:ascii="Times New Roman" w:hAnsi="Times New Roman" w:cs="Times New Roman"/>
          <w:color w:val="000000"/>
          <w:sz w:val="24"/>
          <w:szCs w:val="24"/>
          <w:lang w:eastAsia="lt-LT"/>
        </w:rPr>
        <w:t xml:space="preserve"> </w:t>
      </w:r>
      <w:r w:rsidR="00995F42" w:rsidRPr="001345F0">
        <w:rPr>
          <w:rFonts w:ascii="Times New Roman" w:hAnsi="Times New Roman" w:cs="Times New Roman"/>
          <w:bCs/>
          <w:sz w:val="24"/>
          <w:szCs w:val="24"/>
        </w:rPr>
        <w:t xml:space="preserve">Statytojo valią </w:t>
      </w:r>
      <w:r w:rsidR="00995F42" w:rsidRPr="001345F0">
        <w:rPr>
          <w:rFonts w:ascii="Times New Roman" w:hAnsi="Times New Roman" w:cs="Times New Roman"/>
          <w:sz w:val="24"/>
          <w:szCs w:val="24"/>
        </w:rPr>
        <w:t>statybos darbų rezultato nuosavybės teises neatlygintinai perduoti Savivaldybei patvirtinantis dokumentas:</w:t>
      </w:r>
    </w:p>
    <w:p w14:paraId="36341F85" w14:textId="77777777" w:rsidR="00995F42" w:rsidRPr="001345F0" w:rsidRDefault="00AA5DC2" w:rsidP="00826E79">
      <w:pPr>
        <w:pStyle w:val="Pagrindinistekstas"/>
        <w:ind w:firstLine="851"/>
        <w:jc w:val="both"/>
        <w:rPr>
          <w:rFonts w:ascii="Times New Roman" w:hAnsi="Times New Roman" w:cs="Times New Roman"/>
          <w:sz w:val="24"/>
          <w:szCs w:val="24"/>
        </w:rPr>
      </w:pPr>
      <w:r>
        <w:rPr>
          <w:rFonts w:ascii="Times New Roman" w:hAnsi="Times New Roman" w:cs="Times New Roman"/>
          <w:sz w:val="24"/>
          <w:szCs w:val="24"/>
        </w:rPr>
        <w:t>5</w:t>
      </w:r>
      <w:r w:rsidR="00995F42" w:rsidRPr="001345F0">
        <w:rPr>
          <w:rFonts w:ascii="Times New Roman" w:hAnsi="Times New Roman" w:cs="Times New Roman"/>
          <w:sz w:val="24"/>
          <w:szCs w:val="24"/>
        </w:rPr>
        <w:t>.1. Akcinėms bendrovėms:</w:t>
      </w:r>
    </w:p>
    <w:p w14:paraId="36341F86" w14:textId="77777777" w:rsidR="00995F42" w:rsidRPr="001345F0" w:rsidRDefault="009828C4" w:rsidP="00826E79">
      <w:pPr>
        <w:pStyle w:val="Pagrindinistekstas"/>
        <w:ind w:firstLine="851"/>
        <w:jc w:val="both"/>
        <w:rPr>
          <w:rFonts w:ascii="Times New Roman" w:hAnsi="Times New Roman" w:cs="Times New Roman"/>
          <w:sz w:val="24"/>
          <w:szCs w:val="24"/>
        </w:rPr>
      </w:pPr>
      <w:r w:rsidRPr="001345F0">
        <w:rPr>
          <w:rFonts w:ascii="Times New Roman" w:hAnsi="Times New Roman" w:cs="Times New Roman"/>
          <w:sz w:val="24"/>
          <w:szCs w:val="24"/>
        </w:rPr>
        <w:t>- akcininkų susirinkimo protokolo išrašas</w:t>
      </w:r>
      <w:r>
        <w:rPr>
          <w:rFonts w:ascii="Times New Roman" w:hAnsi="Times New Roman" w:cs="Times New Roman"/>
          <w:sz w:val="24"/>
          <w:szCs w:val="24"/>
        </w:rPr>
        <w:t xml:space="preserve">, arba </w:t>
      </w:r>
      <w:r w:rsidRPr="001345F0">
        <w:rPr>
          <w:rFonts w:ascii="Times New Roman" w:hAnsi="Times New Roman" w:cs="Times New Roman"/>
          <w:sz w:val="24"/>
          <w:szCs w:val="24"/>
        </w:rPr>
        <w:t>akcinės bendrovės vadovo sprendimas, kartu pateikus bendrovės įstatus, suteikiančius šią teisę</w:t>
      </w:r>
      <w:r w:rsidR="00995F42" w:rsidRPr="001345F0">
        <w:rPr>
          <w:rFonts w:ascii="Times New Roman" w:hAnsi="Times New Roman" w:cs="Times New Roman"/>
          <w:sz w:val="24"/>
          <w:szCs w:val="24"/>
        </w:rPr>
        <w:t xml:space="preserve">, </w:t>
      </w:r>
      <w:r w:rsidR="00995F42" w:rsidRPr="001345F0">
        <w:rPr>
          <w:rFonts w:ascii="Times New Roman" w:hAnsi="Times New Roman" w:cs="Times New Roman"/>
          <w:color w:val="000000"/>
          <w:sz w:val="24"/>
          <w:szCs w:val="24"/>
          <w:lang w:eastAsia="lt-LT"/>
        </w:rPr>
        <w:t>____ lapų</w:t>
      </w:r>
      <w:r w:rsidR="00995F42" w:rsidRPr="001345F0">
        <w:rPr>
          <w:rFonts w:ascii="Times New Roman" w:hAnsi="Times New Roman" w:cs="Times New Roman"/>
          <w:sz w:val="24"/>
          <w:szCs w:val="24"/>
        </w:rPr>
        <w:t>;</w:t>
      </w:r>
    </w:p>
    <w:p w14:paraId="36341F87" w14:textId="77777777" w:rsidR="00995F42" w:rsidRPr="001345F0" w:rsidRDefault="00995F42" w:rsidP="00826E79">
      <w:pPr>
        <w:pStyle w:val="Pagrindinistekstas"/>
        <w:ind w:firstLine="851"/>
        <w:jc w:val="both"/>
        <w:rPr>
          <w:rFonts w:ascii="Times New Roman" w:hAnsi="Times New Roman" w:cs="Times New Roman"/>
          <w:color w:val="000000"/>
          <w:sz w:val="24"/>
          <w:szCs w:val="24"/>
          <w:lang w:eastAsia="lt-LT"/>
        </w:rPr>
      </w:pPr>
      <w:r w:rsidRPr="001345F0">
        <w:rPr>
          <w:rFonts w:ascii="Times New Roman" w:hAnsi="Times New Roman" w:cs="Times New Roman"/>
          <w:sz w:val="24"/>
          <w:szCs w:val="24"/>
        </w:rPr>
        <w:t xml:space="preserve">- jei bendrovei iškelta bankroto byla ar bendrovė likviduojama – kreditorių susirinkimo ar teismo sprendimas </w:t>
      </w:r>
      <w:r w:rsidRPr="001345F0">
        <w:rPr>
          <w:rFonts w:ascii="Times New Roman" w:hAnsi="Times New Roman" w:cs="Times New Roman"/>
          <w:color w:val="000000"/>
          <w:sz w:val="24"/>
          <w:szCs w:val="24"/>
          <w:lang w:eastAsia="lt-LT"/>
        </w:rPr>
        <w:t>____ lapų.</w:t>
      </w:r>
    </w:p>
    <w:p w14:paraId="36341F89" w14:textId="3600D66D" w:rsidR="00995F42" w:rsidRPr="001345F0" w:rsidRDefault="00AA5DC2" w:rsidP="00826E79">
      <w:pPr>
        <w:pStyle w:val="Pagrindinistekstas"/>
        <w:ind w:firstLine="851"/>
        <w:jc w:val="both"/>
        <w:rPr>
          <w:rFonts w:ascii="Times New Roman" w:hAnsi="Times New Roman" w:cs="Times New Roman"/>
          <w:bCs/>
          <w:sz w:val="24"/>
          <w:szCs w:val="24"/>
        </w:rPr>
      </w:pPr>
      <w:r>
        <w:rPr>
          <w:rFonts w:ascii="Times New Roman" w:hAnsi="Times New Roman" w:cs="Times New Roman"/>
          <w:color w:val="000000"/>
          <w:sz w:val="24"/>
          <w:szCs w:val="24"/>
          <w:lang w:eastAsia="lt-LT"/>
        </w:rPr>
        <w:t>5</w:t>
      </w:r>
      <w:r w:rsidR="00995F42" w:rsidRPr="001345F0">
        <w:rPr>
          <w:rFonts w:ascii="Times New Roman" w:hAnsi="Times New Roman" w:cs="Times New Roman"/>
          <w:color w:val="000000"/>
          <w:sz w:val="24"/>
          <w:szCs w:val="24"/>
          <w:lang w:eastAsia="lt-LT"/>
        </w:rPr>
        <w:t xml:space="preserve">.2. </w:t>
      </w:r>
      <w:r w:rsidR="00995F42" w:rsidRPr="001345F0">
        <w:rPr>
          <w:rFonts w:ascii="Times New Roman" w:hAnsi="Times New Roman" w:cs="Times New Roman"/>
          <w:bCs/>
          <w:sz w:val="24"/>
          <w:szCs w:val="24"/>
        </w:rPr>
        <w:t>Kitiems juridiniams asmenims</w:t>
      </w:r>
      <w:r w:rsidR="00AE7783">
        <w:rPr>
          <w:rFonts w:ascii="Times New Roman" w:hAnsi="Times New Roman" w:cs="Times New Roman"/>
          <w:bCs/>
          <w:sz w:val="24"/>
          <w:szCs w:val="24"/>
        </w:rPr>
        <w:t xml:space="preserve"> –</w:t>
      </w:r>
      <w:r w:rsidR="00995F42" w:rsidRPr="001345F0">
        <w:rPr>
          <w:rFonts w:ascii="Times New Roman" w:hAnsi="Times New Roman" w:cs="Times New Roman"/>
          <w:bCs/>
          <w:sz w:val="24"/>
          <w:szCs w:val="24"/>
        </w:rPr>
        <w:t xml:space="preserve"> steigėjo prašymas perimti ir įsipareigojimas neatlygintinai perduoti Savivaldybės nuosavybėn įrengtas, rekonstruotas ar suremontuotas komunikacijas, </w:t>
      </w:r>
      <w:r w:rsidR="00995F42" w:rsidRPr="001345F0">
        <w:rPr>
          <w:rFonts w:ascii="Times New Roman" w:hAnsi="Times New Roman" w:cs="Times New Roman"/>
          <w:color w:val="000000"/>
          <w:sz w:val="24"/>
          <w:szCs w:val="24"/>
          <w:lang w:eastAsia="lt-LT"/>
        </w:rPr>
        <w:t>____ lapų</w:t>
      </w:r>
      <w:r w:rsidR="00995F42" w:rsidRPr="001345F0">
        <w:rPr>
          <w:rFonts w:ascii="Times New Roman" w:hAnsi="Times New Roman" w:cs="Times New Roman"/>
          <w:bCs/>
          <w:sz w:val="24"/>
          <w:szCs w:val="24"/>
        </w:rPr>
        <w:t>.</w:t>
      </w:r>
    </w:p>
    <w:p w14:paraId="36341F8B" w14:textId="042A5CD9" w:rsidR="00995F42" w:rsidRPr="001345F0" w:rsidRDefault="00AA5DC2" w:rsidP="00826E79">
      <w:pPr>
        <w:pStyle w:val="Pagrindinistekstas"/>
        <w:ind w:firstLine="851"/>
        <w:jc w:val="both"/>
        <w:rPr>
          <w:rFonts w:ascii="Times New Roman" w:hAnsi="Times New Roman" w:cs="Times New Roman"/>
          <w:sz w:val="24"/>
          <w:szCs w:val="24"/>
        </w:rPr>
      </w:pPr>
      <w:r>
        <w:rPr>
          <w:rFonts w:ascii="Times New Roman" w:hAnsi="Times New Roman" w:cs="Times New Roman"/>
          <w:sz w:val="24"/>
          <w:szCs w:val="24"/>
        </w:rPr>
        <w:t>5</w:t>
      </w:r>
      <w:r w:rsidR="00995F42" w:rsidRPr="001345F0">
        <w:rPr>
          <w:rFonts w:ascii="Times New Roman" w:hAnsi="Times New Roman" w:cs="Times New Roman"/>
          <w:sz w:val="24"/>
          <w:szCs w:val="24"/>
        </w:rPr>
        <w:t xml:space="preserve">.3. </w:t>
      </w:r>
      <w:r w:rsidR="00995F42" w:rsidRPr="001345F0">
        <w:rPr>
          <w:rFonts w:ascii="Times New Roman" w:hAnsi="Times New Roman" w:cs="Times New Roman"/>
          <w:bCs/>
          <w:sz w:val="24"/>
          <w:szCs w:val="24"/>
        </w:rPr>
        <w:t>fiziniams asmenims</w:t>
      </w:r>
      <w:r w:rsidR="00AE7783">
        <w:rPr>
          <w:rFonts w:ascii="Times New Roman" w:hAnsi="Times New Roman" w:cs="Times New Roman"/>
          <w:bCs/>
          <w:sz w:val="24"/>
          <w:szCs w:val="24"/>
        </w:rPr>
        <w:t xml:space="preserve"> –</w:t>
      </w:r>
      <w:r w:rsidR="00995F42" w:rsidRPr="001345F0">
        <w:rPr>
          <w:rFonts w:ascii="Times New Roman" w:hAnsi="Times New Roman" w:cs="Times New Roman"/>
          <w:sz w:val="24"/>
          <w:szCs w:val="24"/>
        </w:rPr>
        <w:t xml:space="preserve"> </w:t>
      </w:r>
      <w:r w:rsidR="00995F42" w:rsidRPr="001345F0">
        <w:rPr>
          <w:rFonts w:ascii="Times New Roman" w:hAnsi="Times New Roman" w:cs="Times New Roman"/>
          <w:bCs/>
          <w:sz w:val="24"/>
          <w:szCs w:val="24"/>
        </w:rPr>
        <w:t xml:space="preserve">notaro patvirtintas prašymas perimti ir įsipareigojimas neatlygintinai perduoti Savivaldybės nuosavybėn įrengtas, rekonstruotas ar suremontuotas komunikacijas, </w:t>
      </w:r>
      <w:r w:rsidR="00995F42" w:rsidRPr="001345F0">
        <w:rPr>
          <w:rFonts w:ascii="Times New Roman" w:hAnsi="Times New Roman" w:cs="Times New Roman"/>
          <w:color w:val="000000"/>
          <w:sz w:val="24"/>
          <w:szCs w:val="24"/>
          <w:lang w:eastAsia="lt-LT"/>
        </w:rPr>
        <w:t>____ lapų</w:t>
      </w:r>
      <w:r w:rsidR="00995F42" w:rsidRPr="001345F0">
        <w:rPr>
          <w:rFonts w:ascii="Times New Roman" w:hAnsi="Times New Roman" w:cs="Times New Roman"/>
          <w:bCs/>
          <w:sz w:val="24"/>
          <w:szCs w:val="24"/>
        </w:rPr>
        <w:t>.</w:t>
      </w:r>
    </w:p>
    <w:p w14:paraId="36341F8C" w14:textId="77777777" w:rsidR="00995F42" w:rsidRPr="001345F0" w:rsidRDefault="00995F42" w:rsidP="00826E79">
      <w:pPr>
        <w:pStyle w:val="Pagrindinistekstas"/>
        <w:ind w:firstLine="851"/>
        <w:jc w:val="both"/>
        <w:rPr>
          <w:rFonts w:ascii="Times New Roman" w:hAnsi="Times New Roman" w:cs="Times New Roman"/>
          <w:sz w:val="24"/>
          <w:szCs w:val="24"/>
        </w:rPr>
      </w:pPr>
    </w:p>
    <w:p w14:paraId="36341F8D" w14:textId="77777777" w:rsidR="00995F42" w:rsidRPr="001345F0" w:rsidRDefault="00995F42" w:rsidP="00995F42">
      <w:pPr>
        <w:pStyle w:val="Pagrindinistekstas"/>
        <w:ind w:firstLine="720"/>
        <w:rPr>
          <w:rFonts w:ascii="Times New Roman" w:hAnsi="Times New Roman" w:cs="Times New Roman"/>
          <w:sz w:val="24"/>
          <w:szCs w:val="24"/>
        </w:rPr>
      </w:pPr>
    </w:p>
    <w:p w14:paraId="36341F8E" w14:textId="77777777" w:rsidR="00995F42" w:rsidRPr="001345F0" w:rsidRDefault="00995F42" w:rsidP="00995F42">
      <w:pPr>
        <w:rPr>
          <w:rFonts w:ascii="Times New Roman" w:hAnsi="Times New Roman" w:cs="Times New Roman"/>
          <w:noProof/>
          <w:sz w:val="24"/>
          <w:szCs w:val="24"/>
        </w:rPr>
      </w:pPr>
    </w:p>
    <w:p w14:paraId="36341F8F" w14:textId="77777777" w:rsidR="00995F42" w:rsidRPr="001345F0" w:rsidRDefault="00995F42" w:rsidP="00995F42">
      <w:pPr>
        <w:spacing w:line="360" w:lineRule="auto"/>
        <w:jc w:val="both"/>
        <w:rPr>
          <w:rFonts w:ascii="Times New Roman" w:hAnsi="Times New Roman" w:cs="Times New Roman"/>
          <w:sz w:val="24"/>
          <w:szCs w:val="24"/>
        </w:rPr>
      </w:pPr>
      <w:r w:rsidRPr="001345F0">
        <w:rPr>
          <w:rFonts w:ascii="Times New Roman" w:hAnsi="Times New Roman" w:cs="Times New Roman"/>
          <w:sz w:val="24"/>
          <w:szCs w:val="24"/>
        </w:rPr>
        <w:t>Sutarties šalies (fizinio ar juridinio asmens) rekvizitai:</w:t>
      </w:r>
    </w:p>
    <w:p w14:paraId="36341F90" w14:textId="77777777" w:rsidR="00995F42" w:rsidRPr="001345F0" w:rsidRDefault="00995F42" w:rsidP="00995F42">
      <w:pPr>
        <w:spacing w:line="360" w:lineRule="auto"/>
        <w:jc w:val="both"/>
        <w:rPr>
          <w:rFonts w:ascii="Times New Roman" w:hAnsi="Times New Roman" w:cs="Times New Roman"/>
          <w:sz w:val="24"/>
          <w:szCs w:val="24"/>
        </w:rPr>
      </w:pPr>
      <w:r w:rsidRPr="001345F0">
        <w:rPr>
          <w:rFonts w:ascii="Times New Roman" w:hAnsi="Times New Roman" w:cs="Times New Roman"/>
          <w:sz w:val="24"/>
          <w:szCs w:val="24"/>
        </w:rPr>
        <w:t>(vardas, pavardė ar pavadinimas) _____________________________________________________</w:t>
      </w:r>
    </w:p>
    <w:p w14:paraId="36341F91" w14:textId="77777777" w:rsidR="00995F42" w:rsidRPr="001345F0" w:rsidRDefault="00995F42" w:rsidP="00995F42">
      <w:pPr>
        <w:spacing w:line="360" w:lineRule="auto"/>
        <w:jc w:val="both"/>
        <w:rPr>
          <w:rFonts w:ascii="Times New Roman" w:hAnsi="Times New Roman" w:cs="Times New Roman"/>
          <w:sz w:val="24"/>
          <w:szCs w:val="24"/>
        </w:rPr>
      </w:pPr>
      <w:r w:rsidRPr="001345F0">
        <w:rPr>
          <w:rFonts w:ascii="Times New Roman" w:hAnsi="Times New Roman" w:cs="Times New Roman"/>
          <w:sz w:val="24"/>
          <w:szCs w:val="24"/>
        </w:rPr>
        <w:t>(įmonės kodas) ___________________________________________________________________</w:t>
      </w:r>
    </w:p>
    <w:p w14:paraId="36341F92" w14:textId="77777777" w:rsidR="00995F42" w:rsidRPr="001345F0" w:rsidRDefault="00995F42" w:rsidP="00995F42">
      <w:pPr>
        <w:spacing w:line="360" w:lineRule="auto"/>
        <w:jc w:val="both"/>
        <w:rPr>
          <w:rFonts w:ascii="Times New Roman" w:hAnsi="Times New Roman" w:cs="Times New Roman"/>
          <w:sz w:val="24"/>
          <w:szCs w:val="24"/>
        </w:rPr>
      </w:pPr>
      <w:r w:rsidRPr="001345F0">
        <w:rPr>
          <w:rFonts w:ascii="Times New Roman" w:hAnsi="Times New Roman" w:cs="Times New Roman"/>
          <w:sz w:val="24"/>
          <w:szCs w:val="24"/>
        </w:rPr>
        <w:t>(adresas) ________________________________________________________________________</w:t>
      </w:r>
    </w:p>
    <w:p w14:paraId="36341F93" w14:textId="77777777" w:rsidR="00995F42" w:rsidRPr="001345F0" w:rsidRDefault="00995F42" w:rsidP="00995F42">
      <w:pPr>
        <w:spacing w:line="360" w:lineRule="auto"/>
        <w:jc w:val="both"/>
        <w:rPr>
          <w:rFonts w:ascii="Times New Roman" w:hAnsi="Times New Roman" w:cs="Times New Roman"/>
          <w:sz w:val="24"/>
          <w:szCs w:val="24"/>
        </w:rPr>
      </w:pPr>
      <w:r w:rsidRPr="001345F0">
        <w:rPr>
          <w:rFonts w:ascii="Times New Roman" w:hAnsi="Times New Roman" w:cs="Times New Roman"/>
          <w:sz w:val="24"/>
          <w:szCs w:val="24"/>
        </w:rPr>
        <w:t xml:space="preserve">(telefono Nr., el. paštas) </w:t>
      </w:r>
      <w:r w:rsidRPr="001345F0">
        <w:rPr>
          <w:rFonts w:ascii="Times New Roman" w:hAnsi="Times New Roman" w:cs="Times New Roman"/>
          <w:sz w:val="24"/>
          <w:szCs w:val="24"/>
          <w:lang w:val="es-ES_tradnl"/>
        </w:rPr>
        <w:t>_____</w:t>
      </w:r>
      <w:r w:rsidRPr="001345F0">
        <w:rPr>
          <w:rFonts w:ascii="Times New Roman" w:hAnsi="Times New Roman" w:cs="Times New Roman"/>
          <w:sz w:val="24"/>
          <w:szCs w:val="24"/>
        </w:rPr>
        <w:t>_______________________________________________________</w:t>
      </w:r>
    </w:p>
    <w:p w14:paraId="36341F94" w14:textId="77777777" w:rsidR="00995F42" w:rsidRPr="001345F0" w:rsidRDefault="00995F42" w:rsidP="00995F42">
      <w:pPr>
        <w:jc w:val="both"/>
        <w:rPr>
          <w:rFonts w:ascii="Times New Roman" w:hAnsi="Times New Roman" w:cs="Times New Roman"/>
          <w:sz w:val="24"/>
          <w:szCs w:val="24"/>
        </w:rPr>
      </w:pPr>
    </w:p>
    <w:p w14:paraId="36341F95" w14:textId="77777777" w:rsidR="00995F42" w:rsidRPr="001345F0" w:rsidRDefault="00995F42" w:rsidP="00995F42">
      <w:pPr>
        <w:jc w:val="both"/>
        <w:rPr>
          <w:rFonts w:ascii="Times New Roman" w:hAnsi="Times New Roman" w:cs="Times New Roman"/>
          <w:sz w:val="24"/>
          <w:szCs w:val="24"/>
        </w:rPr>
      </w:pPr>
    </w:p>
    <w:p w14:paraId="36341F96" w14:textId="77777777" w:rsidR="00995F42" w:rsidRPr="001345F0" w:rsidRDefault="00995F42" w:rsidP="00995F42">
      <w:pPr>
        <w:jc w:val="both"/>
        <w:rPr>
          <w:rFonts w:ascii="Times New Roman" w:hAnsi="Times New Roman" w:cs="Times New Roman"/>
          <w:sz w:val="24"/>
          <w:szCs w:val="24"/>
        </w:rPr>
      </w:pPr>
    </w:p>
    <w:p w14:paraId="36341F97" w14:textId="77777777" w:rsidR="00995F42" w:rsidRPr="001345F0" w:rsidRDefault="00995F42" w:rsidP="00995F42">
      <w:pPr>
        <w:jc w:val="both"/>
        <w:rPr>
          <w:rFonts w:ascii="Times New Roman" w:hAnsi="Times New Roman" w:cs="Times New Roman"/>
          <w:sz w:val="24"/>
          <w:szCs w:val="24"/>
        </w:rPr>
      </w:pPr>
      <w:r w:rsidRPr="001345F0">
        <w:rPr>
          <w:rFonts w:ascii="Times New Roman" w:hAnsi="Times New Roman" w:cs="Times New Roman"/>
          <w:sz w:val="24"/>
          <w:szCs w:val="24"/>
        </w:rPr>
        <w:t>________________</w:t>
      </w:r>
      <w:r>
        <w:rPr>
          <w:rFonts w:ascii="Times New Roman" w:hAnsi="Times New Roman" w:cs="Times New Roman"/>
          <w:sz w:val="24"/>
          <w:szCs w:val="24"/>
        </w:rPr>
        <w:t>__________</w:t>
      </w:r>
      <w:r>
        <w:rPr>
          <w:rFonts w:ascii="Times New Roman" w:hAnsi="Times New Roman" w:cs="Times New Roman"/>
          <w:sz w:val="24"/>
          <w:szCs w:val="24"/>
        </w:rPr>
        <w:tab/>
      </w:r>
      <w:r>
        <w:rPr>
          <w:rFonts w:ascii="Times New Roman" w:hAnsi="Times New Roman" w:cs="Times New Roman"/>
          <w:sz w:val="24"/>
          <w:szCs w:val="24"/>
        </w:rPr>
        <w:tab/>
      </w:r>
      <w:r w:rsidRPr="001345F0">
        <w:rPr>
          <w:rFonts w:ascii="Times New Roman" w:hAnsi="Times New Roman" w:cs="Times New Roman"/>
          <w:sz w:val="24"/>
          <w:szCs w:val="24"/>
        </w:rPr>
        <w:t>______________________</w:t>
      </w:r>
      <w:r>
        <w:rPr>
          <w:rFonts w:ascii="Times New Roman" w:hAnsi="Times New Roman" w:cs="Times New Roman"/>
          <w:sz w:val="24"/>
          <w:szCs w:val="24"/>
        </w:rPr>
        <w:t>_____</w:t>
      </w:r>
      <w:r w:rsidRPr="001345F0">
        <w:rPr>
          <w:rFonts w:ascii="Times New Roman" w:hAnsi="Times New Roman" w:cs="Times New Roman"/>
          <w:sz w:val="24"/>
          <w:szCs w:val="24"/>
        </w:rPr>
        <w:t>__________</w:t>
      </w:r>
    </w:p>
    <w:p w14:paraId="36341F98" w14:textId="77777777" w:rsidR="00995F42" w:rsidRPr="001345F0" w:rsidRDefault="00995F42" w:rsidP="00995F42">
      <w:pPr>
        <w:ind w:firstLine="1296"/>
        <w:rPr>
          <w:rFonts w:ascii="Times New Roman" w:hAnsi="Times New Roman" w:cs="Times New Roman"/>
          <w:sz w:val="24"/>
          <w:szCs w:val="24"/>
        </w:rPr>
      </w:pPr>
      <w:r w:rsidRPr="001345F0">
        <w:rPr>
          <w:rFonts w:ascii="Times New Roman" w:hAnsi="Times New Roman" w:cs="Times New Roman"/>
          <w:i/>
          <w:sz w:val="22"/>
          <w:szCs w:val="22"/>
        </w:rPr>
        <w:t>Pareigos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345F0">
        <w:rPr>
          <w:rFonts w:ascii="Times New Roman" w:hAnsi="Times New Roman" w:cs="Times New Roman"/>
          <w:i/>
          <w:sz w:val="22"/>
          <w:szCs w:val="22"/>
        </w:rPr>
        <w:t>Vardas, pavardė, parašas</w:t>
      </w:r>
    </w:p>
    <w:p w14:paraId="363420A2" w14:textId="77777777" w:rsidR="008D33F4" w:rsidRPr="004468AB" w:rsidRDefault="008D33F4" w:rsidP="004468AB"/>
    <w:sectPr w:rsidR="008D33F4" w:rsidRPr="004468AB" w:rsidSect="009A64BB">
      <w:headerReference w:type="default" r:id="rId7"/>
      <w:pgSz w:w="11906" w:h="16838"/>
      <w:pgMar w:top="1135"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D9A7F" w14:textId="77777777" w:rsidR="009A7CCA" w:rsidRDefault="009A7CCA" w:rsidP="00A11B56">
      <w:r>
        <w:separator/>
      </w:r>
    </w:p>
  </w:endnote>
  <w:endnote w:type="continuationSeparator" w:id="0">
    <w:p w14:paraId="04882443" w14:textId="77777777" w:rsidR="009A7CCA" w:rsidRDefault="009A7CCA" w:rsidP="00A1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xt">
    <w:altName w:val="Calibri"/>
    <w:panose1 w:val="00000400000000000000"/>
    <w:charset w:val="BA"/>
    <w:family w:val="auto"/>
    <w:pitch w:val="variable"/>
    <w:sig w:usb0="A0002AA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61C2F" w14:textId="77777777" w:rsidR="009A7CCA" w:rsidRDefault="009A7CCA" w:rsidP="00A11B56">
      <w:r>
        <w:separator/>
      </w:r>
    </w:p>
  </w:footnote>
  <w:footnote w:type="continuationSeparator" w:id="0">
    <w:p w14:paraId="35D9364D" w14:textId="77777777" w:rsidR="009A7CCA" w:rsidRDefault="009A7CCA" w:rsidP="00A11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285656"/>
      <w:docPartObj>
        <w:docPartGallery w:val="Page Numbers (Top of Page)"/>
        <w:docPartUnique/>
      </w:docPartObj>
    </w:sdtPr>
    <w:sdtEndPr>
      <w:rPr>
        <w:rFonts w:ascii="Times New Roman" w:hAnsi="Times New Roman" w:cs="Times New Roman"/>
        <w:sz w:val="24"/>
        <w:szCs w:val="24"/>
      </w:rPr>
    </w:sdtEndPr>
    <w:sdtContent>
      <w:p w14:paraId="33865E53" w14:textId="6428179D" w:rsidR="009A64BB" w:rsidRPr="009A64BB" w:rsidRDefault="009A64BB">
        <w:pPr>
          <w:pStyle w:val="Antrats"/>
          <w:jc w:val="center"/>
          <w:rPr>
            <w:rFonts w:ascii="Times New Roman" w:hAnsi="Times New Roman" w:cs="Times New Roman"/>
            <w:sz w:val="24"/>
            <w:szCs w:val="24"/>
          </w:rPr>
        </w:pPr>
        <w:r w:rsidRPr="009A64BB">
          <w:rPr>
            <w:rFonts w:ascii="Times New Roman" w:hAnsi="Times New Roman" w:cs="Times New Roman"/>
            <w:sz w:val="24"/>
            <w:szCs w:val="24"/>
          </w:rPr>
          <w:fldChar w:fldCharType="begin"/>
        </w:r>
        <w:r w:rsidRPr="009A64BB">
          <w:rPr>
            <w:rFonts w:ascii="Times New Roman" w:hAnsi="Times New Roman" w:cs="Times New Roman"/>
            <w:sz w:val="24"/>
            <w:szCs w:val="24"/>
          </w:rPr>
          <w:instrText>PAGE   \* MERGEFORMAT</w:instrText>
        </w:r>
        <w:r w:rsidRPr="009A64BB">
          <w:rPr>
            <w:rFonts w:ascii="Times New Roman" w:hAnsi="Times New Roman" w:cs="Times New Roman"/>
            <w:sz w:val="24"/>
            <w:szCs w:val="24"/>
          </w:rPr>
          <w:fldChar w:fldCharType="separate"/>
        </w:r>
        <w:r w:rsidR="009B2AA8">
          <w:rPr>
            <w:rFonts w:ascii="Times New Roman" w:hAnsi="Times New Roman" w:cs="Times New Roman"/>
            <w:noProof/>
            <w:sz w:val="24"/>
            <w:szCs w:val="24"/>
          </w:rPr>
          <w:t>2</w:t>
        </w:r>
        <w:r w:rsidRPr="009A64BB">
          <w:rPr>
            <w:rFonts w:ascii="Times New Roman" w:hAnsi="Times New Roman" w:cs="Times New Roman"/>
            <w:sz w:val="24"/>
            <w:szCs w:val="24"/>
          </w:rPr>
          <w:fldChar w:fldCharType="end"/>
        </w:r>
      </w:p>
    </w:sdtContent>
  </w:sdt>
  <w:p w14:paraId="16CFE07F" w14:textId="77777777" w:rsidR="009A64BB" w:rsidRDefault="009A64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1D1A"/>
    <w:multiLevelType w:val="hybridMultilevel"/>
    <w:tmpl w:val="350ED1EA"/>
    <w:lvl w:ilvl="0" w:tplc="0427000F">
      <w:start w:val="1"/>
      <w:numFmt w:val="decimal"/>
      <w:lvlText w:val="%1."/>
      <w:lvlJc w:val="left"/>
      <w:pPr>
        <w:ind w:left="201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1" w15:restartNumberingAfterBreak="0">
    <w:nsid w:val="0E835DF4"/>
    <w:multiLevelType w:val="multilevel"/>
    <w:tmpl w:val="04090025"/>
    <w:lvl w:ilvl="0">
      <w:start w:val="1"/>
      <w:numFmt w:val="decimal"/>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 w15:restartNumberingAfterBreak="0">
    <w:nsid w:val="1F5940CC"/>
    <w:multiLevelType w:val="hybridMultilevel"/>
    <w:tmpl w:val="DFA8D41C"/>
    <w:lvl w:ilvl="0" w:tplc="F458675C">
      <w:start w:val="1"/>
      <w:numFmt w:val="decimal"/>
      <w:lvlText w:val="%1."/>
      <w:lvlJc w:val="left"/>
      <w:pPr>
        <w:ind w:left="1352" w:hanging="360"/>
      </w:pPr>
      <w:rPr>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52F66682"/>
    <w:multiLevelType w:val="hybridMultilevel"/>
    <w:tmpl w:val="B9F2EAC8"/>
    <w:lvl w:ilvl="0" w:tplc="C756DDB2">
      <w:start w:val="2012"/>
      <w:numFmt w:val="bullet"/>
      <w:lvlText w:val="-"/>
      <w:lvlJc w:val="left"/>
      <w:pPr>
        <w:tabs>
          <w:tab w:val="num" w:pos="1650"/>
        </w:tabs>
        <w:ind w:left="1650" w:hanging="360"/>
      </w:pPr>
      <w:rPr>
        <w:rFonts w:ascii="Calibri Light" w:eastAsia="Calibri Light" w:hAnsi="Calibri Light" w:cs="Calibri Light" w:hint="default"/>
      </w:rPr>
    </w:lvl>
    <w:lvl w:ilvl="1" w:tplc="04270003" w:tentative="1">
      <w:start w:val="1"/>
      <w:numFmt w:val="bullet"/>
      <w:lvlText w:val="o"/>
      <w:lvlJc w:val="left"/>
      <w:pPr>
        <w:tabs>
          <w:tab w:val="num" w:pos="2370"/>
        </w:tabs>
        <w:ind w:left="2370" w:hanging="360"/>
      </w:pPr>
      <w:rPr>
        <w:rFonts w:ascii="Segoe UI" w:hAnsi="Segoe UI" w:cs="Segoe UI" w:hint="default"/>
      </w:rPr>
    </w:lvl>
    <w:lvl w:ilvl="2" w:tplc="04270005" w:tentative="1">
      <w:start w:val="1"/>
      <w:numFmt w:val="bullet"/>
      <w:lvlText w:val=""/>
      <w:lvlJc w:val="left"/>
      <w:pPr>
        <w:tabs>
          <w:tab w:val="num" w:pos="3090"/>
        </w:tabs>
        <w:ind w:left="3090" w:hanging="360"/>
      </w:pPr>
      <w:rPr>
        <w:rFonts w:ascii="Courier New" w:hAnsi="Courier New" w:hint="default"/>
      </w:rPr>
    </w:lvl>
    <w:lvl w:ilvl="3" w:tplc="04270001" w:tentative="1">
      <w:start w:val="1"/>
      <w:numFmt w:val="bullet"/>
      <w:lvlText w:val=""/>
      <w:lvlJc w:val="left"/>
      <w:pPr>
        <w:tabs>
          <w:tab w:val="num" w:pos="3810"/>
        </w:tabs>
        <w:ind w:left="3810" w:hanging="360"/>
      </w:pPr>
      <w:rPr>
        <w:rFonts w:ascii="Cambria Math" w:hAnsi="Cambria Math" w:hint="default"/>
      </w:rPr>
    </w:lvl>
    <w:lvl w:ilvl="4" w:tplc="04270003" w:tentative="1">
      <w:start w:val="1"/>
      <w:numFmt w:val="bullet"/>
      <w:lvlText w:val="o"/>
      <w:lvlJc w:val="left"/>
      <w:pPr>
        <w:tabs>
          <w:tab w:val="num" w:pos="4530"/>
        </w:tabs>
        <w:ind w:left="4530" w:hanging="360"/>
      </w:pPr>
      <w:rPr>
        <w:rFonts w:ascii="Segoe UI" w:hAnsi="Segoe UI" w:cs="Segoe UI" w:hint="default"/>
      </w:rPr>
    </w:lvl>
    <w:lvl w:ilvl="5" w:tplc="04270005" w:tentative="1">
      <w:start w:val="1"/>
      <w:numFmt w:val="bullet"/>
      <w:lvlText w:val=""/>
      <w:lvlJc w:val="left"/>
      <w:pPr>
        <w:tabs>
          <w:tab w:val="num" w:pos="5250"/>
        </w:tabs>
        <w:ind w:left="5250" w:hanging="360"/>
      </w:pPr>
      <w:rPr>
        <w:rFonts w:ascii="Courier New" w:hAnsi="Courier New" w:hint="default"/>
      </w:rPr>
    </w:lvl>
    <w:lvl w:ilvl="6" w:tplc="04270001" w:tentative="1">
      <w:start w:val="1"/>
      <w:numFmt w:val="bullet"/>
      <w:lvlText w:val=""/>
      <w:lvlJc w:val="left"/>
      <w:pPr>
        <w:tabs>
          <w:tab w:val="num" w:pos="5970"/>
        </w:tabs>
        <w:ind w:left="5970" w:hanging="360"/>
      </w:pPr>
      <w:rPr>
        <w:rFonts w:ascii="Cambria Math" w:hAnsi="Cambria Math" w:hint="default"/>
      </w:rPr>
    </w:lvl>
    <w:lvl w:ilvl="7" w:tplc="04270003" w:tentative="1">
      <w:start w:val="1"/>
      <w:numFmt w:val="bullet"/>
      <w:lvlText w:val="o"/>
      <w:lvlJc w:val="left"/>
      <w:pPr>
        <w:tabs>
          <w:tab w:val="num" w:pos="6690"/>
        </w:tabs>
        <w:ind w:left="6690" w:hanging="360"/>
      </w:pPr>
      <w:rPr>
        <w:rFonts w:ascii="Segoe UI" w:hAnsi="Segoe UI" w:cs="Segoe UI" w:hint="default"/>
      </w:rPr>
    </w:lvl>
    <w:lvl w:ilvl="8" w:tplc="04270005" w:tentative="1">
      <w:start w:val="1"/>
      <w:numFmt w:val="bullet"/>
      <w:lvlText w:val=""/>
      <w:lvlJc w:val="left"/>
      <w:pPr>
        <w:tabs>
          <w:tab w:val="num" w:pos="7410"/>
        </w:tabs>
        <w:ind w:left="7410" w:hanging="360"/>
      </w:pPr>
      <w:rPr>
        <w:rFonts w:ascii="Courier New" w:hAnsi="Courier New" w:hint="default"/>
      </w:rPr>
    </w:lvl>
  </w:abstractNum>
  <w:abstractNum w:abstractNumId="4" w15:restartNumberingAfterBreak="0">
    <w:nsid w:val="57E07A81"/>
    <w:multiLevelType w:val="hybridMultilevel"/>
    <w:tmpl w:val="FFA2AC88"/>
    <w:lvl w:ilvl="0" w:tplc="803262F0">
      <w:start w:val="1"/>
      <w:numFmt w:val="decimal"/>
      <w:lvlText w:val="%1."/>
      <w:lvlJc w:val="left"/>
      <w:pPr>
        <w:ind w:left="792" w:hanging="360"/>
      </w:pPr>
      <w:rPr>
        <w:rFonts w:hint="default"/>
        <w:b w:val="0"/>
        <w:sz w:val="24"/>
        <w:szCs w:val="24"/>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5" w15:restartNumberingAfterBreak="0">
    <w:nsid w:val="617816EE"/>
    <w:multiLevelType w:val="hybridMultilevel"/>
    <w:tmpl w:val="7C401FC2"/>
    <w:lvl w:ilvl="0" w:tplc="276E2590">
      <w:start w:val="1"/>
      <w:numFmt w:val="decimal"/>
      <w:lvlText w:val="%1."/>
      <w:lvlJc w:val="left"/>
      <w:pPr>
        <w:ind w:left="1211"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724C0BF3"/>
    <w:multiLevelType w:val="hybridMultilevel"/>
    <w:tmpl w:val="8334C686"/>
    <w:lvl w:ilvl="0" w:tplc="A9C694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0C"/>
    <w:rsid w:val="000007B4"/>
    <w:rsid w:val="00010545"/>
    <w:rsid w:val="00014C1C"/>
    <w:rsid w:val="0001631D"/>
    <w:rsid w:val="00020DCF"/>
    <w:rsid w:val="00026813"/>
    <w:rsid w:val="00034E76"/>
    <w:rsid w:val="00036D4D"/>
    <w:rsid w:val="00054EDC"/>
    <w:rsid w:val="000708CD"/>
    <w:rsid w:val="00073416"/>
    <w:rsid w:val="00074E42"/>
    <w:rsid w:val="00096A7C"/>
    <w:rsid w:val="000A3935"/>
    <w:rsid w:val="000D2FC5"/>
    <w:rsid w:val="000E0F7C"/>
    <w:rsid w:val="000E154A"/>
    <w:rsid w:val="000F24D8"/>
    <w:rsid w:val="0010430F"/>
    <w:rsid w:val="00110840"/>
    <w:rsid w:val="00122F13"/>
    <w:rsid w:val="00126B70"/>
    <w:rsid w:val="001571F9"/>
    <w:rsid w:val="00160907"/>
    <w:rsid w:val="00171BB8"/>
    <w:rsid w:val="00173578"/>
    <w:rsid w:val="00175B05"/>
    <w:rsid w:val="00182868"/>
    <w:rsid w:val="00183BCF"/>
    <w:rsid w:val="001A01BD"/>
    <w:rsid w:val="001C5D23"/>
    <w:rsid w:val="001D35E6"/>
    <w:rsid w:val="001D77F5"/>
    <w:rsid w:val="001F2D62"/>
    <w:rsid w:val="001F3581"/>
    <w:rsid w:val="00222C47"/>
    <w:rsid w:val="00257EC9"/>
    <w:rsid w:val="00270B4A"/>
    <w:rsid w:val="002824D4"/>
    <w:rsid w:val="002A3BED"/>
    <w:rsid w:val="002C0E8E"/>
    <w:rsid w:val="002D3B94"/>
    <w:rsid w:val="002E4B9E"/>
    <w:rsid w:val="003054BA"/>
    <w:rsid w:val="00305ED5"/>
    <w:rsid w:val="00310C6C"/>
    <w:rsid w:val="00315A25"/>
    <w:rsid w:val="00323AD5"/>
    <w:rsid w:val="0034013D"/>
    <w:rsid w:val="00347F59"/>
    <w:rsid w:val="0037712E"/>
    <w:rsid w:val="0038423E"/>
    <w:rsid w:val="00386701"/>
    <w:rsid w:val="003C39E7"/>
    <w:rsid w:val="003E7FEC"/>
    <w:rsid w:val="003F4418"/>
    <w:rsid w:val="004468AB"/>
    <w:rsid w:val="004726DD"/>
    <w:rsid w:val="004802CB"/>
    <w:rsid w:val="004D4797"/>
    <w:rsid w:val="004E0530"/>
    <w:rsid w:val="004E168D"/>
    <w:rsid w:val="004F2448"/>
    <w:rsid w:val="005127F0"/>
    <w:rsid w:val="00541D26"/>
    <w:rsid w:val="00543CF6"/>
    <w:rsid w:val="00587F51"/>
    <w:rsid w:val="00596A8D"/>
    <w:rsid w:val="005B1EAE"/>
    <w:rsid w:val="005B6F79"/>
    <w:rsid w:val="005D581B"/>
    <w:rsid w:val="005E4313"/>
    <w:rsid w:val="005F2F89"/>
    <w:rsid w:val="006241B4"/>
    <w:rsid w:val="0064110F"/>
    <w:rsid w:val="00645DC4"/>
    <w:rsid w:val="00675A23"/>
    <w:rsid w:val="006A77A1"/>
    <w:rsid w:val="006F702B"/>
    <w:rsid w:val="00700D7A"/>
    <w:rsid w:val="00723E6B"/>
    <w:rsid w:val="007370C6"/>
    <w:rsid w:val="00781E4D"/>
    <w:rsid w:val="007879DB"/>
    <w:rsid w:val="00790C4E"/>
    <w:rsid w:val="007B3BEB"/>
    <w:rsid w:val="007D5B9C"/>
    <w:rsid w:val="007E21B6"/>
    <w:rsid w:val="007E33A8"/>
    <w:rsid w:val="00812300"/>
    <w:rsid w:val="0081346D"/>
    <w:rsid w:val="00814276"/>
    <w:rsid w:val="00820D59"/>
    <w:rsid w:val="00821A45"/>
    <w:rsid w:val="00826E79"/>
    <w:rsid w:val="00841F85"/>
    <w:rsid w:val="00844D77"/>
    <w:rsid w:val="00867150"/>
    <w:rsid w:val="00872997"/>
    <w:rsid w:val="00873EB5"/>
    <w:rsid w:val="00876293"/>
    <w:rsid w:val="008C4720"/>
    <w:rsid w:val="008C5C2B"/>
    <w:rsid w:val="008D33F4"/>
    <w:rsid w:val="008D6CD5"/>
    <w:rsid w:val="008F3D44"/>
    <w:rsid w:val="00904D8C"/>
    <w:rsid w:val="0094100A"/>
    <w:rsid w:val="009429BB"/>
    <w:rsid w:val="00972E3B"/>
    <w:rsid w:val="0098259B"/>
    <w:rsid w:val="009828C4"/>
    <w:rsid w:val="00984468"/>
    <w:rsid w:val="00992106"/>
    <w:rsid w:val="00995F42"/>
    <w:rsid w:val="009A64BB"/>
    <w:rsid w:val="009A7CCA"/>
    <w:rsid w:val="009B2AA8"/>
    <w:rsid w:val="009E100E"/>
    <w:rsid w:val="009F1A62"/>
    <w:rsid w:val="00A11B56"/>
    <w:rsid w:val="00A15C60"/>
    <w:rsid w:val="00A2701A"/>
    <w:rsid w:val="00A36B3A"/>
    <w:rsid w:val="00A619C3"/>
    <w:rsid w:val="00AA5DC2"/>
    <w:rsid w:val="00AD75F6"/>
    <w:rsid w:val="00AD7632"/>
    <w:rsid w:val="00AE7783"/>
    <w:rsid w:val="00AF3FE9"/>
    <w:rsid w:val="00B037AF"/>
    <w:rsid w:val="00B1011A"/>
    <w:rsid w:val="00B56F5E"/>
    <w:rsid w:val="00B74D24"/>
    <w:rsid w:val="00B75D62"/>
    <w:rsid w:val="00B76816"/>
    <w:rsid w:val="00B963EC"/>
    <w:rsid w:val="00BA466E"/>
    <w:rsid w:val="00BD229D"/>
    <w:rsid w:val="00C4175E"/>
    <w:rsid w:val="00C46D90"/>
    <w:rsid w:val="00C51D4B"/>
    <w:rsid w:val="00C6527D"/>
    <w:rsid w:val="00C87957"/>
    <w:rsid w:val="00C9205D"/>
    <w:rsid w:val="00C95C00"/>
    <w:rsid w:val="00C97833"/>
    <w:rsid w:val="00C97987"/>
    <w:rsid w:val="00CA1A6C"/>
    <w:rsid w:val="00CB7786"/>
    <w:rsid w:val="00CC630D"/>
    <w:rsid w:val="00CC7AEB"/>
    <w:rsid w:val="00CF360C"/>
    <w:rsid w:val="00CF5C29"/>
    <w:rsid w:val="00D2319D"/>
    <w:rsid w:val="00D30EAD"/>
    <w:rsid w:val="00D463C2"/>
    <w:rsid w:val="00D84D2C"/>
    <w:rsid w:val="00DA2132"/>
    <w:rsid w:val="00DF55CB"/>
    <w:rsid w:val="00DF65D8"/>
    <w:rsid w:val="00E130D2"/>
    <w:rsid w:val="00E15D04"/>
    <w:rsid w:val="00E85659"/>
    <w:rsid w:val="00E9467F"/>
    <w:rsid w:val="00E97312"/>
    <w:rsid w:val="00EA224A"/>
    <w:rsid w:val="00EB755D"/>
    <w:rsid w:val="00EC6C56"/>
    <w:rsid w:val="00EE31D7"/>
    <w:rsid w:val="00EF0C38"/>
    <w:rsid w:val="00EF53DB"/>
    <w:rsid w:val="00F22EE6"/>
    <w:rsid w:val="00F35F09"/>
    <w:rsid w:val="00F378CF"/>
    <w:rsid w:val="00F37C95"/>
    <w:rsid w:val="00F40A5A"/>
    <w:rsid w:val="00F45BD1"/>
    <w:rsid w:val="00F57A24"/>
    <w:rsid w:val="00F57F52"/>
    <w:rsid w:val="00F60F3C"/>
    <w:rsid w:val="00F878F0"/>
    <w:rsid w:val="00F9719F"/>
    <w:rsid w:val="00FA28F9"/>
    <w:rsid w:val="00FA57F2"/>
    <w:rsid w:val="00FD62C7"/>
    <w:rsid w:val="00FE2C85"/>
    <w:rsid w:val="00FF0384"/>
    <w:rsid w:val="00FF1EBC"/>
    <w:rsid w:val="00FF7C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1EDE"/>
  <w15:chartTrackingRefBased/>
  <w15:docId w15:val="{415FFE4D-0149-43AB-A51C-04EAA1E5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5BD1"/>
    <w:pPr>
      <w:spacing w:after="0" w:line="240" w:lineRule="auto"/>
    </w:pPr>
    <w:rPr>
      <w:rFonts w:ascii="Calibri Light" w:eastAsia="Calibri Light" w:hAnsi="Calibri Light" w:cs="Calibri Light"/>
      <w:sz w:val="20"/>
      <w:szCs w:val="20"/>
    </w:rPr>
  </w:style>
  <w:style w:type="paragraph" w:styleId="Antrat1">
    <w:name w:val="heading 1"/>
    <w:aliases w:val="bold"/>
    <w:basedOn w:val="prastasis"/>
    <w:next w:val="prastasis"/>
    <w:link w:val="Antrat1Diagrama"/>
    <w:uiPriority w:val="99"/>
    <w:qFormat/>
    <w:rsid w:val="00995F42"/>
    <w:pPr>
      <w:keepNext/>
      <w:outlineLvl w:val="0"/>
    </w:pPr>
    <w:rPr>
      <w:rFonts w:ascii="Wingdings" w:hAnsi="Wingdings"/>
      <w:sz w:val="24"/>
    </w:rPr>
  </w:style>
  <w:style w:type="paragraph" w:styleId="Antrat2">
    <w:name w:val="heading 2"/>
    <w:basedOn w:val="prastasis"/>
    <w:next w:val="prastasis"/>
    <w:link w:val="Antrat2Diagrama"/>
    <w:qFormat/>
    <w:rsid w:val="00995F42"/>
    <w:pPr>
      <w:keepNext/>
      <w:numPr>
        <w:ilvl w:val="1"/>
        <w:numId w:val="3"/>
      </w:numPr>
      <w:jc w:val="center"/>
      <w:outlineLvl w:val="1"/>
    </w:pPr>
    <w:rPr>
      <w:b/>
      <w:sz w:val="24"/>
    </w:rPr>
  </w:style>
  <w:style w:type="paragraph" w:styleId="Antrat3">
    <w:name w:val="heading 3"/>
    <w:basedOn w:val="prastasis"/>
    <w:next w:val="prastasis"/>
    <w:link w:val="Antrat3Diagrama"/>
    <w:qFormat/>
    <w:rsid w:val="00995F42"/>
    <w:pPr>
      <w:keepNext/>
      <w:numPr>
        <w:ilvl w:val="2"/>
        <w:numId w:val="3"/>
      </w:numPr>
      <w:jc w:val="center"/>
      <w:outlineLvl w:val="2"/>
    </w:pPr>
    <w:rPr>
      <w:sz w:val="24"/>
    </w:rPr>
  </w:style>
  <w:style w:type="paragraph" w:styleId="Antrat4">
    <w:name w:val="heading 4"/>
    <w:basedOn w:val="prastasis"/>
    <w:next w:val="prastasis"/>
    <w:link w:val="Antrat4Diagrama"/>
    <w:semiHidden/>
    <w:unhideWhenUsed/>
    <w:qFormat/>
    <w:rsid w:val="00995F42"/>
    <w:pPr>
      <w:keepNext/>
      <w:numPr>
        <w:ilvl w:val="3"/>
        <w:numId w:val="3"/>
      </w:numPr>
      <w:spacing w:before="240" w:after="60"/>
      <w:outlineLvl w:val="3"/>
    </w:pPr>
    <w:rPr>
      <w:rFonts w:ascii="Cambria Math" w:eastAsia="Calibri" w:hAnsi="Cambria Math" w:cs="Calibri"/>
      <w:b/>
      <w:bCs/>
      <w:sz w:val="28"/>
      <w:szCs w:val="28"/>
    </w:rPr>
  </w:style>
  <w:style w:type="paragraph" w:styleId="Antrat5">
    <w:name w:val="heading 5"/>
    <w:basedOn w:val="prastasis"/>
    <w:next w:val="prastasis"/>
    <w:link w:val="Antrat5Diagrama"/>
    <w:semiHidden/>
    <w:unhideWhenUsed/>
    <w:qFormat/>
    <w:rsid w:val="00995F42"/>
    <w:pPr>
      <w:numPr>
        <w:ilvl w:val="4"/>
        <w:numId w:val="3"/>
      </w:numPr>
      <w:spacing w:before="240" w:after="60"/>
      <w:outlineLvl w:val="4"/>
    </w:pPr>
    <w:rPr>
      <w:rFonts w:ascii="Cambria Math" w:eastAsia="Calibri" w:hAnsi="Cambria Math" w:cs="Calibri"/>
      <w:b/>
      <w:bCs/>
      <w:i/>
      <w:iCs/>
      <w:sz w:val="26"/>
      <w:szCs w:val="26"/>
    </w:rPr>
  </w:style>
  <w:style w:type="paragraph" w:styleId="Antrat6">
    <w:name w:val="heading 6"/>
    <w:basedOn w:val="prastasis"/>
    <w:next w:val="prastasis"/>
    <w:link w:val="Antrat6Diagrama"/>
    <w:semiHidden/>
    <w:unhideWhenUsed/>
    <w:qFormat/>
    <w:rsid w:val="00995F42"/>
    <w:pPr>
      <w:numPr>
        <w:ilvl w:val="5"/>
        <w:numId w:val="3"/>
      </w:numPr>
      <w:spacing w:before="240" w:after="60"/>
      <w:outlineLvl w:val="5"/>
    </w:pPr>
    <w:rPr>
      <w:rFonts w:ascii="Cambria Math" w:eastAsia="Calibri" w:hAnsi="Cambria Math" w:cs="Calibri"/>
      <w:b/>
      <w:bCs/>
      <w:sz w:val="22"/>
      <w:szCs w:val="22"/>
    </w:rPr>
  </w:style>
  <w:style w:type="paragraph" w:styleId="Antrat7">
    <w:name w:val="heading 7"/>
    <w:basedOn w:val="prastasis"/>
    <w:next w:val="prastasis"/>
    <w:link w:val="Antrat7Diagrama"/>
    <w:qFormat/>
    <w:rsid w:val="00995F42"/>
    <w:pPr>
      <w:numPr>
        <w:ilvl w:val="6"/>
        <w:numId w:val="3"/>
      </w:numPr>
      <w:spacing w:before="240" w:after="60"/>
      <w:outlineLvl w:val="6"/>
    </w:pPr>
    <w:rPr>
      <w:sz w:val="24"/>
      <w:szCs w:val="24"/>
    </w:rPr>
  </w:style>
  <w:style w:type="paragraph" w:styleId="Antrat8">
    <w:name w:val="heading 8"/>
    <w:basedOn w:val="prastasis"/>
    <w:next w:val="prastasis"/>
    <w:link w:val="Antrat8Diagrama"/>
    <w:semiHidden/>
    <w:unhideWhenUsed/>
    <w:qFormat/>
    <w:rsid w:val="00995F42"/>
    <w:pPr>
      <w:numPr>
        <w:ilvl w:val="7"/>
        <w:numId w:val="3"/>
      </w:numPr>
      <w:spacing w:before="240" w:after="60"/>
      <w:outlineLvl w:val="7"/>
    </w:pPr>
    <w:rPr>
      <w:rFonts w:ascii="Cambria Math" w:eastAsia="Calibri" w:hAnsi="Cambria Math" w:cs="Calibri"/>
      <w:i/>
      <w:iCs/>
      <w:sz w:val="24"/>
      <w:szCs w:val="24"/>
    </w:rPr>
  </w:style>
  <w:style w:type="paragraph" w:styleId="Antrat9">
    <w:name w:val="heading 9"/>
    <w:basedOn w:val="prastasis"/>
    <w:next w:val="prastasis"/>
    <w:link w:val="Antrat9Diagrama"/>
    <w:semiHidden/>
    <w:unhideWhenUsed/>
    <w:qFormat/>
    <w:rsid w:val="00995F42"/>
    <w:pPr>
      <w:numPr>
        <w:ilvl w:val="8"/>
        <w:numId w:val="3"/>
      </w:numPr>
      <w:spacing w:before="240" w:after="60"/>
      <w:outlineLvl w:val="8"/>
    </w:pPr>
    <w:rPr>
      <w:rFonts w:ascii="Txt" w:eastAsia="Calibri" w:hAnsi="Txt" w:cs="Calibr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468AB"/>
    <w:rPr>
      <w:rFonts w:ascii="HelveticaLT" w:hAnsi="HelveticaLT"/>
      <w:sz w:val="22"/>
    </w:rPr>
  </w:style>
  <w:style w:type="character" w:customStyle="1" w:styleId="PagrindinistekstasDiagrama">
    <w:name w:val="Pagrindinis tekstas Diagrama"/>
    <w:basedOn w:val="Numatytasispastraiposriftas"/>
    <w:link w:val="Pagrindinistekstas"/>
    <w:rsid w:val="004468AB"/>
    <w:rPr>
      <w:rFonts w:ascii="HelveticaLT" w:eastAsia="Calibri Light" w:hAnsi="HelveticaLT" w:cs="Calibri Light"/>
      <w:szCs w:val="20"/>
    </w:rPr>
  </w:style>
  <w:style w:type="character" w:styleId="Hipersaitas">
    <w:name w:val="Hyperlink"/>
    <w:unhideWhenUsed/>
    <w:rsid w:val="004468AB"/>
    <w:rPr>
      <w:strike w:val="0"/>
      <w:dstrike w:val="0"/>
      <w:color w:val="123A5F"/>
      <w:u w:val="none"/>
      <w:effect w:val="none"/>
    </w:rPr>
  </w:style>
  <w:style w:type="character" w:customStyle="1" w:styleId="Antrat1Diagrama">
    <w:name w:val="Antraštė 1 Diagrama"/>
    <w:aliases w:val="bold Diagrama"/>
    <w:basedOn w:val="Numatytasispastraiposriftas"/>
    <w:link w:val="Antrat1"/>
    <w:uiPriority w:val="99"/>
    <w:rsid w:val="00995F42"/>
    <w:rPr>
      <w:rFonts w:ascii="Wingdings" w:eastAsia="Calibri Light" w:hAnsi="Wingdings" w:cs="Calibri Light"/>
      <w:sz w:val="24"/>
      <w:szCs w:val="20"/>
    </w:rPr>
  </w:style>
  <w:style w:type="character" w:customStyle="1" w:styleId="Antrat2Diagrama">
    <w:name w:val="Antraštė 2 Diagrama"/>
    <w:basedOn w:val="Numatytasispastraiposriftas"/>
    <w:link w:val="Antrat2"/>
    <w:rsid w:val="00995F42"/>
    <w:rPr>
      <w:rFonts w:ascii="Calibri Light" w:eastAsia="Calibri Light" w:hAnsi="Calibri Light" w:cs="Calibri Light"/>
      <w:b/>
      <w:sz w:val="24"/>
      <w:szCs w:val="20"/>
    </w:rPr>
  </w:style>
  <w:style w:type="character" w:customStyle="1" w:styleId="Antrat3Diagrama">
    <w:name w:val="Antraštė 3 Diagrama"/>
    <w:basedOn w:val="Numatytasispastraiposriftas"/>
    <w:link w:val="Antrat3"/>
    <w:rsid w:val="00995F42"/>
    <w:rPr>
      <w:rFonts w:ascii="Calibri Light" w:eastAsia="Calibri Light" w:hAnsi="Calibri Light" w:cs="Calibri Light"/>
      <w:sz w:val="24"/>
      <w:szCs w:val="20"/>
    </w:rPr>
  </w:style>
  <w:style w:type="character" w:customStyle="1" w:styleId="Antrat4Diagrama">
    <w:name w:val="Antraštė 4 Diagrama"/>
    <w:basedOn w:val="Numatytasispastraiposriftas"/>
    <w:link w:val="Antrat4"/>
    <w:semiHidden/>
    <w:rsid w:val="00995F42"/>
    <w:rPr>
      <w:rFonts w:ascii="Cambria Math" w:eastAsia="Calibri" w:hAnsi="Cambria Math" w:cs="Calibri"/>
      <w:b/>
      <w:bCs/>
      <w:sz w:val="28"/>
      <w:szCs w:val="28"/>
    </w:rPr>
  </w:style>
  <w:style w:type="character" w:customStyle="1" w:styleId="Antrat5Diagrama">
    <w:name w:val="Antraštė 5 Diagrama"/>
    <w:basedOn w:val="Numatytasispastraiposriftas"/>
    <w:link w:val="Antrat5"/>
    <w:semiHidden/>
    <w:rsid w:val="00995F42"/>
    <w:rPr>
      <w:rFonts w:ascii="Cambria Math" w:eastAsia="Calibri" w:hAnsi="Cambria Math" w:cs="Calibri"/>
      <w:b/>
      <w:bCs/>
      <w:i/>
      <w:iCs/>
      <w:sz w:val="26"/>
      <w:szCs w:val="26"/>
    </w:rPr>
  </w:style>
  <w:style w:type="character" w:customStyle="1" w:styleId="Antrat6Diagrama">
    <w:name w:val="Antraštė 6 Diagrama"/>
    <w:basedOn w:val="Numatytasispastraiposriftas"/>
    <w:link w:val="Antrat6"/>
    <w:semiHidden/>
    <w:rsid w:val="00995F42"/>
    <w:rPr>
      <w:rFonts w:ascii="Cambria Math" w:eastAsia="Calibri" w:hAnsi="Cambria Math" w:cs="Calibri"/>
      <w:b/>
      <w:bCs/>
    </w:rPr>
  </w:style>
  <w:style w:type="character" w:customStyle="1" w:styleId="Antrat7Diagrama">
    <w:name w:val="Antraštė 7 Diagrama"/>
    <w:basedOn w:val="Numatytasispastraiposriftas"/>
    <w:link w:val="Antrat7"/>
    <w:rsid w:val="00995F42"/>
    <w:rPr>
      <w:rFonts w:ascii="Calibri Light" w:eastAsia="Calibri Light" w:hAnsi="Calibri Light" w:cs="Calibri Light"/>
      <w:sz w:val="24"/>
      <w:szCs w:val="24"/>
    </w:rPr>
  </w:style>
  <w:style w:type="character" w:customStyle="1" w:styleId="Antrat8Diagrama">
    <w:name w:val="Antraštė 8 Diagrama"/>
    <w:basedOn w:val="Numatytasispastraiposriftas"/>
    <w:link w:val="Antrat8"/>
    <w:semiHidden/>
    <w:rsid w:val="00995F42"/>
    <w:rPr>
      <w:rFonts w:ascii="Cambria Math" w:eastAsia="Calibri" w:hAnsi="Cambria Math" w:cs="Calibri"/>
      <w:i/>
      <w:iCs/>
      <w:sz w:val="24"/>
      <w:szCs w:val="24"/>
    </w:rPr>
  </w:style>
  <w:style w:type="character" w:customStyle="1" w:styleId="Antrat9Diagrama">
    <w:name w:val="Antraštė 9 Diagrama"/>
    <w:basedOn w:val="Numatytasispastraiposriftas"/>
    <w:link w:val="Antrat9"/>
    <w:semiHidden/>
    <w:rsid w:val="00995F42"/>
    <w:rPr>
      <w:rFonts w:ascii="Txt" w:eastAsia="Calibri" w:hAnsi="Txt" w:cs="Calibri"/>
    </w:rPr>
  </w:style>
  <w:style w:type="paragraph" w:styleId="Pagrindiniotekstotrauka">
    <w:name w:val="Body Text Indent"/>
    <w:basedOn w:val="prastasis"/>
    <w:link w:val="PagrindiniotekstotraukaDiagrama"/>
    <w:rsid w:val="00995F42"/>
    <w:pPr>
      <w:spacing w:after="120"/>
      <w:ind w:left="283"/>
    </w:pPr>
  </w:style>
  <w:style w:type="character" w:customStyle="1" w:styleId="PagrindiniotekstotraukaDiagrama">
    <w:name w:val="Pagrindinio teksto įtrauka Diagrama"/>
    <w:basedOn w:val="Numatytasispastraiposriftas"/>
    <w:link w:val="Pagrindiniotekstotrauka"/>
    <w:rsid w:val="00995F42"/>
    <w:rPr>
      <w:rFonts w:ascii="Calibri Light" w:eastAsia="Calibri Light" w:hAnsi="Calibri Light" w:cs="Calibri Light"/>
      <w:sz w:val="20"/>
      <w:szCs w:val="20"/>
    </w:rPr>
  </w:style>
  <w:style w:type="character" w:styleId="Komentaronuoroda">
    <w:name w:val="annotation reference"/>
    <w:rsid w:val="00995F42"/>
    <w:rPr>
      <w:sz w:val="16"/>
      <w:szCs w:val="16"/>
    </w:rPr>
  </w:style>
  <w:style w:type="paragraph" w:styleId="Komentarotekstas">
    <w:name w:val="annotation text"/>
    <w:basedOn w:val="prastasis"/>
    <w:link w:val="KomentarotekstasDiagrama"/>
    <w:rsid w:val="00995F42"/>
  </w:style>
  <w:style w:type="character" w:customStyle="1" w:styleId="KomentarotekstasDiagrama">
    <w:name w:val="Komentaro tekstas Diagrama"/>
    <w:basedOn w:val="Numatytasispastraiposriftas"/>
    <w:link w:val="Komentarotekstas"/>
    <w:rsid w:val="00995F42"/>
    <w:rPr>
      <w:rFonts w:ascii="Calibri Light" w:eastAsia="Calibri Light" w:hAnsi="Calibri Light" w:cs="Calibri Light"/>
      <w:sz w:val="20"/>
      <w:szCs w:val="20"/>
    </w:rPr>
  </w:style>
  <w:style w:type="paragraph" w:styleId="Debesliotekstas">
    <w:name w:val="Balloon Text"/>
    <w:basedOn w:val="prastasis"/>
    <w:link w:val="DebesliotekstasDiagrama"/>
    <w:uiPriority w:val="99"/>
    <w:semiHidden/>
    <w:unhideWhenUsed/>
    <w:rsid w:val="00995F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5F42"/>
    <w:rPr>
      <w:rFonts w:ascii="Segoe UI" w:eastAsia="Calibri Light" w:hAnsi="Segoe UI" w:cs="Segoe UI"/>
      <w:sz w:val="18"/>
      <w:szCs w:val="18"/>
    </w:rPr>
  </w:style>
  <w:style w:type="paragraph" w:styleId="Sraopastraipa">
    <w:name w:val="List Paragraph"/>
    <w:basedOn w:val="prastasis"/>
    <w:uiPriority w:val="34"/>
    <w:qFormat/>
    <w:rsid w:val="00C87957"/>
    <w:pPr>
      <w:ind w:left="720"/>
      <w:contextualSpacing/>
    </w:pPr>
  </w:style>
  <w:style w:type="paragraph" w:styleId="Antrats">
    <w:name w:val="header"/>
    <w:basedOn w:val="prastasis"/>
    <w:link w:val="AntratsDiagrama"/>
    <w:uiPriority w:val="99"/>
    <w:unhideWhenUsed/>
    <w:rsid w:val="00A11B56"/>
    <w:pPr>
      <w:tabs>
        <w:tab w:val="center" w:pos="4819"/>
        <w:tab w:val="right" w:pos="9638"/>
      </w:tabs>
    </w:pPr>
  </w:style>
  <w:style w:type="character" w:customStyle="1" w:styleId="AntratsDiagrama">
    <w:name w:val="Antraštės Diagrama"/>
    <w:basedOn w:val="Numatytasispastraiposriftas"/>
    <w:link w:val="Antrats"/>
    <w:uiPriority w:val="99"/>
    <w:rsid w:val="00A11B56"/>
    <w:rPr>
      <w:rFonts w:ascii="Calibri Light" w:eastAsia="Calibri Light" w:hAnsi="Calibri Light" w:cs="Calibri Light"/>
      <w:sz w:val="20"/>
      <w:szCs w:val="20"/>
    </w:rPr>
  </w:style>
  <w:style w:type="paragraph" w:styleId="Porat">
    <w:name w:val="footer"/>
    <w:basedOn w:val="prastasis"/>
    <w:link w:val="PoratDiagrama"/>
    <w:uiPriority w:val="99"/>
    <w:unhideWhenUsed/>
    <w:rsid w:val="00A11B56"/>
    <w:pPr>
      <w:tabs>
        <w:tab w:val="center" w:pos="4819"/>
        <w:tab w:val="right" w:pos="9638"/>
      </w:tabs>
    </w:pPr>
  </w:style>
  <w:style w:type="character" w:customStyle="1" w:styleId="PoratDiagrama">
    <w:name w:val="Poraštė Diagrama"/>
    <w:basedOn w:val="Numatytasispastraiposriftas"/>
    <w:link w:val="Porat"/>
    <w:uiPriority w:val="99"/>
    <w:rsid w:val="00A11B56"/>
    <w:rPr>
      <w:rFonts w:ascii="Calibri Light" w:eastAsia="Calibri Light" w:hAnsi="Calibri Light" w:cs="Calibri Light"/>
      <w:sz w:val="20"/>
      <w:szCs w:val="20"/>
    </w:rPr>
  </w:style>
  <w:style w:type="character" w:customStyle="1" w:styleId="Style3">
    <w:name w:val="Style3"/>
    <w:uiPriority w:val="99"/>
    <w:rsid w:val="00EC6C56"/>
    <w:rPr>
      <w:rFonts w:ascii="Times New Roman" w:hAnsi="Times New Roman"/>
      <w:sz w:val="24"/>
    </w:rPr>
  </w:style>
  <w:style w:type="character" w:customStyle="1" w:styleId="Bodytext2TimesNewRoman">
    <w:name w:val="Body text (2) + Times New Roman"/>
    <w:aliases w:val="12 pt"/>
    <w:rsid w:val="00EC6C5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styleId="Pavadinimas">
    <w:name w:val="Title"/>
    <w:basedOn w:val="prastasis"/>
    <w:link w:val="PavadinimasDiagrama"/>
    <w:uiPriority w:val="10"/>
    <w:qFormat/>
    <w:rsid w:val="008D33F4"/>
    <w:pPr>
      <w:jc w:val="center"/>
    </w:pPr>
    <w:rPr>
      <w:b/>
      <w:sz w:val="28"/>
    </w:rPr>
  </w:style>
  <w:style w:type="character" w:customStyle="1" w:styleId="PavadinimasDiagrama">
    <w:name w:val="Pavadinimas Diagrama"/>
    <w:basedOn w:val="Numatytasispastraiposriftas"/>
    <w:link w:val="Pavadinimas"/>
    <w:uiPriority w:val="10"/>
    <w:rsid w:val="008D33F4"/>
    <w:rPr>
      <w:rFonts w:ascii="Calibri Light" w:eastAsia="Calibri Light" w:hAnsi="Calibri Light" w:cs="Calibri Light"/>
      <w:b/>
      <w:sz w:val="28"/>
      <w:szCs w:val="20"/>
    </w:rPr>
  </w:style>
  <w:style w:type="paragraph" w:styleId="Pataisymai">
    <w:name w:val="Revision"/>
    <w:hidden/>
    <w:uiPriority w:val="99"/>
    <w:semiHidden/>
    <w:rsid w:val="0064110F"/>
    <w:pPr>
      <w:spacing w:after="0" w:line="240" w:lineRule="auto"/>
    </w:pPr>
    <w:rPr>
      <w:rFonts w:ascii="Calibri Light" w:eastAsia="Calibri Light" w:hAnsi="Calibri Light" w:cs="Calibri Light"/>
      <w:sz w:val="20"/>
      <w:szCs w:val="20"/>
    </w:rPr>
  </w:style>
  <w:style w:type="paragraph" w:styleId="Komentarotema">
    <w:name w:val="annotation subject"/>
    <w:basedOn w:val="Komentarotekstas"/>
    <w:next w:val="Komentarotekstas"/>
    <w:link w:val="KomentarotemaDiagrama"/>
    <w:uiPriority w:val="99"/>
    <w:semiHidden/>
    <w:unhideWhenUsed/>
    <w:rsid w:val="0064110F"/>
    <w:rPr>
      <w:b/>
      <w:bCs/>
    </w:rPr>
  </w:style>
  <w:style w:type="character" w:customStyle="1" w:styleId="KomentarotemaDiagrama">
    <w:name w:val="Komentaro tema Diagrama"/>
    <w:basedOn w:val="KomentarotekstasDiagrama"/>
    <w:link w:val="Komentarotema"/>
    <w:uiPriority w:val="99"/>
    <w:semiHidden/>
    <w:rsid w:val="0064110F"/>
    <w:rPr>
      <w:rFonts w:ascii="Calibri Light" w:eastAsia="Calibri Light" w:hAnsi="Calibri Light" w:cs="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56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2346</Words>
  <Characters>1338</Characters>
  <Application>Microsoft Office Word</Application>
  <DocSecurity>0</DocSecurity>
  <Lines>11</Lines>
  <Paragraphs>7</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    </vt:lpstr>
      <vt:lpstr>    </vt:lpstr>
      <vt:lpstr>SPRENDIMAS</vt:lpstr>
      <vt:lpstr>DĖL PANEVĖŽIO MIESTO SUSISIEKIMO IR INŽINERINIŲ KOMUNIKACIJŲ STATYBOS, REKONSTRA</vt:lpstr>
      <vt:lpstr>        2023 m. lapkričio 30 d. Nr. 1-365</vt:lpstr>
      <vt:lpstr>Panevėžio miesto savivaldybės tarybos</vt:lpstr>
      <vt:lpstr>2023 m. lapkričio 30 d. sprendimu Nr. 1-365</vt:lpstr>
      <vt:lpstr/>
      <vt:lpstr/>
      <vt:lpstr>___________________________________________ (unikalus Nr. __________________) </vt:lpstr>
      <vt:lpstr>(objektas)</vt:lpstr>
      <vt:lpstr>statybos, rekonstrukcijos ar remonto darbus (reikiamą palikti), kurių vertė – __</vt:lpstr>
      <vt:lpstr>(suma skaičiais)</vt:lpstr>
      <vt:lpstr>(______________________________) Eur su PVM. </vt:lpstr>
    </vt:vector>
  </TitlesOfParts>
  <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Vidmantas Kerpiškis</dc:creator>
  <cp:lastModifiedBy>Vidmantas Kerpiškis</cp:lastModifiedBy>
  <cp:revision>3</cp:revision>
  <dcterms:created xsi:type="dcterms:W3CDTF">2024-01-17T07:04:00Z</dcterms:created>
  <dcterms:modified xsi:type="dcterms:W3CDTF">2024-01-17T07:06:00Z</dcterms:modified>
</cp:coreProperties>
</file>