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A31321F" w14:textId="6F137ECD" w:rsidR="00021B55" w:rsidRPr="00B16627" w:rsidRDefault="00A46122" w:rsidP="00B16627">
      <w:pPr>
        <w:jc w:val="center"/>
        <w:rPr>
          <w:b/>
        </w:rPr>
      </w:pPr>
      <w:r w:rsidRPr="00745EC5">
        <w:rPr>
          <w:b/>
        </w:rPr>
        <w:t>ĮSAKYMAS</w:t>
      </w:r>
    </w:p>
    <w:p w14:paraId="4456A339" w14:textId="1F3B3801" w:rsidR="00A46122" w:rsidRPr="00393237" w:rsidRDefault="00021B55" w:rsidP="00021B55">
      <w:pPr>
        <w:jc w:val="center"/>
        <w:rPr>
          <w:b/>
          <w:szCs w:val="24"/>
        </w:rPr>
      </w:pPr>
      <w:r>
        <w:rPr>
          <w:b/>
          <w:bCs/>
        </w:rPr>
        <w:t xml:space="preserve">DĖL SKLYPO </w:t>
      </w:r>
      <w:r w:rsidRPr="00021B55">
        <w:rPr>
          <w:b/>
          <w:bCs/>
        </w:rPr>
        <w:t>(K. BINKIO G. 4) DETALAUS PLANAVIMO PROJEKTO</w:t>
      </w:r>
      <w:r>
        <w:rPr>
          <w:b/>
          <w:bCs/>
        </w:rPr>
        <w:t xml:space="preserve"> KOREGAVIMO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B16627">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05E1188E" w:rsidR="00A85AD1" w:rsidRPr="00745EC5" w:rsidRDefault="00752BBC" w:rsidP="00E23A85">
      <w:pPr>
        <w:pStyle w:val="Sraopastraipa"/>
        <w:numPr>
          <w:ilvl w:val="1"/>
          <w:numId w:val="3"/>
        </w:numPr>
        <w:spacing w:line="360" w:lineRule="auto"/>
        <w:ind w:left="0" w:firstLine="851"/>
        <w:jc w:val="both"/>
      </w:pPr>
      <w:r w:rsidRPr="00745EC5">
        <w:t>pradedama</w:t>
      </w:r>
      <w:r w:rsidR="00021B55">
        <w:t>s</w:t>
      </w:r>
      <w:r w:rsidRPr="00745EC5">
        <w:t xml:space="preserve"> rengti </w:t>
      </w:r>
      <w:r w:rsidR="00021B55" w:rsidRPr="00021B55">
        <w:rPr>
          <w:rFonts w:eastAsia="Times New Roman"/>
          <w:bCs/>
          <w:szCs w:val="24"/>
          <w:lang w:eastAsia="lt-LT"/>
        </w:rPr>
        <w:t>sklypo (K. Binkio g. 4) detalaus planavimo projekto, patvirtinto Panevėžio miesto valdybos 1998 m. birželio 8 d. sprendimo Nr. 207v „Dėl adresų suteikimo, detalaus planavimo projektų tvirtinimo“ 5 punktu,</w:t>
      </w:r>
      <w:r w:rsidR="00F26060">
        <w:rPr>
          <w:rFonts w:eastAsia="Times New Roman"/>
          <w:bCs/>
          <w:szCs w:val="24"/>
          <w:lang w:eastAsia="lt-LT"/>
        </w:rPr>
        <w:t xml:space="preserve"> </w:t>
      </w:r>
      <w:r w:rsidR="00564D94">
        <w:rPr>
          <w:iCs/>
        </w:rPr>
        <w:t>kore</w:t>
      </w:r>
      <w:r w:rsidR="00F26060">
        <w:rPr>
          <w:iCs/>
        </w:rPr>
        <w:t>gavimas</w:t>
      </w:r>
      <w:r w:rsidRPr="00745EC5">
        <w:t>;</w:t>
      </w:r>
    </w:p>
    <w:p w14:paraId="4456A341" w14:textId="103E5CFD"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F26060" w:rsidRPr="00F26060">
        <w:rPr>
          <w:rFonts w:eastAsia="Times New Roman"/>
          <w:bCs/>
          <w:szCs w:val="24"/>
          <w:lang w:eastAsia="lt-LT"/>
        </w:rPr>
        <w:t>sklypo (K. Binkio g. 4) detalaus planavimo projekto, patvirtinto Panevėžio miesto valdybos 1998 m. birželio 8 d. sprendimo Nr. 207v „Dėl adresų suteikimo, detalaus planavimo projektų tvirtinimo“ 5 punktu,</w:t>
      </w:r>
      <w:r w:rsidR="00E57C20" w:rsidRPr="00745EC5">
        <w:rPr>
          <w:bCs/>
          <w:iCs/>
        </w:rPr>
        <w:t xml:space="preserve"> </w:t>
      </w:r>
      <w:r w:rsidR="0003785A" w:rsidRPr="00745EC5">
        <w:t xml:space="preserve">sprendinius, </w:t>
      </w:r>
      <w:r w:rsidR="00F26060">
        <w:t xml:space="preserve">pakeičiant žemės sklypo K. Binkio g. 4, Panevėžys, žemės naudojimo būdą į </w:t>
      </w:r>
      <w:r w:rsidR="00923609">
        <w:t>d</w:t>
      </w:r>
      <w:r w:rsidR="00923609" w:rsidRPr="00923609">
        <w:t>augiabučių gyvenamųjų pastatų ir bendrabučių teritorijos</w:t>
      </w:r>
      <w:r w:rsidR="00923609">
        <w:t xml:space="preserve"> </w:t>
      </w:r>
      <w:r w:rsidR="00822ABC" w:rsidRPr="00822ABC">
        <w:t>ir nustatant privalomuosius teritorijos naudojimo reglamentus pagal Panevėžio miesto teritorijos bendrojo plano keitimo (T00079711), patvirtinto Panevėžio miesto savivaldybės tarybos 2016 m. lapkričio 24 d. sprendimu Nr. 1-408 „</w:t>
      </w:r>
      <w:r w:rsidR="00822ABC" w:rsidRPr="00822ABC">
        <w:rPr>
          <w:bCs/>
        </w:rPr>
        <w:t>Dėl Panevėžio miesto teritorijos bendrojo plano keitimo patvirtinimo“, su vėlesniais pakeitimais</w:t>
      </w:r>
      <w:r w:rsidR="00265EEA">
        <w:rPr>
          <w:bCs/>
        </w:rPr>
        <w:t xml:space="preserve"> sprendinius</w:t>
      </w:r>
      <w:r w:rsidR="00673179" w:rsidRPr="00745EC5">
        <w:t>;</w:t>
      </w:r>
    </w:p>
    <w:p w14:paraId="4456A342" w14:textId="21A28965" w:rsidR="003153A5" w:rsidRPr="00745EC5" w:rsidRDefault="00F26060" w:rsidP="00E64D52">
      <w:pPr>
        <w:pStyle w:val="Sraas"/>
        <w:numPr>
          <w:ilvl w:val="1"/>
          <w:numId w:val="3"/>
        </w:numPr>
        <w:spacing w:after="0" w:line="360" w:lineRule="auto"/>
        <w:ind w:left="0" w:firstLine="851"/>
        <w:jc w:val="both"/>
      </w:pPr>
      <w:r w:rsidRPr="00F26060">
        <w:rPr>
          <w:bCs/>
          <w:iCs/>
        </w:rPr>
        <w:t xml:space="preserve">sklypo (K. Binkio g. 4) detalaus planavimo projekto </w:t>
      </w:r>
      <w:r>
        <w:rPr>
          <w:bCs/>
          <w:iCs/>
        </w:rPr>
        <w:t xml:space="preserve">koregavimą </w:t>
      </w:r>
      <w:r w:rsidR="003153A5" w:rsidRPr="00745EC5">
        <w:t>f</w:t>
      </w:r>
      <w:r w:rsidR="00752BBC" w:rsidRPr="00745EC5">
        <w:t xml:space="preserve">inansuoja </w:t>
      </w:r>
      <w:r w:rsidR="00F32D78" w:rsidRPr="00745EC5">
        <w:t>planavimo iniciatorius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w:t>
      </w:r>
      <w:r w:rsidR="00CE233E" w:rsidRPr="00745EC5">
        <w:lastRenderedPageBreak/>
        <w:t xml:space="preserve">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96B603B" w:rsidR="00A46122" w:rsidRPr="00AF3F80" w:rsidRDefault="00234B25" w:rsidP="00234B25">
      <w:pPr>
        <w:jc w:val="both"/>
      </w:pPr>
      <w:r w:rsidRPr="00234B25">
        <w:t>Administracijos direktorius</w:t>
      </w:r>
      <w:r w:rsidRPr="00234B25">
        <w:tab/>
      </w:r>
      <w:r w:rsidRPr="00234B25">
        <w:tab/>
      </w:r>
      <w:r w:rsidRPr="00234B25">
        <w:tab/>
      </w:r>
      <w:r w:rsidRPr="00234B25">
        <w:tab/>
        <w:t xml:space="preserve"> </w:t>
      </w:r>
      <w:r>
        <w:t xml:space="preserve"> </w:t>
      </w:r>
      <w:r w:rsidRPr="00234B25">
        <w:t xml:space="preserve">   Tomas Jukna</w:t>
      </w:r>
    </w:p>
    <w:sectPr w:rsidR="00A46122" w:rsidRPr="00AF3F80" w:rsidSect="00BC684B">
      <w:headerReference w:type="default" r:id="rId8"/>
      <w:pgSz w:w="11906" w:h="16838"/>
      <w:pgMar w:top="1134" w:right="70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1D512" w14:textId="77777777" w:rsidR="00A06EE2" w:rsidRDefault="00A06EE2" w:rsidP="001A7B21">
      <w:r>
        <w:separator/>
      </w:r>
    </w:p>
  </w:endnote>
  <w:endnote w:type="continuationSeparator" w:id="0">
    <w:p w14:paraId="4C0871D7" w14:textId="77777777" w:rsidR="00A06EE2" w:rsidRDefault="00A06EE2"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948F" w14:textId="77777777" w:rsidR="00A06EE2" w:rsidRDefault="00A06EE2" w:rsidP="001A7B21">
      <w:r>
        <w:separator/>
      </w:r>
    </w:p>
  </w:footnote>
  <w:footnote w:type="continuationSeparator" w:id="0">
    <w:p w14:paraId="5028B59C" w14:textId="77777777" w:rsidR="00A06EE2" w:rsidRDefault="00A06EE2"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5566285">
    <w:abstractNumId w:val="1"/>
  </w:num>
  <w:num w:numId="2" w16cid:durableId="2026663739">
    <w:abstractNumId w:val="3"/>
  </w:num>
  <w:num w:numId="3" w16cid:durableId="1387142022">
    <w:abstractNumId w:val="0"/>
  </w:num>
  <w:num w:numId="4" w16cid:durableId="742680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1B55"/>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DA7"/>
    <w:rsid w:val="001D3A27"/>
    <w:rsid w:val="001D4CAF"/>
    <w:rsid w:val="001F64B4"/>
    <w:rsid w:val="00200575"/>
    <w:rsid w:val="0020229A"/>
    <w:rsid w:val="00203008"/>
    <w:rsid w:val="00206EF2"/>
    <w:rsid w:val="00217765"/>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7B4E"/>
    <w:rsid w:val="00283DE8"/>
    <w:rsid w:val="00292408"/>
    <w:rsid w:val="002A0329"/>
    <w:rsid w:val="002A546D"/>
    <w:rsid w:val="002B6031"/>
    <w:rsid w:val="002B7BFC"/>
    <w:rsid w:val="002F30B1"/>
    <w:rsid w:val="002F7962"/>
    <w:rsid w:val="0030397E"/>
    <w:rsid w:val="003067C1"/>
    <w:rsid w:val="0031380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5181"/>
    <w:rsid w:val="00417D00"/>
    <w:rsid w:val="00417D11"/>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1B89"/>
    <w:rsid w:val="00552D9D"/>
    <w:rsid w:val="00555720"/>
    <w:rsid w:val="00560949"/>
    <w:rsid w:val="00564D94"/>
    <w:rsid w:val="0057006B"/>
    <w:rsid w:val="00577D75"/>
    <w:rsid w:val="0058425C"/>
    <w:rsid w:val="00584C4D"/>
    <w:rsid w:val="005A0038"/>
    <w:rsid w:val="005B40E5"/>
    <w:rsid w:val="005B487D"/>
    <w:rsid w:val="005B6EAE"/>
    <w:rsid w:val="005E3119"/>
    <w:rsid w:val="005E7331"/>
    <w:rsid w:val="005F199E"/>
    <w:rsid w:val="006068F7"/>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5BBF"/>
    <w:rsid w:val="00726786"/>
    <w:rsid w:val="00732696"/>
    <w:rsid w:val="00745EC5"/>
    <w:rsid w:val="00752BBC"/>
    <w:rsid w:val="00757872"/>
    <w:rsid w:val="00770EF4"/>
    <w:rsid w:val="007715EE"/>
    <w:rsid w:val="0077286E"/>
    <w:rsid w:val="00774BA1"/>
    <w:rsid w:val="00777304"/>
    <w:rsid w:val="00790066"/>
    <w:rsid w:val="0079273F"/>
    <w:rsid w:val="00794ACA"/>
    <w:rsid w:val="00795F6C"/>
    <w:rsid w:val="007A06A1"/>
    <w:rsid w:val="007A18CD"/>
    <w:rsid w:val="007A759C"/>
    <w:rsid w:val="007D128D"/>
    <w:rsid w:val="007D5F6A"/>
    <w:rsid w:val="007D6CA3"/>
    <w:rsid w:val="00803565"/>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D6DE6"/>
    <w:rsid w:val="008F25B5"/>
    <w:rsid w:val="008F5940"/>
    <w:rsid w:val="00922949"/>
    <w:rsid w:val="00923609"/>
    <w:rsid w:val="00934023"/>
    <w:rsid w:val="00940D4F"/>
    <w:rsid w:val="00941BF2"/>
    <w:rsid w:val="00943969"/>
    <w:rsid w:val="00944AD2"/>
    <w:rsid w:val="00945826"/>
    <w:rsid w:val="009527DC"/>
    <w:rsid w:val="0095460E"/>
    <w:rsid w:val="0096677B"/>
    <w:rsid w:val="0096740E"/>
    <w:rsid w:val="0099014E"/>
    <w:rsid w:val="009B45A4"/>
    <w:rsid w:val="009C4C1A"/>
    <w:rsid w:val="009C7950"/>
    <w:rsid w:val="009D5439"/>
    <w:rsid w:val="009D7BB7"/>
    <w:rsid w:val="009F4BC5"/>
    <w:rsid w:val="00A06EE2"/>
    <w:rsid w:val="00A10139"/>
    <w:rsid w:val="00A255C0"/>
    <w:rsid w:val="00A27D99"/>
    <w:rsid w:val="00A30651"/>
    <w:rsid w:val="00A33A0E"/>
    <w:rsid w:val="00A343F9"/>
    <w:rsid w:val="00A46122"/>
    <w:rsid w:val="00A4639E"/>
    <w:rsid w:val="00A46932"/>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D3D40"/>
    <w:rsid w:val="00AE11F1"/>
    <w:rsid w:val="00AE1DA0"/>
    <w:rsid w:val="00AE202B"/>
    <w:rsid w:val="00AE241F"/>
    <w:rsid w:val="00AE2AFF"/>
    <w:rsid w:val="00AF3F80"/>
    <w:rsid w:val="00AF531E"/>
    <w:rsid w:val="00B017F3"/>
    <w:rsid w:val="00B126C7"/>
    <w:rsid w:val="00B14C4E"/>
    <w:rsid w:val="00B16627"/>
    <w:rsid w:val="00B26279"/>
    <w:rsid w:val="00B37BE4"/>
    <w:rsid w:val="00B45EE7"/>
    <w:rsid w:val="00B67717"/>
    <w:rsid w:val="00B729B8"/>
    <w:rsid w:val="00B913EE"/>
    <w:rsid w:val="00BB5476"/>
    <w:rsid w:val="00BC292F"/>
    <w:rsid w:val="00BC684B"/>
    <w:rsid w:val="00BD5061"/>
    <w:rsid w:val="00BD6EBA"/>
    <w:rsid w:val="00BF06D7"/>
    <w:rsid w:val="00C020BC"/>
    <w:rsid w:val="00C21B59"/>
    <w:rsid w:val="00C2781B"/>
    <w:rsid w:val="00C27BC6"/>
    <w:rsid w:val="00C27CD7"/>
    <w:rsid w:val="00C31945"/>
    <w:rsid w:val="00C31C39"/>
    <w:rsid w:val="00C33A23"/>
    <w:rsid w:val="00C3580F"/>
    <w:rsid w:val="00C358D2"/>
    <w:rsid w:val="00C36535"/>
    <w:rsid w:val="00C420FB"/>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233E"/>
    <w:rsid w:val="00CE5EE8"/>
    <w:rsid w:val="00D02006"/>
    <w:rsid w:val="00D06596"/>
    <w:rsid w:val="00D078CB"/>
    <w:rsid w:val="00D32FD3"/>
    <w:rsid w:val="00D34DE0"/>
    <w:rsid w:val="00D3522C"/>
    <w:rsid w:val="00D371B8"/>
    <w:rsid w:val="00D376CB"/>
    <w:rsid w:val="00D37F37"/>
    <w:rsid w:val="00D449A6"/>
    <w:rsid w:val="00D449EA"/>
    <w:rsid w:val="00D51D3C"/>
    <w:rsid w:val="00D5451D"/>
    <w:rsid w:val="00D64C86"/>
    <w:rsid w:val="00D70418"/>
    <w:rsid w:val="00D81C6C"/>
    <w:rsid w:val="00D81D27"/>
    <w:rsid w:val="00D82808"/>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37AD0"/>
    <w:rsid w:val="00E41F59"/>
    <w:rsid w:val="00E524EE"/>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F34"/>
    <w:rsid w:val="00EF4EBC"/>
    <w:rsid w:val="00F14CE4"/>
    <w:rsid w:val="00F2441A"/>
    <w:rsid w:val="00F26060"/>
    <w:rsid w:val="00F27DA4"/>
    <w:rsid w:val="00F32D78"/>
    <w:rsid w:val="00F34FF3"/>
    <w:rsid w:val="00F47C93"/>
    <w:rsid w:val="00F609ED"/>
    <w:rsid w:val="00F62052"/>
    <w:rsid w:val="00F6239C"/>
    <w:rsid w:val="00F7581E"/>
    <w:rsid w:val="00F771DB"/>
    <w:rsid w:val="00F80F36"/>
    <w:rsid w:val="00F82AAA"/>
    <w:rsid w:val="00F83E7B"/>
    <w:rsid w:val="00FC034F"/>
    <w:rsid w:val="00FC0D43"/>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2668</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2023-06-07T10:43:00Z</dcterms:created>
  <dcterms:modified xsi:type="dcterms:W3CDTF">2023-06-07T10:43:00Z</dcterms:modified>
</cp:coreProperties>
</file>