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A1" w:rsidRDefault="000D1DA1" w:rsidP="000D1DA1">
      <w:r>
        <w:t xml:space="preserve">                                                                                                          Forma patvirtinta</w:t>
      </w:r>
    </w:p>
    <w:p w:rsidR="000D1DA1" w:rsidRDefault="000D1DA1" w:rsidP="000D1DA1">
      <w:pPr>
        <w:ind w:left="6379"/>
        <w:jc w:val="both"/>
      </w:pPr>
      <w:r>
        <w:t>Panevėžio miesto savivaldybės</w:t>
      </w:r>
    </w:p>
    <w:p w:rsidR="000D1DA1" w:rsidRDefault="000D1DA1" w:rsidP="000D1DA1">
      <w:pPr>
        <w:ind w:left="6379"/>
        <w:jc w:val="both"/>
      </w:pPr>
      <w:r>
        <w:t>administracijos direktoriaus</w:t>
      </w:r>
    </w:p>
    <w:p w:rsidR="000D1DA1" w:rsidRDefault="000D1DA1" w:rsidP="000D1DA1">
      <w:pPr>
        <w:jc w:val="center"/>
      </w:pPr>
      <w:r>
        <w:rPr>
          <w:rStyle w:val="Style3"/>
          <w:szCs w:val="24"/>
        </w:rPr>
        <w:t xml:space="preserve">                                                                   </w:t>
      </w:r>
      <w:r>
        <w:rPr>
          <w:rStyle w:val="Style3"/>
          <w:szCs w:val="24"/>
        </w:rPr>
        <w:t xml:space="preserve">                               </w:t>
      </w:r>
      <w:r>
        <w:rPr>
          <w:rStyle w:val="Style3"/>
          <w:szCs w:val="24"/>
        </w:rPr>
        <w:t xml:space="preserve"> </w:t>
      </w:r>
      <w:r>
        <w:rPr>
          <w:rStyle w:val="Style3"/>
          <w:szCs w:val="24"/>
        </w:rPr>
        <w:t xml:space="preserve">     </w:t>
      </w:r>
      <w:r w:rsidRPr="000D1DA1">
        <w:t xml:space="preserve">2021-12-15 </w:t>
      </w:r>
      <w:r>
        <w:t xml:space="preserve">įsakymu </w:t>
      </w:r>
      <w:r w:rsidRPr="000D1DA1">
        <w:t>Nr. A-1067</w:t>
      </w:r>
    </w:p>
    <w:p w:rsidR="000D1DA1" w:rsidRPr="00E02AEB" w:rsidRDefault="000D1DA1" w:rsidP="000D1DA1">
      <w:pPr>
        <w:jc w:val="center"/>
        <w:rPr>
          <w:szCs w:val="24"/>
        </w:rPr>
      </w:pPr>
      <w:bookmarkStart w:id="0" w:name="_GoBack"/>
      <w:bookmarkEnd w:id="0"/>
    </w:p>
    <w:p w:rsidR="000D1DA1" w:rsidRPr="00926FE6" w:rsidRDefault="000D1DA1" w:rsidP="000D1DA1">
      <w:pPr>
        <w:pStyle w:val="prastasis1"/>
        <w:jc w:val="center"/>
        <w:rPr>
          <w:b/>
        </w:rPr>
      </w:pPr>
      <w:r w:rsidRPr="00E02A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AEB">
        <w:rPr>
          <w:rFonts w:ascii="Times New Roman" w:hAnsi="Times New Roman" w:cs="Times New Roman"/>
          <w:b/>
          <w:sz w:val="24"/>
          <w:szCs w:val="24"/>
        </w:rPr>
        <w:t>(Vaikų vasaros stovyklų finansavimo konkurso paraiškos</w:t>
      </w:r>
      <w:r w:rsidRPr="00374DE9">
        <w:rPr>
          <w:rFonts w:ascii="Times New Roman" w:hAnsi="Times New Roman" w:cs="Times New Roman"/>
          <w:szCs w:val="24"/>
        </w:rPr>
        <w:t xml:space="preserve"> </w:t>
      </w:r>
      <w:r w:rsidRPr="0055396E">
        <w:rPr>
          <w:rFonts w:ascii="Times New Roman" w:hAnsi="Times New Roman" w:cs="Times New Roman"/>
          <w:b/>
          <w:sz w:val="24"/>
        </w:rPr>
        <w:t>forma)</w:t>
      </w:r>
    </w:p>
    <w:p w:rsidR="000D1DA1" w:rsidRDefault="000D1DA1" w:rsidP="000D1DA1">
      <w:pPr>
        <w:pStyle w:val="prastasis1"/>
      </w:pPr>
    </w:p>
    <w:p w:rsidR="000D1DA1" w:rsidRDefault="000D1DA1" w:rsidP="000D1DA1">
      <w:pPr>
        <w:ind w:left="720"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VAIKŲ VASAROS STOVYKLŲ FINANSAVIMO KONKURSO PARAIŠKA</w:t>
      </w: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I. Bendro pobūdžio informacija</w:t>
      </w: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D1DA1" w:rsidTr="00CC7EC6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Pr="0081215B" w:rsidRDefault="000D1DA1" w:rsidP="000D1DA1">
            <w:pPr>
              <w:pStyle w:val="Sraopastraipa"/>
              <w:numPr>
                <w:ilvl w:val="0"/>
                <w:numId w:val="1"/>
              </w:numPr>
              <w:ind w:right="62"/>
              <w:jc w:val="both"/>
              <w:rPr>
                <w:b/>
              </w:rPr>
            </w:pPr>
            <w:r w:rsidRPr="0081215B">
              <w:rPr>
                <w:b/>
              </w:rPr>
              <w:t>Stovyklos pavadinimas</w:t>
            </w:r>
          </w:p>
          <w:p w:rsidR="000D1DA1" w:rsidRPr="0081215B" w:rsidRDefault="000D1DA1" w:rsidP="00CC7EC6">
            <w:pPr>
              <w:ind w:left="360" w:right="62"/>
              <w:jc w:val="both"/>
              <w:rPr>
                <w:b/>
              </w:rPr>
            </w:pPr>
          </w:p>
        </w:tc>
      </w:tr>
    </w:tbl>
    <w:p w:rsidR="000D1DA1" w:rsidRDefault="000D1DA1" w:rsidP="000D1DA1">
      <w:pPr>
        <w:ind w:right="62"/>
        <w:jc w:val="both"/>
        <w:rPr>
          <w:b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D1DA1" w:rsidTr="00CC7EC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Pr="0081215B" w:rsidRDefault="000D1DA1" w:rsidP="000D1DA1">
            <w:pPr>
              <w:pStyle w:val="Sraopastraipa"/>
              <w:numPr>
                <w:ilvl w:val="0"/>
                <w:numId w:val="1"/>
              </w:numPr>
              <w:ind w:right="62"/>
              <w:jc w:val="both"/>
              <w:rPr>
                <w:b/>
                <w:bCs/>
              </w:rPr>
            </w:pPr>
            <w:r w:rsidRPr="0081215B">
              <w:rPr>
                <w:b/>
                <w:bCs/>
              </w:rPr>
              <w:t>Besikreipiančios įstaigos, organizacijos pavadinimas</w:t>
            </w:r>
            <w:r>
              <w:rPr>
                <w:b/>
                <w:bCs/>
              </w:rPr>
              <w:t xml:space="preserve"> </w:t>
            </w:r>
            <w:r w:rsidRPr="0081215B">
              <w:rPr>
                <w:b/>
                <w:bCs/>
              </w:rPr>
              <w:t>/ laisvojo mokytojo duomenys</w:t>
            </w:r>
          </w:p>
          <w:p w:rsidR="000D1DA1" w:rsidRPr="0081215B" w:rsidRDefault="000D1DA1" w:rsidP="00CC7EC6">
            <w:pPr>
              <w:pStyle w:val="Sraopastraipa"/>
              <w:ind w:right="62"/>
              <w:jc w:val="both"/>
              <w:rPr>
                <w:b/>
              </w:rPr>
            </w:pPr>
          </w:p>
        </w:tc>
      </w:tr>
    </w:tbl>
    <w:p w:rsidR="000D1DA1" w:rsidRDefault="000D1DA1" w:rsidP="000D1DA1">
      <w:pPr>
        <w:ind w:right="62"/>
        <w:jc w:val="both"/>
        <w:rPr>
          <w:b/>
          <w:caps/>
          <w:sz w:val="20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rPr>
                <w:b/>
                <w:caps/>
                <w:szCs w:val="24"/>
                <w:lang w:eastAsia="lt-LT"/>
              </w:rPr>
            </w:pPr>
            <w:r>
              <w:rPr>
                <w:b/>
                <w:caps/>
                <w:szCs w:val="24"/>
                <w:lang w:eastAsia="lt-LT"/>
              </w:rPr>
              <w:t xml:space="preserve">3. </w:t>
            </w:r>
            <w:r>
              <w:rPr>
                <w:b/>
                <w:bCs/>
                <w:szCs w:val="24"/>
                <w:lang w:eastAsia="lt-LT"/>
              </w:rPr>
              <w:t>Informacija apie paraišką teikiančią ir vykdančią organizaciją / laisvąjį mokytoją:</w:t>
            </w:r>
          </w:p>
        </w:tc>
      </w:tr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Kodas / individualios veiklos pažymėjimo Nr.</w:t>
            </w:r>
          </w:p>
        </w:tc>
      </w:tr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Adresas  </w:t>
            </w:r>
          </w:p>
        </w:tc>
      </w:tr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Telefonas (su tarpmiestiniu kodu)   </w:t>
            </w:r>
          </w:p>
        </w:tc>
      </w:tr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Elektroninis paštas, interneto puslapis (jei tokį turi) </w:t>
            </w:r>
          </w:p>
        </w:tc>
      </w:tr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Organizacijos banko rekvizitai (banko pavadinimas, kodas, sąskaitos numeris)   </w:t>
            </w:r>
          </w:p>
        </w:tc>
      </w:tr>
    </w:tbl>
    <w:p w:rsidR="000D1DA1" w:rsidRDefault="000D1DA1" w:rsidP="000D1DA1">
      <w:pPr>
        <w:ind w:right="62"/>
        <w:jc w:val="both"/>
        <w:rPr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4. Informacija apie </w:t>
            </w:r>
            <w:r>
              <w:rPr>
                <w:b/>
                <w:color w:val="000000"/>
                <w:szCs w:val="24"/>
                <w:lang w:eastAsia="lt-LT"/>
              </w:rPr>
              <w:t>stovyklos</w:t>
            </w:r>
            <w:r>
              <w:rPr>
                <w:b/>
                <w:szCs w:val="24"/>
                <w:lang w:eastAsia="lt-LT"/>
              </w:rPr>
              <w:t xml:space="preserve"> vadovą:</w:t>
            </w:r>
          </w:p>
        </w:tc>
      </w:tr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 ir pavardė   </w:t>
            </w:r>
          </w:p>
        </w:tc>
      </w:tr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Telefonas (su tarpmiestiniu kodu)</w:t>
            </w:r>
          </w:p>
        </w:tc>
      </w:tr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Elektroninis paštas    </w:t>
            </w:r>
          </w:p>
        </w:tc>
      </w:tr>
    </w:tbl>
    <w:p w:rsidR="000D1DA1" w:rsidRDefault="000D1DA1" w:rsidP="000D1DA1">
      <w:pPr>
        <w:ind w:right="62"/>
        <w:jc w:val="both"/>
        <w:rPr>
          <w:szCs w:val="24"/>
          <w:lang w:eastAsia="lt-LT"/>
        </w:rPr>
      </w:pP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II. Stovyklos</w:t>
      </w:r>
      <w:r>
        <w:rPr>
          <w:b/>
          <w:szCs w:val="24"/>
          <w:lang w:eastAsia="lt-LT"/>
        </w:rPr>
        <w:t xml:space="preserve"> aprašymas</w:t>
      </w:r>
    </w:p>
    <w:p w:rsidR="000D1DA1" w:rsidRDefault="000D1DA1" w:rsidP="000D1DA1">
      <w:pPr>
        <w:ind w:right="62"/>
        <w:rPr>
          <w:b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0D1DA1" w:rsidTr="00CC7EC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5. </w:t>
            </w:r>
            <w:r>
              <w:rPr>
                <w:b/>
                <w:color w:val="000000"/>
                <w:szCs w:val="24"/>
                <w:lang w:eastAsia="lt-LT"/>
              </w:rPr>
              <w:t>Stovyklos</w:t>
            </w:r>
            <w:r>
              <w:rPr>
                <w:b/>
                <w:bCs/>
                <w:szCs w:val="24"/>
                <w:lang w:eastAsia="lt-LT"/>
              </w:rPr>
              <w:t xml:space="preserve"> pristatymas:</w:t>
            </w:r>
          </w:p>
          <w:p w:rsidR="000D1DA1" w:rsidRDefault="000D1DA1" w:rsidP="00CC7EC6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 xml:space="preserve">5.1. tikslas </w:t>
            </w:r>
          </w:p>
          <w:p w:rsidR="000D1DA1" w:rsidRDefault="000D1DA1" w:rsidP="00CC7EC6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5.2. uždaviniai</w:t>
            </w:r>
          </w:p>
          <w:p w:rsidR="000D1DA1" w:rsidRDefault="000D1DA1" w:rsidP="00CC7EC6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5.3. metodai</w:t>
            </w:r>
          </w:p>
          <w:p w:rsidR="000D1DA1" w:rsidRDefault="000D1DA1" w:rsidP="00CC7EC6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5.4. trumpas stovyklos turinys, nurodant konkrečios stovyklos veiklą</w:t>
            </w:r>
          </w:p>
          <w:p w:rsidR="000D1DA1" w:rsidRDefault="000D1DA1" w:rsidP="00CC7EC6">
            <w:pPr>
              <w:tabs>
                <w:tab w:val="left" w:pos="142"/>
              </w:tabs>
              <w:spacing w:line="260" w:lineRule="atLeast"/>
              <w:rPr>
                <w:b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 xml:space="preserve">5.5. </w:t>
            </w:r>
            <w:r>
              <w:rPr>
                <w:b/>
                <w:szCs w:val="24"/>
                <w:lang w:eastAsia="lt-LT"/>
              </w:rPr>
              <w:t xml:space="preserve">laukiami rezultatai įgyvendinus stovyklą </w:t>
            </w:r>
          </w:p>
          <w:p w:rsidR="000D1DA1" w:rsidRDefault="000D1DA1" w:rsidP="00CC7EC6">
            <w:pPr>
              <w:tabs>
                <w:tab w:val="left" w:pos="142"/>
              </w:tabs>
              <w:spacing w:line="260" w:lineRule="atLeast"/>
              <w:rPr>
                <w:b/>
                <w:spacing w:val="-1"/>
                <w:szCs w:val="24"/>
                <w:lang w:eastAsia="lt-LT"/>
              </w:rPr>
            </w:pPr>
            <w:r>
              <w:rPr>
                <w:b/>
                <w:spacing w:val="-1"/>
                <w:szCs w:val="24"/>
                <w:lang w:eastAsia="lt-LT"/>
              </w:rPr>
              <w:t>5.6. informacijos viešinimo šaltiniai</w:t>
            </w:r>
          </w:p>
          <w:p w:rsidR="000D1DA1" w:rsidRDefault="000D1DA1" w:rsidP="00CC7EC6">
            <w:pPr>
              <w:tabs>
                <w:tab w:val="left" w:pos="142"/>
              </w:tabs>
              <w:spacing w:line="260" w:lineRule="atLeas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color w:val="000000" w:themeColor="text1"/>
              </w:rPr>
              <w:t>5.7. ar įgyvendinama tęstinė programa? (Taip / Ne) </w:t>
            </w:r>
            <w:r>
              <w:rPr>
                <w:b/>
                <w:spacing w:val="-1"/>
                <w:szCs w:val="24"/>
                <w:lang w:eastAsia="lt-LT"/>
              </w:rPr>
              <w:t xml:space="preserve"> </w:t>
            </w:r>
          </w:p>
          <w:p w:rsidR="000D1DA1" w:rsidRDefault="000D1DA1" w:rsidP="00CC7EC6">
            <w:pPr>
              <w:tabs>
                <w:tab w:val="left" w:pos="142"/>
              </w:tabs>
              <w:spacing w:line="260" w:lineRule="atLeast"/>
              <w:rPr>
                <w:bCs/>
                <w:szCs w:val="24"/>
                <w:lang w:eastAsia="lt-LT"/>
              </w:rPr>
            </w:pPr>
          </w:p>
        </w:tc>
      </w:tr>
    </w:tbl>
    <w:p w:rsidR="000D1DA1" w:rsidRDefault="000D1DA1" w:rsidP="000D1DA1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 Stovyklos tipas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Dieninė stovykla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Stacionari stovykla (su laikinu apgyvendinimu)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Mobili stovykla (stovyklaujama keliaujant)</w:t>
            </w:r>
          </w:p>
        </w:tc>
      </w:tr>
    </w:tbl>
    <w:p w:rsidR="000D1DA1" w:rsidRDefault="000D1DA1" w:rsidP="000D1DA1">
      <w:pPr>
        <w:jc w:val="both"/>
        <w:rPr>
          <w:color w:val="000000" w:themeColor="text1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0D1DA1" w:rsidTr="00CC7EC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7. Stovyklos profilis </w:t>
            </w:r>
          </w:p>
        </w:tc>
      </w:tr>
      <w:tr w:rsidR="000D1DA1" w:rsidTr="00CC7EC6">
        <w:trPr>
          <w:trHeight w:val="2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Bendro profilio</w:t>
            </w:r>
          </w:p>
        </w:tc>
      </w:tr>
      <w:tr w:rsidR="000D1DA1" w:rsidTr="00CC7EC6">
        <w:trPr>
          <w:trHeight w:val="2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Meninė</w:t>
            </w:r>
          </w:p>
        </w:tc>
      </w:tr>
      <w:tr w:rsidR="000D1DA1" w:rsidTr="00CC7EC6">
        <w:trPr>
          <w:trHeight w:val="25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Sportinė</w:t>
            </w:r>
          </w:p>
        </w:tc>
      </w:tr>
      <w:tr w:rsidR="000D1DA1" w:rsidTr="00CC7EC6">
        <w:trPr>
          <w:trHeight w:val="24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Mokslinė</w:t>
            </w:r>
          </w:p>
        </w:tc>
      </w:tr>
      <w:tr w:rsidR="000D1DA1" w:rsidTr="00CC7EC6">
        <w:trPr>
          <w:trHeight w:val="24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Kraštotyros</w:t>
            </w:r>
          </w:p>
        </w:tc>
      </w:tr>
      <w:tr w:rsidR="000D1DA1" w:rsidTr="00CC7EC6">
        <w:trPr>
          <w:trHeight w:val="23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Turistinė</w:t>
            </w:r>
          </w:p>
        </w:tc>
      </w:tr>
      <w:tr w:rsidR="000D1DA1" w:rsidTr="00CC7EC6">
        <w:trPr>
          <w:trHeight w:val="2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STEAM</w:t>
            </w:r>
          </w:p>
        </w:tc>
      </w:tr>
      <w:tr w:rsidR="000D1DA1" w:rsidTr="00CC7EC6">
        <w:trPr>
          <w:trHeight w:val="24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Kalbų mokymo</w:t>
            </w:r>
          </w:p>
        </w:tc>
      </w:tr>
      <w:tr w:rsidR="000D1DA1" w:rsidTr="00CC7EC6">
        <w:trPr>
          <w:trHeight w:val="2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Karinė</w:t>
            </w:r>
          </w:p>
        </w:tc>
      </w:tr>
      <w:tr w:rsidR="000D1DA1" w:rsidTr="00CC7EC6">
        <w:trPr>
          <w:trHeight w:val="23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Kita (įrašyti)</w:t>
            </w:r>
          </w:p>
        </w:tc>
      </w:tr>
    </w:tbl>
    <w:p w:rsidR="000D1DA1" w:rsidRDefault="000D1DA1" w:rsidP="000D1DA1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hd w:val="clear" w:color="auto" w:fill="FFFFFF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8. Informacija apie stovyklos dalyvius, vykdymo laiką, vietą, dienų skaičių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Vaikų užimtumas ____ val. per dieną (vienos dienos trukmė)</w:t>
            </w:r>
          </w:p>
          <w:p w:rsidR="000D1DA1" w:rsidRDefault="000D1DA1" w:rsidP="00CC7EC6">
            <w:pPr>
              <w:jc w:val="both"/>
              <w:rPr>
                <w:color w:val="000000" w:themeColor="text1"/>
              </w:rPr>
            </w:pP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Tiksli stovyklos vieta (adresas) 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Stovyklos dalyvių amžius 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7–10 metų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11–14 metų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15–18 metų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Kita</w:t>
            </w:r>
          </w:p>
        </w:tc>
      </w:tr>
    </w:tbl>
    <w:p w:rsidR="000D1DA1" w:rsidRDefault="000D1DA1" w:rsidP="000D1DA1">
      <w:pPr>
        <w:ind w:right="62"/>
        <w:jc w:val="both"/>
        <w:rPr>
          <w:b/>
          <w:caps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Planuojamas pamainų skaičius 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Kiekvienos pamainos dienų skaičius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Bendras visų pamainų dienų skaičius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Visų pamainų datos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Vaikų skaičius visose pamainose 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jų vaikų, esančių jautresnėje socialinėje situacijoje, skaičius</w:t>
            </w:r>
          </w:p>
        </w:tc>
      </w:tr>
    </w:tbl>
    <w:p w:rsidR="000D1DA1" w:rsidRDefault="000D1DA1" w:rsidP="000D1DA1">
      <w:pPr>
        <w:ind w:right="62"/>
        <w:jc w:val="both"/>
        <w:rPr>
          <w:b/>
          <w:caps/>
          <w:szCs w:val="24"/>
          <w:lang w:eastAsia="lt-LT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hd w:val="clear" w:color="auto" w:fill="FFFFFF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9. Personalas. </w:t>
            </w:r>
          </w:p>
          <w:p w:rsidR="000D1DA1" w:rsidRDefault="000D1DA1" w:rsidP="00CC7EC6">
            <w:pPr>
              <w:shd w:val="clear" w:color="auto" w:fill="FFFFFF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Stovykloje </w:t>
            </w:r>
            <w:r>
              <w:rPr>
                <w:b/>
                <w:bCs/>
                <w:color w:val="000000" w:themeColor="text1"/>
              </w:rPr>
              <w:t>dalyvaujančių: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pedagogų skaičius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rPr>
                <w:noProof/>
                <w:color w:val="000000" w:themeColor="text1"/>
              </w:rPr>
            </w:pPr>
            <w:r>
              <w:rPr>
                <w:color w:val="000000" w:themeColor="text1"/>
              </w:rPr>
              <w:t>sveikatos priežiūros specialistų skaičius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rPr>
                <w:noProof/>
                <w:color w:val="000000" w:themeColor="text1"/>
              </w:rPr>
            </w:pPr>
            <w:r>
              <w:rPr>
                <w:color w:val="000000" w:themeColor="text1"/>
              </w:rPr>
              <w:t>savanorių skaičius (suaugusiųjų)</w:t>
            </w:r>
          </w:p>
        </w:tc>
      </w:tr>
    </w:tbl>
    <w:p w:rsidR="000D1DA1" w:rsidRDefault="000D1DA1" w:rsidP="000D1DA1">
      <w:pPr>
        <w:ind w:right="62"/>
        <w:jc w:val="both"/>
        <w:rPr>
          <w:b/>
          <w:caps/>
          <w:szCs w:val="24"/>
          <w:lang w:eastAsia="lt-LT"/>
        </w:rPr>
      </w:pP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III. Stovyklos veiklų įgyvendinimo planas</w:t>
      </w:r>
    </w:p>
    <w:p w:rsidR="000D1DA1" w:rsidRDefault="000D1DA1" w:rsidP="000D1DA1">
      <w:pPr>
        <w:jc w:val="both"/>
        <w:rPr>
          <w:b/>
          <w:color w:val="000000" w:themeColor="text1"/>
          <w:highlight w:val="red"/>
        </w:rPr>
      </w:pPr>
    </w:p>
    <w:tbl>
      <w:tblPr>
        <w:tblpPr w:leftFromText="180" w:rightFromText="180" w:vertAnchor="text" w:horzAnchor="margin" w:tblpY="1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87"/>
        <w:gridCol w:w="1417"/>
        <w:gridCol w:w="1558"/>
        <w:gridCol w:w="1558"/>
        <w:gridCol w:w="1558"/>
      </w:tblGrid>
      <w:tr w:rsidR="000D1DA1" w:rsidTr="00CC7EC6">
        <w:trPr>
          <w:trHeight w:val="33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10. Detaliai nurodykite kiekvienos dienos planuojamas stovyklos veiklas </w:t>
            </w:r>
          </w:p>
        </w:tc>
      </w:tr>
      <w:tr w:rsidR="000D1DA1" w:rsidTr="00CC7EC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Eil.</w:t>
            </w:r>
          </w:p>
          <w:p w:rsidR="000D1DA1" w:rsidRDefault="000D1DA1" w:rsidP="00CC7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Konkreti stovyklos veikla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Veiklos vieta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Veiklos data ir laikas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Dalyvių skaičius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Atsakingi asmenys</w:t>
            </w:r>
          </w:p>
        </w:tc>
      </w:tr>
      <w:tr w:rsidR="000D1DA1" w:rsidTr="00CC7EC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0D1DA1" w:rsidTr="00CC7EC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0D1DA1" w:rsidTr="00CC7EC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0D1DA1" w:rsidTr="00CC7EC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IV. Informacija apie stovyklos įgyvendinimo išlaidas ir stovyklos kainą</w:t>
      </w: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2552"/>
      </w:tblGrid>
      <w:tr w:rsidR="000D1DA1" w:rsidTr="00CC7E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Planuojama bendra stovyklos įgyvendinimo išlaidų sąmata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Prašoma lėšų suma iš savivaldybės biudžeto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Lėšos, planuojamos gauti iš tėvų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Kitos lėšos (detalizuokite)</w:t>
            </w:r>
          </w:p>
        </w:tc>
      </w:tr>
      <w:tr w:rsidR="000D1DA1" w:rsidTr="00CC7E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  <w:p w:rsidR="000D1DA1" w:rsidRDefault="000D1DA1" w:rsidP="00CC7EC6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center"/>
              <w:rPr>
                <w:bCs/>
                <w:iCs/>
                <w:szCs w:val="24"/>
                <w:lang w:eastAsia="lt-LT"/>
              </w:rPr>
            </w:pPr>
          </w:p>
        </w:tc>
      </w:tr>
    </w:tbl>
    <w:p w:rsidR="000D1DA1" w:rsidRDefault="000D1DA1" w:rsidP="000D1DA1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 Stovyklos kelialapio kaina (1 vnt.)</w:t>
            </w:r>
          </w:p>
        </w:tc>
      </w:tr>
      <w:tr w:rsidR="000D1DA1" w:rsidTr="00CC7EC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shd w:val="clear" w:color="auto" w:fill="FFFFFF"/>
              <w:rPr>
                <w:b/>
                <w:color w:val="000000" w:themeColor="text1"/>
              </w:rPr>
            </w:pPr>
          </w:p>
          <w:p w:rsidR="000D1DA1" w:rsidRDefault="000D1DA1" w:rsidP="00CC7EC6">
            <w:pPr>
              <w:ind w:right="62"/>
              <w:jc w:val="both"/>
              <w:rPr>
                <w:bCs/>
                <w:szCs w:val="24"/>
                <w:lang w:eastAsia="lt-LT"/>
              </w:rPr>
            </w:pPr>
            <w:r>
              <w:rPr>
                <w:b/>
                <w:color w:val="000000" w:themeColor="text1"/>
              </w:rPr>
              <w:t xml:space="preserve">12. </w:t>
            </w:r>
            <w:r>
              <w:rPr>
                <w:b/>
                <w:szCs w:val="24"/>
                <w:lang w:eastAsia="lt-LT"/>
              </w:rPr>
              <w:t>Stovyklos kaina</w:t>
            </w:r>
            <w:r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 xml:space="preserve">vienam vaikui vieną valandą </w:t>
            </w:r>
            <w:r>
              <w:rPr>
                <w:bCs/>
                <w:szCs w:val="24"/>
                <w:lang w:eastAsia="lt-LT"/>
              </w:rPr>
              <w:t>(bendrą stovyklos įgyvendinimo sumą padalykite iš dalyvaujančių vaikų skaičiaus ir stovyklos valandų skaičiaus)</w:t>
            </w:r>
          </w:p>
          <w:p w:rsidR="000D1DA1" w:rsidRDefault="000D1DA1" w:rsidP="00CC7EC6">
            <w:pPr>
              <w:shd w:val="clear" w:color="auto" w:fill="FFFFFF"/>
              <w:rPr>
                <w:b/>
                <w:color w:val="000000" w:themeColor="text1"/>
              </w:rPr>
            </w:pPr>
          </w:p>
          <w:p w:rsidR="000D1DA1" w:rsidRDefault="000D1DA1" w:rsidP="00CC7EC6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</w:tr>
    </w:tbl>
    <w:p w:rsidR="000D1DA1" w:rsidRDefault="000D1DA1" w:rsidP="000D1DA1">
      <w:pPr>
        <w:ind w:right="62"/>
        <w:jc w:val="both"/>
        <w:rPr>
          <w:b/>
          <w:szCs w:val="24"/>
          <w:lang w:eastAsia="lt-LT"/>
        </w:rPr>
      </w:pP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V. Stovyklos įgyvendinimo išlaidų sąmata</w:t>
      </w:r>
    </w:p>
    <w:p w:rsidR="000D1DA1" w:rsidRDefault="000D1DA1" w:rsidP="000D1DA1">
      <w:pPr>
        <w:ind w:right="62"/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0D1DA1" w:rsidTr="00CC7EC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Išlaidų paskirtis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Skiriama suma, Eur</w:t>
            </w:r>
          </w:p>
        </w:tc>
      </w:tr>
      <w:tr w:rsidR="000D1DA1" w:rsidTr="00CC7EC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 xml:space="preserve">1. Apmokėjimas už darbą </w:t>
            </w:r>
            <w:r>
              <w:rPr>
                <w:szCs w:val="24"/>
                <w:lang w:eastAsia="lt-LT"/>
              </w:rPr>
              <w:t>(pagal darbo, autorinę sutartį, individualios veiklos pažymą, verslo liudijimą ar (ir) kitą sutartį už darbą ir su tuo susijusius mokesčius)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D1DA1" w:rsidTr="00CC7EC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2. Patalpų nuoma ir išlaikymas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D1DA1" w:rsidTr="00CC7EC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3. Transporto nuoma ir išlaikymas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D1DA1" w:rsidTr="00CC7EC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4. Įrangos, reikmenų (kompiuterių, kopijavimo aparatų) nuoma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D1DA1" w:rsidTr="00CC7EC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5. Mažaverčių reikmenų (kanceliarinių, ūkinių prekių) įsigijimas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D1DA1" w:rsidTr="00CC7EC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6. Ryšių išlaidos (telefono, pašto ir pan. išlaidos, išskyrus išperkamosios nuomos sutartį)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D1DA1" w:rsidTr="00CC7EC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7. Stovyklos dalyvių apgyvendinimas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D1DA1" w:rsidTr="00CC7EC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8. Stovyklos dalyvių maitinimas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D1DA1" w:rsidTr="00CC7EC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 Kitos išlaidos (detalizuoti konkrečiai išlaidų paskirtį)</w:t>
            </w:r>
          </w:p>
          <w:p w:rsidR="000D1DA1" w:rsidRDefault="000D1DA1" w:rsidP="00CC7EC6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9.1.</w:t>
            </w:r>
          </w:p>
          <w:p w:rsidR="000D1DA1" w:rsidRDefault="000D1DA1" w:rsidP="00CC7EC6">
            <w:pPr>
              <w:ind w:right="62"/>
              <w:jc w:val="both"/>
              <w:rPr>
                <w:szCs w:val="24"/>
              </w:rPr>
            </w:pPr>
            <w:r>
              <w:rPr>
                <w:szCs w:val="24"/>
              </w:rPr>
              <w:t>9.2. ir t. 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0D1DA1" w:rsidTr="00CC7EC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spacing w:line="254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:rsidR="000D1DA1" w:rsidRDefault="000D1DA1" w:rsidP="000D1DA1">
      <w:pPr>
        <w:ind w:right="62"/>
        <w:rPr>
          <w:b/>
          <w:szCs w:val="24"/>
        </w:rPr>
      </w:pPr>
    </w:p>
    <w:p w:rsidR="000D1DA1" w:rsidRDefault="000D1DA1" w:rsidP="000D1DA1">
      <w:pPr>
        <w:ind w:left="720" w:right="62"/>
        <w:jc w:val="center"/>
        <w:rPr>
          <w:b/>
          <w:szCs w:val="24"/>
        </w:rPr>
      </w:pPr>
      <w:r>
        <w:rPr>
          <w:b/>
          <w:szCs w:val="24"/>
        </w:rPr>
        <w:t xml:space="preserve">VI. Kita būtina informacija apie </w:t>
      </w:r>
      <w:r>
        <w:rPr>
          <w:b/>
          <w:color w:val="000000"/>
          <w:szCs w:val="24"/>
        </w:rPr>
        <w:t>stovyklos</w:t>
      </w:r>
      <w:r>
        <w:rPr>
          <w:bCs/>
          <w:szCs w:val="24"/>
        </w:rPr>
        <w:t xml:space="preserve"> </w:t>
      </w:r>
      <w:r>
        <w:rPr>
          <w:b/>
          <w:szCs w:val="24"/>
        </w:rPr>
        <w:t>pareiškėją</w:t>
      </w:r>
    </w:p>
    <w:p w:rsidR="000D1DA1" w:rsidRDefault="000D1DA1" w:rsidP="000D1DA1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A1" w:rsidRDefault="000D1DA1" w:rsidP="00CC7EC6">
            <w:pPr>
              <w:ind w:right="62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13. Prie paraiškos pridedama</w:t>
            </w:r>
          </w:p>
        </w:tc>
      </w:tr>
      <w:tr w:rsidR="000D1DA1" w:rsidTr="00CC7EC6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A1" w:rsidRDefault="000D1DA1" w:rsidP="00CC7EC6">
            <w:pPr>
              <w:ind w:right="62"/>
              <w:jc w:val="both"/>
              <w:rPr>
                <w:bCs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Stovyklos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pareiškėjo registravimo Juridinių asmenų registre pažymėjimo kopija.</w:t>
            </w:r>
          </w:p>
          <w:p w:rsidR="000D1DA1" w:rsidRDefault="000D1DA1" w:rsidP="00CC7EC6">
            <w:pPr>
              <w:ind w:right="62"/>
              <w:jc w:val="both"/>
              <w:rPr>
                <w:bCs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Stovyklos</w:t>
            </w:r>
            <w:r>
              <w:rPr>
                <w:bCs/>
                <w:szCs w:val="24"/>
                <w:lang w:eastAsia="lt-LT"/>
              </w:rPr>
              <w:t xml:space="preserve"> pareiškėjo įstatų (nuostatų) kopija.</w:t>
            </w:r>
          </w:p>
          <w:p w:rsidR="000D1DA1" w:rsidRPr="00244968" w:rsidRDefault="000D1DA1" w:rsidP="00CC7EC6">
            <w:pPr>
              <w:shd w:val="clear" w:color="auto" w:fill="FFFFFF"/>
              <w:tabs>
                <w:tab w:val="left" w:pos="1247"/>
              </w:tabs>
              <w:jc w:val="both"/>
              <w:rPr>
                <w:u w:val="single"/>
              </w:rPr>
            </w:pPr>
            <w:r>
              <w:rPr>
                <w:color w:val="000000"/>
                <w:szCs w:val="24"/>
                <w:lang w:eastAsia="lt-LT"/>
              </w:rPr>
              <w:t>Stovyklos</w:t>
            </w:r>
            <w:r>
              <w:rPr>
                <w:bCs/>
                <w:szCs w:val="24"/>
                <w:lang w:eastAsia="lt-LT"/>
              </w:rPr>
              <w:t xml:space="preserve"> vadovo gyvenimo aprašymas (CV), </w:t>
            </w:r>
            <w:r>
              <w:t>ir jo įgytos kompetencijos organizuojant stovyklas.</w:t>
            </w:r>
          </w:p>
        </w:tc>
      </w:tr>
    </w:tbl>
    <w:p w:rsidR="000D1DA1" w:rsidRDefault="000D1DA1" w:rsidP="000D1DA1">
      <w:pPr>
        <w:shd w:val="clear" w:color="auto" w:fill="FFFFFF"/>
        <w:rPr>
          <w:b/>
          <w:bCs/>
          <w:color w:val="000000" w:themeColor="text1"/>
        </w:rPr>
      </w:pPr>
    </w:p>
    <w:p w:rsidR="000D1DA1" w:rsidRDefault="000D1DA1" w:rsidP="000D1DA1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Patvirtinu, kad bus įgyvendinti Vaikų vasaros stovyklų finansavimo tvarkos aprašo 8 ir 14 punktai.</w:t>
      </w:r>
    </w:p>
    <w:p w:rsidR="000D1DA1" w:rsidRDefault="000D1DA1" w:rsidP="000D1DA1">
      <w:pPr>
        <w:shd w:val="clear" w:color="auto" w:fill="FFFFFF"/>
        <w:rPr>
          <w:color w:val="000000" w:themeColor="text1"/>
        </w:rPr>
      </w:pPr>
    </w:p>
    <w:p w:rsidR="000D1DA1" w:rsidRDefault="000D1DA1" w:rsidP="000D1DA1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Patvirtinu, kad užpildyti duomenys yra teisingi. </w:t>
      </w:r>
    </w:p>
    <w:p w:rsidR="000D1DA1" w:rsidRDefault="000D1DA1" w:rsidP="000D1DA1">
      <w:pPr>
        <w:ind w:right="62"/>
        <w:jc w:val="both"/>
        <w:rPr>
          <w:szCs w:val="24"/>
          <w:lang w:eastAsia="lt-LT"/>
        </w:rPr>
      </w:pPr>
    </w:p>
    <w:p w:rsidR="000D1DA1" w:rsidRDefault="000D1DA1" w:rsidP="000D1DA1">
      <w:pPr>
        <w:ind w:right="6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Įstaigos vadovas</w:t>
      </w:r>
    </w:p>
    <w:p w:rsidR="000D1DA1" w:rsidRPr="00A93B49" w:rsidRDefault="000D1DA1" w:rsidP="000D1DA1">
      <w:pPr>
        <w:ind w:right="62" w:firstLine="142"/>
        <w:jc w:val="both"/>
        <w:rPr>
          <w:color w:val="000000"/>
          <w:sz w:val="23"/>
          <w:szCs w:val="23"/>
          <w:lang w:eastAsia="lt-LT"/>
        </w:rPr>
        <w:sectPr w:rsidR="000D1DA1" w:rsidRPr="00A93B49">
          <w:pgSz w:w="11906" w:h="16838"/>
          <w:pgMar w:top="1701" w:right="567" w:bottom="1134" w:left="1701" w:header="567" w:footer="567" w:gutter="0"/>
          <w:pgNumType w:start="1"/>
          <w:cols w:space="1296"/>
        </w:sectPr>
      </w:pPr>
      <w:r>
        <w:rPr>
          <w:color w:val="000000"/>
          <w:sz w:val="23"/>
          <w:szCs w:val="23"/>
          <w:lang w:eastAsia="lt-LT"/>
        </w:rPr>
        <w:t xml:space="preserve">A. V.                                                    </w:t>
      </w: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:rsidR="00D846E0" w:rsidRDefault="00D846E0" w:rsidP="000D1DA1"/>
    <w:sectPr w:rsidR="00D846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10DA3"/>
    <w:multiLevelType w:val="hybridMultilevel"/>
    <w:tmpl w:val="7A8CE9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A1"/>
    <w:rsid w:val="000D1DA1"/>
    <w:rsid w:val="00D8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1B75A-FB02-4E30-94C6-30C9C52B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1DA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0D1DA1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D1DA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D1D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0D1DA1"/>
    <w:pPr>
      <w:widowControl w:val="0"/>
      <w:spacing w:after="0" w:line="240" w:lineRule="auto"/>
    </w:pPr>
    <w:rPr>
      <w:rFonts w:ascii="Helvetica Neue" w:eastAsia="Times New Roman" w:hAnsi="Helvetica Neue" w:cs="Helvetica Neue"/>
      <w:color w:val="000000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Audronė Bagdanskienė</cp:lastModifiedBy>
  <cp:revision>1</cp:revision>
  <dcterms:created xsi:type="dcterms:W3CDTF">2022-12-20T09:36:00Z</dcterms:created>
  <dcterms:modified xsi:type="dcterms:W3CDTF">2022-12-20T09:38:00Z</dcterms:modified>
</cp:coreProperties>
</file>