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6A331" w14:textId="77777777" w:rsidR="00A46122" w:rsidRPr="00965309" w:rsidRDefault="004440BA" w:rsidP="001B60B8">
      <w:pPr>
        <w:pStyle w:val="Pavadinimas"/>
        <w:spacing w:before="0" w:beforeAutospacing="0" w:after="0" w:afterAutospacing="0"/>
        <w:jc w:val="center"/>
        <w:rPr>
          <w:rFonts w:ascii="Times New Roman" w:hAnsi="Times New Roman"/>
        </w:rPr>
      </w:pPr>
      <w:r w:rsidRPr="00965309">
        <w:rPr>
          <w:rFonts w:ascii="Times New Roman" w:hAnsi="Times New Roman"/>
          <w:noProof/>
          <w:lang w:val="en-US"/>
        </w:rPr>
        <w:drawing>
          <wp:inline distT="0" distB="0" distL="0" distR="0" wp14:anchorId="4456A349" wp14:editId="4456A34A">
            <wp:extent cx="476250" cy="6000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 cy="600075"/>
                    </a:xfrm>
                    <a:prstGeom prst="rect">
                      <a:avLst/>
                    </a:prstGeom>
                    <a:noFill/>
                    <a:ln>
                      <a:noFill/>
                    </a:ln>
                  </pic:spPr>
                </pic:pic>
              </a:graphicData>
            </a:graphic>
          </wp:inline>
        </w:drawing>
      </w:r>
    </w:p>
    <w:p w14:paraId="4456A332" w14:textId="77777777" w:rsidR="00A46122" w:rsidRPr="00965309" w:rsidRDefault="00A46122" w:rsidP="001B60B8">
      <w:pPr>
        <w:pStyle w:val="Pavadinimas"/>
        <w:spacing w:before="0" w:beforeAutospacing="0" w:after="0" w:afterAutospacing="0"/>
        <w:jc w:val="center"/>
        <w:rPr>
          <w:rFonts w:ascii="Times New Roman" w:hAnsi="Times New Roman"/>
          <w:b w:val="0"/>
          <w:sz w:val="24"/>
          <w:szCs w:val="24"/>
        </w:rPr>
      </w:pPr>
    </w:p>
    <w:p w14:paraId="4456A333" w14:textId="77777777" w:rsidR="00A46122" w:rsidRPr="00965309" w:rsidRDefault="00A46122" w:rsidP="004024DB">
      <w:pPr>
        <w:jc w:val="center"/>
        <w:rPr>
          <w:b/>
          <w:bCs/>
          <w:sz w:val="28"/>
          <w:szCs w:val="28"/>
        </w:rPr>
      </w:pPr>
      <w:r w:rsidRPr="00965309">
        <w:rPr>
          <w:b/>
          <w:bCs/>
          <w:sz w:val="28"/>
          <w:szCs w:val="28"/>
        </w:rPr>
        <w:t xml:space="preserve">PANEVĖŽIO MIESTO SAVIVALDYBĖS </w:t>
      </w:r>
    </w:p>
    <w:p w14:paraId="4456A334" w14:textId="77777777" w:rsidR="00A46122" w:rsidRPr="00965309" w:rsidRDefault="00A46122" w:rsidP="001B60B8">
      <w:pPr>
        <w:jc w:val="center"/>
        <w:rPr>
          <w:b/>
          <w:bCs/>
          <w:sz w:val="28"/>
          <w:szCs w:val="28"/>
        </w:rPr>
      </w:pPr>
      <w:r w:rsidRPr="00965309">
        <w:rPr>
          <w:b/>
          <w:bCs/>
          <w:sz w:val="28"/>
          <w:szCs w:val="28"/>
        </w:rPr>
        <w:t>ADMINISTRACIJOS DIREKTORIUS</w:t>
      </w:r>
    </w:p>
    <w:p w14:paraId="4456A335" w14:textId="77777777" w:rsidR="00A46122" w:rsidRPr="00965309" w:rsidRDefault="00A46122" w:rsidP="001B60B8">
      <w:pPr>
        <w:jc w:val="center"/>
        <w:rPr>
          <w:b/>
        </w:rPr>
      </w:pPr>
    </w:p>
    <w:p w14:paraId="4456A336" w14:textId="77777777" w:rsidR="00A46122" w:rsidRPr="00965309" w:rsidRDefault="00A46122" w:rsidP="001B60B8">
      <w:pPr>
        <w:jc w:val="center"/>
        <w:rPr>
          <w:b/>
        </w:rPr>
      </w:pPr>
    </w:p>
    <w:p w14:paraId="4456A337" w14:textId="77777777" w:rsidR="00A46122" w:rsidRPr="00965309" w:rsidRDefault="00A46122" w:rsidP="001B60B8">
      <w:pPr>
        <w:jc w:val="center"/>
        <w:rPr>
          <w:b/>
        </w:rPr>
      </w:pPr>
      <w:r w:rsidRPr="00965309">
        <w:rPr>
          <w:b/>
        </w:rPr>
        <w:t xml:space="preserve">ĮSAKYMAS </w:t>
      </w:r>
    </w:p>
    <w:p w14:paraId="5AA34DF6" w14:textId="77777777" w:rsidR="004C0E35" w:rsidRDefault="00965309" w:rsidP="00965309">
      <w:pPr>
        <w:jc w:val="center"/>
        <w:rPr>
          <w:b/>
          <w:szCs w:val="24"/>
        </w:rPr>
      </w:pPr>
      <w:r w:rsidRPr="00965309">
        <w:rPr>
          <w:b/>
        </w:rPr>
        <w:t xml:space="preserve">DĖL </w:t>
      </w:r>
      <w:r w:rsidR="002131B6" w:rsidRPr="002131B6">
        <w:rPr>
          <w:b/>
          <w:szCs w:val="24"/>
        </w:rPr>
        <w:t xml:space="preserve">TERITORIJOS, APRIBOTOS TAIKOS AL., RESPUBLIKOS G., TEATRO G. IR </w:t>
      </w:r>
    </w:p>
    <w:p w14:paraId="35AE52B9" w14:textId="43F64AE0" w:rsidR="002131B6" w:rsidRDefault="002131B6" w:rsidP="00965309">
      <w:pPr>
        <w:jc w:val="center"/>
        <w:rPr>
          <w:b/>
        </w:rPr>
      </w:pPr>
      <w:r w:rsidRPr="002131B6">
        <w:rPr>
          <w:b/>
          <w:szCs w:val="24"/>
        </w:rPr>
        <w:t>A. MACKEVIČIAUS G.,</w:t>
      </w:r>
      <w:r>
        <w:rPr>
          <w:b/>
          <w:szCs w:val="24"/>
        </w:rPr>
        <w:t xml:space="preserve"> DETALIOJO PLANO </w:t>
      </w:r>
      <w:r w:rsidR="00246A3E">
        <w:rPr>
          <w:b/>
        </w:rPr>
        <w:t>RENGIMO</w:t>
      </w:r>
      <w:r w:rsidR="00965309" w:rsidRPr="00965309">
        <w:rPr>
          <w:b/>
        </w:rPr>
        <w:t xml:space="preserve">, PLANAVIMO TIKSLŲ, FINANSAVIMO, PAVEDIMO TERITORIJŲ PLANAVIMO IR </w:t>
      </w:r>
    </w:p>
    <w:p w14:paraId="4456A339" w14:textId="76124357" w:rsidR="00A46122" w:rsidRPr="00965309" w:rsidRDefault="00965309" w:rsidP="00965309">
      <w:pPr>
        <w:jc w:val="center"/>
        <w:rPr>
          <w:b/>
        </w:rPr>
      </w:pPr>
      <w:r w:rsidRPr="00965309">
        <w:rPr>
          <w:b/>
        </w:rPr>
        <w:t>ARCHITEKTŪROS SKYRIUI</w:t>
      </w:r>
    </w:p>
    <w:p w14:paraId="2CF1EE0C" w14:textId="77777777" w:rsidR="00965309" w:rsidRPr="00965309" w:rsidRDefault="00965309" w:rsidP="00965309">
      <w:pPr>
        <w:jc w:val="center"/>
        <w:rPr>
          <w:b/>
        </w:rPr>
      </w:pPr>
    </w:p>
    <w:p w14:paraId="4456A33A" w14:textId="77777777" w:rsidR="00A46122" w:rsidRPr="00965309" w:rsidRDefault="00867C21" w:rsidP="004F36A2">
      <w:pPr>
        <w:jc w:val="center"/>
      </w:pPr>
      <w:r w:rsidRPr="00965309">
        <w:rPr>
          <w:rStyle w:val="Style3"/>
        </w:rPr>
        <w:fldChar w:fldCharType="begin">
          <w:ffData>
            <w:name w:val="registravimoDataIlga"/>
            <w:enabled/>
            <w:calcOnExit w:val="0"/>
            <w:textInput/>
          </w:ffData>
        </w:fldChar>
      </w:r>
      <w:bookmarkStart w:id="0" w:name="registravimoDataIlga"/>
      <w:r w:rsidRPr="00965309">
        <w:rPr>
          <w:rStyle w:val="Style3"/>
        </w:rPr>
        <w:instrText xml:space="preserve"> FORMTEXT </w:instrText>
      </w:r>
      <w:r w:rsidRPr="00965309">
        <w:rPr>
          <w:rStyle w:val="Style3"/>
        </w:rPr>
      </w:r>
      <w:r w:rsidRPr="00965309">
        <w:rPr>
          <w:rStyle w:val="Style3"/>
        </w:rPr>
        <w:fldChar w:fldCharType="separate"/>
      </w:r>
      <w:r w:rsidRPr="00965309">
        <w:rPr>
          <w:rStyle w:val="Style3"/>
        </w:rPr>
        <w:t> </w:t>
      </w:r>
      <w:r w:rsidRPr="00965309">
        <w:rPr>
          <w:rStyle w:val="Style3"/>
        </w:rPr>
        <w:t> </w:t>
      </w:r>
      <w:r w:rsidRPr="00965309">
        <w:rPr>
          <w:rStyle w:val="Style3"/>
        </w:rPr>
        <w:t> </w:t>
      </w:r>
      <w:r w:rsidRPr="00965309">
        <w:rPr>
          <w:rStyle w:val="Style3"/>
        </w:rPr>
        <w:t> </w:t>
      </w:r>
      <w:r w:rsidRPr="00965309">
        <w:rPr>
          <w:rStyle w:val="Style3"/>
        </w:rPr>
        <w:t> </w:t>
      </w:r>
      <w:r w:rsidRPr="00965309">
        <w:rPr>
          <w:rStyle w:val="Style3"/>
        </w:rPr>
        <w:fldChar w:fldCharType="end"/>
      </w:r>
      <w:bookmarkEnd w:id="0"/>
      <w:r w:rsidR="00A46122" w:rsidRPr="00965309">
        <w:t xml:space="preserve"> Nr. </w:t>
      </w:r>
      <w:r w:rsidRPr="00965309">
        <w:fldChar w:fldCharType="begin">
          <w:ffData>
            <w:name w:val="registravimoNr"/>
            <w:enabled/>
            <w:calcOnExit w:val="0"/>
            <w:textInput/>
          </w:ffData>
        </w:fldChar>
      </w:r>
      <w:bookmarkStart w:id="1" w:name="registravimoNr"/>
      <w:r w:rsidRPr="00965309">
        <w:instrText xml:space="preserve"> FORMTEXT </w:instrText>
      </w:r>
      <w:r w:rsidRPr="00965309">
        <w:fldChar w:fldCharType="separate"/>
      </w:r>
      <w:r w:rsidRPr="00965309">
        <w:t> </w:t>
      </w:r>
      <w:r w:rsidRPr="00965309">
        <w:t> </w:t>
      </w:r>
      <w:r w:rsidRPr="00965309">
        <w:t> </w:t>
      </w:r>
      <w:r w:rsidRPr="00965309">
        <w:t> </w:t>
      </w:r>
      <w:r w:rsidRPr="00965309">
        <w:t> </w:t>
      </w:r>
      <w:r w:rsidRPr="00965309">
        <w:fldChar w:fldCharType="end"/>
      </w:r>
      <w:bookmarkEnd w:id="1"/>
    </w:p>
    <w:p w14:paraId="4456A33B" w14:textId="77777777" w:rsidR="00A46122" w:rsidRPr="00965309" w:rsidRDefault="00A46122" w:rsidP="001B60B8">
      <w:pPr>
        <w:jc w:val="center"/>
      </w:pPr>
      <w:r w:rsidRPr="00965309">
        <w:t>Panevėžys</w:t>
      </w:r>
    </w:p>
    <w:p w14:paraId="4456A33C" w14:textId="6D4CEABB" w:rsidR="00A46122" w:rsidRDefault="00A46122" w:rsidP="001B60B8">
      <w:pPr>
        <w:jc w:val="center"/>
      </w:pPr>
    </w:p>
    <w:p w14:paraId="3AD5EE10" w14:textId="77777777" w:rsidR="000F799B" w:rsidRPr="00965309" w:rsidRDefault="000F799B" w:rsidP="001B60B8">
      <w:pPr>
        <w:jc w:val="center"/>
      </w:pPr>
    </w:p>
    <w:p w14:paraId="28C72DDD" w14:textId="2C44DB89" w:rsidR="00A24975" w:rsidRDefault="00A24975" w:rsidP="00A24975">
      <w:pPr>
        <w:spacing w:line="360" w:lineRule="auto"/>
        <w:ind w:firstLine="851"/>
        <w:jc w:val="both"/>
      </w:pPr>
      <w:r w:rsidRPr="00965309">
        <w:t>Vadovaudamasis Lietuvos Respublikos vietos savivaldos įstatymo 29 straipsnio 8 dalies 2</w:t>
      </w:r>
      <w:r w:rsidR="00FC7C27">
        <w:t> </w:t>
      </w:r>
      <w:r w:rsidRPr="00965309">
        <w:t xml:space="preserve">punktu, Lietuvos Respublikos teritorijų planavimo įstatymo 6 straipsnio 2 </w:t>
      </w:r>
      <w:r w:rsidR="00D83522">
        <w:t>dalimi</w:t>
      </w:r>
      <w:r w:rsidRPr="00965309">
        <w:t>, 28 straipsnio 1</w:t>
      </w:r>
      <w:r w:rsidR="00FC7C27">
        <w:t> </w:t>
      </w:r>
      <w:r w:rsidRPr="00965309">
        <w:t>dalimi, 31 straipsnio 4 dalimi, Kompleksinio teritorijų planavimo dokumentų rengimo taisyklių, patvirtintų Lietuvos Respublikos aplinkos ministro 2014 m. sausio 2 d. įsakymu Nr. D1-8</w:t>
      </w:r>
      <w:r w:rsidR="000F799B">
        <w:t xml:space="preserve"> „</w:t>
      </w:r>
      <w:r w:rsidR="000F799B" w:rsidRPr="000F799B">
        <w:t>Dėl Kompleksinio teritorijų planavimo dokumentų rengimo taisyklių patvirtinimo</w:t>
      </w:r>
      <w:r w:rsidR="000F799B">
        <w:t>“</w:t>
      </w:r>
      <w:r w:rsidRPr="00965309">
        <w:t>, 244, 245, 249, 312 punktais:</w:t>
      </w:r>
    </w:p>
    <w:p w14:paraId="4456A33F" w14:textId="77777777" w:rsidR="003153A5" w:rsidRPr="00965309" w:rsidRDefault="003153A5" w:rsidP="004C0E35">
      <w:pPr>
        <w:pStyle w:val="Sraopastraipa"/>
        <w:numPr>
          <w:ilvl w:val="0"/>
          <w:numId w:val="3"/>
        </w:numPr>
        <w:tabs>
          <w:tab w:val="left" w:pos="1134"/>
        </w:tabs>
        <w:spacing w:line="360" w:lineRule="auto"/>
        <w:ind w:left="0" w:firstLine="851"/>
        <w:jc w:val="both"/>
      </w:pPr>
      <w:r w:rsidRPr="00965309">
        <w:t>N u s t a t a u, kad:</w:t>
      </w:r>
    </w:p>
    <w:p w14:paraId="4456A340" w14:textId="0DD6EAF8" w:rsidR="003153A5" w:rsidRPr="00965309" w:rsidRDefault="003153A5" w:rsidP="00282BA2">
      <w:pPr>
        <w:pStyle w:val="Sraopastraipa"/>
        <w:numPr>
          <w:ilvl w:val="1"/>
          <w:numId w:val="3"/>
        </w:numPr>
        <w:spacing w:line="360" w:lineRule="auto"/>
        <w:ind w:left="0" w:firstLine="851"/>
        <w:jc w:val="both"/>
      </w:pPr>
      <w:r w:rsidRPr="00965309">
        <w:t xml:space="preserve">pradedamas rengti </w:t>
      </w:r>
      <w:r w:rsidR="002131B6" w:rsidRPr="002131B6">
        <w:rPr>
          <w:bCs/>
        </w:rPr>
        <w:t>teritorijos, apribotos Taikos al., Respublikos g., Teatro g. ir A.</w:t>
      </w:r>
      <w:r w:rsidR="004C0E35">
        <w:rPr>
          <w:bCs/>
        </w:rPr>
        <w:t> </w:t>
      </w:r>
      <w:r w:rsidR="002131B6" w:rsidRPr="002131B6">
        <w:rPr>
          <w:bCs/>
        </w:rPr>
        <w:t xml:space="preserve">Mackevičiaus g., </w:t>
      </w:r>
      <w:r w:rsidR="00246A3E">
        <w:t>detalusis planas</w:t>
      </w:r>
      <w:r w:rsidRPr="00965309">
        <w:t>;</w:t>
      </w:r>
    </w:p>
    <w:p w14:paraId="4456A341" w14:textId="07D84145" w:rsidR="003153A5" w:rsidRPr="00E60AFA" w:rsidRDefault="003153A5" w:rsidP="003153A5">
      <w:pPr>
        <w:pStyle w:val="Sraas"/>
        <w:numPr>
          <w:ilvl w:val="1"/>
          <w:numId w:val="3"/>
        </w:numPr>
        <w:spacing w:after="0" w:line="360" w:lineRule="auto"/>
        <w:ind w:left="0" w:firstLine="851"/>
        <w:jc w:val="both"/>
        <w:rPr>
          <w:bCs/>
        </w:rPr>
      </w:pPr>
      <w:r w:rsidRPr="00965309">
        <w:t xml:space="preserve">planavimo tikslai: </w:t>
      </w:r>
      <w:r w:rsidR="008572AD" w:rsidRPr="008572AD">
        <w:t xml:space="preserve">keisti </w:t>
      </w:r>
      <w:r w:rsidR="00AF2D28">
        <w:t>sklyp</w:t>
      </w:r>
      <w:r w:rsidR="00395101">
        <w:t>o (Taikos al. 1)</w:t>
      </w:r>
      <w:r w:rsidR="00AF2D28">
        <w:t xml:space="preserve"> detaliojo plano, patvirtinto Panevėžio miesto savivaldybės valdybos 200</w:t>
      </w:r>
      <w:r w:rsidR="00395101">
        <w:t>1</w:t>
      </w:r>
      <w:r w:rsidR="00AF2D28">
        <w:t xml:space="preserve"> m. </w:t>
      </w:r>
      <w:r w:rsidR="00395101">
        <w:t>rugsėjo</w:t>
      </w:r>
      <w:r w:rsidR="00AF2D28">
        <w:t xml:space="preserve"> </w:t>
      </w:r>
      <w:r w:rsidR="00395101">
        <w:t>25</w:t>
      </w:r>
      <w:r w:rsidR="00AF2D28">
        <w:t xml:space="preserve"> d. sprendimo Nr. </w:t>
      </w:r>
      <w:r w:rsidR="00395101">
        <w:t>313</w:t>
      </w:r>
      <w:r w:rsidR="00AF2D28">
        <w:t>v</w:t>
      </w:r>
      <w:r w:rsidR="00395101">
        <w:t xml:space="preserve"> ,,Dėl supaprastinta tvarka parengtų detaliųjų planų tvirtinimo ir adresų suteikimo“</w:t>
      </w:r>
      <w:r w:rsidR="00AF2D28">
        <w:t xml:space="preserve"> </w:t>
      </w:r>
      <w:r w:rsidR="00395101">
        <w:t>1</w:t>
      </w:r>
      <w:r w:rsidR="00AF2D28">
        <w:t xml:space="preserve"> punktu, </w:t>
      </w:r>
      <w:r w:rsidR="00395101">
        <w:t>sklypo (Respublikos g. 77) detaliojo plano</w:t>
      </w:r>
      <w:r w:rsidR="00AF2D28" w:rsidRPr="00AF2D28">
        <w:t xml:space="preserve">, patvirtinto Panevėžio miesto savivaldybės </w:t>
      </w:r>
      <w:r w:rsidR="00395101">
        <w:t>administracijos direktoriaus 2004 m. gruodžio 16 d. įsakym</w:t>
      </w:r>
      <w:r w:rsidR="008222F2">
        <w:t>o</w:t>
      </w:r>
      <w:r w:rsidR="00395101">
        <w:t xml:space="preserve"> Nr. A-1056 ,,Dėl supaprastinta tvarka parengt</w:t>
      </w:r>
      <w:r w:rsidR="008222F2">
        <w:t>ų detaliųjų planų patvirtinimo“</w:t>
      </w:r>
      <w:r w:rsidR="00AF2D28" w:rsidRPr="00AF2D28">
        <w:t xml:space="preserve"> </w:t>
      </w:r>
      <w:r w:rsidR="008222F2">
        <w:t xml:space="preserve">3 punktu, </w:t>
      </w:r>
      <w:r w:rsidR="004E5397" w:rsidRPr="004E5397">
        <w:t>sprendinius,</w:t>
      </w:r>
      <w:r w:rsidR="004E5397">
        <w:t xml:space="preserve"> </w:t>
      </w:r>
      <w:r w:rsidR="00F01796">
        <w:t xml:space="preserve">perplanuojant žemės sklypus, esančius Taikos al. 1, Respublikos g. 77, Panevėžio mieste, suplanuojant žemės sklypą, reikalingą statiniui Taikos al. 1A, Panevėžio mieste, eksploatuoti, ir nustatant šių </w:t>
      </w:r>
      <w:r w:rsidR="00E60AFA">
        <w:t>bei</w:t>
      </w:r>
      <w:r w:rsidR="00F01796">
        <w:t xml:space="preserve"> kitų į planuojamą teritoriją</w:t>
      </w:r>
      <w:r w:rsidR="00E60AFA">
        <w:t xml:space="preserve"> patenkančių žemės sklypų privalomuosius teritorijos naudojimo reglamentus </w:t>
      </w:r>
      <w:r w:rsidR="008572AD" w:rsidRPr="008572AD">
        <w:t>pagal Panevėžio miesto teritorijos bendrojo plano keitimo (T00079711), patvirtinto Panevėžio miesto savivaldybės tarybos 2016 m. lapkričio 24 d. sprendimu Nr. 1-408 „</w:t>
      </w:r>
      <w:r w:rsidR="008572AD" w:rsidRPr="00E60AFA">
        <w:rPr>
          <w:bCs/>
        </w:rPr>
        <w:t>Dėl Panevėžio miesto teritorijos bendrojo plano keitimo patvirtinimo“</w:t>
      </w:r>
      <w:r w:rsidR="008572AD" w:rsidRPr="008572AD">
        <w:t>, sprendinius</w:t>
      </w:r>
      <w:r w:rsidR="00282BA2" w:rsidRPr="00965309">
        <w:t>;</w:t>
      </w:r>
    </w:p>
    <w:p w14:paraId="4456A342" w14:textId="5EA8A607" w:rsidR="003153A5" w:rsidRDefault="002131B6" w:rsidP="003153A5">
      <w:pPr>
        <w:pStyle w:val="Sraas"/>
        <w:numPr>
          <w:ilvl w:val="1"/>
          <w:numId w:val="3"/>
        </w:numPr>
        <w:spacing w:after="0" w:line="360" w:lineRule="auto"/>
        <w:ind w:left="0" w:firstLine="851"/>
        <w:jc w:val="both"/>
      </w:pPr>
      <w:r w:rsidRPr="002131B6">
        <w:rPr>
          <w:bCs/>
        </w:rPr>
        <w:t xml:space="preserve">teritorijos, apribotos Taikos al., Respublikos g., Teatro g. ir A. Mackevičiaus g., </w:t>
      </w:r>
      <w:r w:rsidR="00AF2D28">
        <w:rPr>
          <w:bCs/>
        </w:rPr>
        <w:t>detaliojo plano rengimą</w:t>
      </w:r>
      <w:r w:rsidR="00AF2D28" w:rsidRPr="00AF2D28">
        <w:rPr>
          <w:bCs/>
        </w:rPr>
        <w:t xml:space="preserve"> </w:t>
      </w:r>
      <w:r w:rsidR="003153A5" w:rsidRPr="00965309">
        <w:t xml:space="preserve">finansuoja </w:t>
      </w:r>
      <w:r w:rsidR="00E60AFA">
        <w:t>planavimo iniciatorius</w:t>
      </w:r>
      <w:r w:rsidR="003153A5" w:rsidRPr="00965309">
        <w:t>.</w:t>
      </w:r>
    </w:p>
    <w:p w14:paraId="4456A343" w14:textId="77777777" w:rsidR="003153A5" w:rsidRPr="00965309" w:rsidRDefault="003153A5" w:rsidP="00FC7C27">
      <w:pPr>
        <w:pStyle w:val="Sraopastraipa"/>
        <w:numPr>
          <w:ilvl w:val="0"/>
          <w:numId w:val="3"/>
        </w:numPr>
        <w:tabs>
          <w:tab w:val="left" w:pos="1134"/>
        </w:tabs>
        <w:spacing w:line="360" w:lineRule="auto"/>
        <w:ind w:left="0" w:firstLine="851"/>
        <w:jc w:val="both"/>
      </w:pPr>
      <w:r w:rsidRPr="00965309">
        <w:lastRenderedPageBreak/>
        <w:t>P a v e d u Savivaldybės administracijos Teritorijų planavimo ir architektūros skyriaus vedėjui užtikrinti šio įsakymo viešinimą Visuomenės informavimo, konsultavimo ir dalyvavimo priimant sprendimus dėl teritorijų planavimo nuostatų nustatyta tvarka.</w:t>
      </w:r>
    </w:p>
    <w:p w14:paraId="4456A344" w14:textId="71A1CC4D" w:rsidR="003153A5" w:rsidRPr="00965309" w:rsidRDefault="00196740" w:rsidP="00FC7C27">
      <w:pPr>
        <w:pStyle w:val="Sraopastraipa"/>
        <w:numPr>
          <w:ilvl w:val="0"/>
          <w:numId w:val="3"/>
        </w:numPr>
        <w:tabs>
          <w:tab w:val="left" w:pos="1134"/>
        </w:tabs>
        <w:spacing w:line="360" w:lineRule="auto"/>
        <w:ind w:left="0" w:firstLine="851"/>
        <w:jc w:val="both"/>
      </w:pPr>
      <w:r>
        <w:rPr>
          <w:color w:val="000000"/>
        </w:rPr>
        <w:t>N</w:t>
      </w:r>
      <w:r w:rsidR="00A71972">
        <w:rPr>
          <w:color w:val="000000"/>
        </w:rPr>
        <w:t xml:space="preserve"> </w:t>
      </w:r>
      <w:r>
        <w:rPr>
          <w:color w:val="000000"/>
        </w:rPr>
        <w:t>u r o d a u, kad š</w:t>
      </w:r>
      <w:r w:rsidR="003153A5" w:rsidRPr="00196740">
        <w:rPr>
          <w:color w:val="000000"/>
        </w:rPr>
        <w:t>is įsakymas per vieną mėnesį gali būti apskundžiamas Lietuvos administracinių ginčų komisijos Panevėžio apygardos skyriui (Respublikos g. 62, 35158 Panevėžys) Lietuvos Respublikos ikiteisminio administracinių ginčų nagrinėjimo tvarkos įstatymo nustatyta tvarka, Regionų apygardos administracinio teismo Panevėžio rūmams (Respublikos g. 62, 35158 Panevėžys) Lietuvos Respublikos administracinių bylų teisenos įstatymo nustatyta tvarka. Per vienerius metus gali būti apskundžiamas dėl valstybės tarnautojų piktnaudžiavimo ir biurokratizmo Lietuvos Respublikos Seimo kontrolieriams (Gedimino pr. 56, 01110 Vilnius) Lietuvos Respublikos Seimo kontrolierių įstatymo nustatyta tvarka.</w:t>
      </w:r>
    </w:p>
    <w:p w14:paraId="4456A345" w14:textId="77777777" w:rsidR="003153A5" w:rsidRPr="00965309" w:rsidRDefault="003153A5" w:rsidP="00A71972"/>
    <w:p w14:paraId="4456A346" w14:textId="77777777" w:rsidR="003153A5" w:rsidRPr="00965309" w:rsidRDefault="003153A5" w:rsidP="00A71972">
      <w:pPr>
        <w:jc w:val="both"/>
      </w:pPr>
    </w:p>
    <w:p w14:paraId="4456A348" w14:textId="4A65F1B3" w:rsidR="00A46122" w:rsidRPr="00965309" w:rsidRDefault="003153A5" w:rsidP="00A71972">
      <w:pPr>
        <w:jc w:val="both"/>
        <w:rPr>
          <w:szCs w:val="20"/>
        </w:rPr>
      </w:pPr>
      <w:r w:rsidRPr="00965309">
        <w:t>Administracijos direktorius</w:t>
      </w:r>
      <w:r w:rsidRPr="00965309">
        <w:tab/>
      </w:r>
      <w:r w:rsidRPr="00965309">
        <w:tab/>
      </w:r>
      <w:r w:rsidRPr="00965309">
        <w:tab/>
      </w:r>
      <w:r w:rsidRPr="00965309">
        <w:tab/>
        <w:t xml:space="preserve">    Tomas Jukna</w:t>
      </w:r>
    </w:p>
    <w:sectPr w:rsidR="00A46122" w:rsidRPr="00965309" w:rsidSect="00FC7C27">
      <w:headerReference w:type="default" r:id="rId8"/>
      <w:pgSz w:w="11906" w:h="16838"/>
      <w:pgMar w:top="1134" w:right="70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37478" w14:textId="77777777" w:rsidR="004F290F" w:rsidRDefault="004F290F" w:rsidP="001A7B21">
      <w:r>
        <w:separator/>
      </w:r>
    </w:p>
  </w:endnote>
  <w:endnote w:type="continuationSeparator" w:id="0">
    <w:p w14:paraId="4E057C31" w14:textId="77777777" w:rsidR="004F290F" w:rsidRDefault="004F290F" w:rsidP="001A7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6F73D" w14:textId="77777777" w:rsidR="004F290F" w:rsidRDefault="004F290F" w:rsidP="001A7B21">
      <w:r>
        <w:separator/>
      </w:r>
    </w:p>
  </w:footnote>
  <w:footnote w:type="continuationSeparator" w:id="0">
    <w:p w14:paraId="49360391" w14:textId="77777777" w:rsidR="004F290F" w:rsidRDefault="004F290F" w:rsidP="001A7B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6A34F" w14:textId="77777777" w:rsidR="00A46122" w:rsidRDefault="00647AF5">
    <w:pPr>
      <w:pStyle w:val="Antrats"/>
      <w:jc w:val="center"/>
    </w:pPr>
    <w:r>
      <w:fldChar w:fldCharType="begin"/>
    </w:r>
    <w:r>
      <w:instrText>PAGE   \* MERGEFORMAT</w:instrText>
    </w:r>
    <w:r>
      <w:fldChar w:fldCharType="separate"/>
    </w:r>
    <w:r w:rsidR="00435738">
      <w:rPr>
        <w:noProof/>
      </w:rPr>
      <w:t>2</w:t>
    </w:r>
    <w:r>
      <w:rPr>
        <w:noProof/>
      </w:rPr>
      <w:fldChar w:fldCharType="end"/>
    </w:r>
  </w:p>
  <w:p w14:paraId="4456A350" w14:textId="77777777" w:rsidR="00A46122" w:rsidRDefault="00A4612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9716C"/>
    <w:multiLevelType w:val="multilevel"/>
    <w:tmpl w:val="0427001F"/>
    <w:lvl w:ilvl="0">
      <w:start w:val="1"/>
      <w:numFmt w:val="decimal"/>
      <w:lvlText w:val="%1."/>
      <w:lvlJc w:val="left"/>
      <w:pPr>
        <w:ind w:left="1495" w:hanging="360"/>
      </w:pPr>
    </w:lvl>
    <w:lvl w:ilvl="1">
      <w:start w:val="1"/>
      <w:numFmt w:val="decimal"/>
      <w:lvlText w:val="%1.%2."/>
      <w:lvlJc w:val="left"/>
      <w:pPr>
        <w:ind w:left="539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E93003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17B51C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25660594">
    <w:abstractNumId w:val="1"/>
  </w:num>
  <w:num w:numId="2" w16cid:durableId="134566080">
    <w:abstractNumId w:val="2"/>
  </w:num>
  <w:num w:numId="3" w16cid:durableId="1318339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A0E"/>
    <w:rsid w:val="00005135"/>
    <w:rsid w:val="000059DD"/>
    <w:rsid w:val="00025EFC"/>
    <w:rsid w:val="00026FC2"/>
    <w:rsid w:val="00042524"/>
    <w:rsid w:val="00043B8F"/>
    <w:rsid w:val="00046511"/>
    <w:rsid w:val="00052ECD"/>
    <w:rsid w:val="00065830"/>
    <w:rsid w:val="00075D5C"/>
    <w:rsid w:val="000866E5"/>
    <w:rsid w:val="000A0DA5"/>
    <w:rsid w:val="000D549D"/>
    <w:rsid w:val="000F71D3"/>
    <w:rsid w:val="000F71D5"/>
    <w:rsid w:val="000F799B"/>
    <w:rsid w:val="00101216"/>
    <w:rsid w:val="00101E36"/>
    <w:rsid w:val="00104ADA"/>
    <w:rsid w:val="001066AE"/>
    <w:rsid w:val="00125680"/>
    <w:rsid w:val="00134756"/>
    <w:rsid w:val="00151DA1"/>
    <w:rsid w:val="0015448A"/>
    <w:rsid w:val="0015516E"/>
    <w:rsid w:val="001572B6"/>
    <w:rsid w:val="00161E33"/>
    <w:rsid w:val="0016602E"/>
    <w:rsid w:val="00177DB9"/>
    <w:rsid w:val="00185546"/>
    <w:rsid w:val="00196740"/>
    <w:rsid w:val="001A3410"/>
    <w:rsid w:val="001A7B21"/>
    <w:rsid w:val="001B1966"/>
    <w:rsid w:val="001B60B8"/>
    <w:rsid w:val="001C4565"/>
    <w:rsid w:val="001D3A27"/>
    <w:rsid w:val="001D4CAF"/>
    <w:rsid w:val="001F64B4"/>
    <w:rsid w:val="00200165"/>
    <w:rsid w:val="0020229A"/>
    <w:rsid w:val="002131B6"/>
    <w:rsid w:val="002267E9"/>
    <w:rsid w:val="00234F90"/>
    <w:rsid w:val="0024369E"/>
    <w:rsid w:val="002438BB"/>
    <w:rsid w:val="00243A49"/>
    <w:rsid w:val="002440F7"/>
    <w:rsid w:val="00246A3E"/>
    <w:rsid w:val="00264DE5"/>
    <w:rsid w:val="00277B4E"/>
    <w:rsid w:val="00282BA2"/>
    <w:rsid w:val="00283DE8"/>
    <w:rsid w:val="002A546D"/>
    <w:rsid w:val="002B7BFC"/>
    <w:rsid w:val="002F30B1"/>
    <w:rsid w:val="002F7962"/>
    <w:rsid w:val="0030397E"/>
    <w:rsid w:val="003067C1"/>
    <w:rsid w:val="00312A43"/>
    <w:rsid w:val="00313800"/>
    <w:rsid w:val="003153A5"/>
    <w:rsid w:val="00324ACF"/>
    <w:rsid w:val="003263CD"/>
    <w:rsid w:val="00327D6B"/>
    <w:rsid w:val="00340D7B"/>
    <w:rsid w:val="00350C5A"/>
    <w:rsid w:val="00353871"/>
    <w:rsid w:val="0035732A"/>
    <w:rsid w:val="00364C59"/>
    <w:rsid w:val="00380C10"/>
    <w:rsid w:val="00390207"/>
    <w:rsid w:val="0039093A"/>
    <w:rsid w:val="00395101"/>
    <w:rsid w:val="003B2DF7"/>
    <w:rsid w:val="003C327D"/>
    <w:rsid w:val="003C5FFD"/>
    <w:rsid w:val="003D3616"/>
    <w:rsid w:val="003D5B7A"/>
    <w:rsid w:val="003E3AC2"/>
    <w:rsid w:val="003E7924"/>
    <w:rsid w:val="004024DB"/>
    <w:rsid w:val="00415181"/>
    <w:rsid w:val="00417D11"/>
    <w:rsid w:val="00431651"/>
    <w:rsid w:val="00433DE7"/>
    <w:rsid w:val="00435738"/>
    <w:rsid w:val="00442EC1"/>
    <w:rsid w:val="004440BA"/>
    <w:rsid w:val="00467A96"/>
    <w:rsid w:val="004807FC"/>
    <w:rsid w:val="0049226C"/>
    <w:rsid w:val="00495514"/>
    <w:rsid w:val="00497675"/>
    <w:rsid w:val="004A7D82"/>
    <w:rsid w:val="004B1FFA"/>
    <w:rsid w:val="004C0E35"/>
    <w:rsid w:val="004D48AA"/>
    <w:rsid w:val="004E5397"/>
    <w:rsid w:val="004E5BAC"/>
    <w:rsid w:val="004F290F"/>
    <w:rsid w:val="004F36A2"/>
    <w:rsid w:val="005335CE"/>
    <w:rsid w:val="0053728B"/>
    <w:rsid w:val="00560949"/>
    <w:rsid w:val="00567BB8"/>
    <w:rsid w:val="00577ADC"/>
    <w:rsid w:val="00581CA5"/>
    <w:rsid w:val="00584C4D"/>
    <w:rsid w:val="005B487D"/>
    <w:rsid w:val="005E7331"/>
    <w:rsid w:val="005F199E"/>
    <w:rsid w:val="006124C0"/>
    <w:rsid w:val="00614150"/>
    <w:rsid w:val="00630348"/>
    <w:rsid w:val="00647AF5"/>
    <w:rsid w:val="006572BC"/>
    <w:rsid w:val="00675909"/>
    <w:rsid w:val="00676D5B"/>
    <w:rsid w:val="00684A53"/>
    <w:rsid w:val="006977D1"/>
    <w:rsid w:val="006A0D30"/>
    <w:rsid w:val="006A5CFF"/>
    <w:rsid w:val="006B1486"/>
    <w:rsid w:val="006C5C8A"/>
    <w:rsid w:val="006D60B9"/>
    <w:rsid w:val="006D70EE"/>
    <w:rsid w:val="006F505E"/>
    <w:rsid w:val="006F68F0"/>
    <w:rsid w:val="007036C6"/>
    <w:rsid w:val="00757872"/>
    <w:rsid w:val="0077286E"/>
    <w:rsid w:val="00777304"/>
    <w:rsid w:val="00795F6C"/>
    <w:rsid w:val="007A18CD"/>
    <w:rsid w:val="007D128D"/>
    <w:rsid w:val="007D6CA3"/>
    <w:rsid w:val="007E7101"/>
    <w:rsid w:val="00803565"/>
    <w:rsid w:val="008222F2"/>
    <w:rsid w:val="008233CB"/>
    <w:rsid w:val="00836806"/>
    <w:rsid w:val="00853186"/>
    <w:rsid w:val="00854318"/>
    <w:rsid w:val="008572AD"/>
    <w:rsid w:val="00863A1D"/>
    <w:rsid w:val="00867C21"/>
    <w:rsid w:val="00871018"/>
    <w:rsid w:val="00874C44"/>
    <w:rsid w:val="0087637F"/>
    <w:rsid w:val="008F25B5"/>
    <w:rsid w:val="00934023"/>
    <w:rsid w:val="00940D4F"/>
    <w:rsid w:val="00941BF2"/>
    <w:rsid w:val="009527DC"/>
    <w:rsid w:val="00965309"/>
    <w:rsid w:val="0096677B"/>
    <w:rsid w:val="0096740E"/>
    <w:rsid w:val="00981E25"/>
    <w:rsid w:val="0099014E"/>
    <w:rsid w:val="0099714F"/>
    <w:rsid w:val="009B45A4"/>
    <w:rsid w:val="009F4BC5"/>
    <w:rsid w:val="00A10139"/>
    <w:rsid w:val="00A24975"/>
    <w:rsid w:val="00A33A0E"/>
    <w:rsid w:val="00A343F9"/>
    <w:rsid w:val="00A46122"/>
    <w:rsid w:val="00A4639E"/>
    <w:rsid w:val="00A532EF"/>
    <w:rsid w:val="00A539B5"/>
    <w:rsid w:val="00A6394D"/>
    <w:rsid w:val="00A71972"/>
    <w:rsid w:val="00A72453"/>
    <w:rsid w:val="00A76155"/>
    <w:rsid w:val="00A76C2B"/>
    <w:rsid w:val="00A91EAE"/>
    <w:rsid w:val="00A9430A"/>
    <w:rsid w:val="00AA29CF"/>
    <w:rsid w:val="00AA7C5A"/>
    <w:rsid w:val="00AB3B00"/>
    <w:rsid w:val="00AC7A92"/>
    <w:rsid w:val="00AE241F"/>
    <w:rsid w:val="00AF2D28"/>
    <w:rsid w:val="00B017F3"/>
    <w:rsid w:val="00B26279"/>
    <w:rsid w:val="00B767F5"/>
    <w:rsid w:val="00B854A6"/>
    <w:rsid w:val="00BD5061"/>
    <w:rsid w:val="00BF06D7"/>
    <w:rsid w:val="00C020BC"/>
    <w:rsid w:val="00C31945"/>
    <w:rsid w:val="00C358D2"/>
    <w:rsid w:val="00C36535"/>
    <w:rsid w:val="00C61C36"/>
    <w:rsid w:val="00C658A0"/>
    <w:rsid w:val="00C755D6"/>
    <w:rsid w:val="00C9485A"/>
    <w:rsid w:val="00C96C21"/>
    <w:rsid w:val="00CA7097"/>
    <w:rsid w:val="00CD09B0"/>
    <w:rsid w:val="00CD75D5"/>
    <w:rsid w:val="00CE5EE8"/>
    <w:rsid w:val="00D0664A"/>
    <w:rsid w:val="00D078CB"/>
    <w:rsid w:val="00D3522C"/>
    <w:rsid w:val="00D371B8"/>
    <w:rsid w:val="00D449EA"/>
    <w:rsid w:val="00D51D3C"/>
    <w:rsid w:val="00D5451D"/>
    <w:rsid w:val="00D64C86"/>
    <w:rsid w:val="00D70418"/>
    <w:rsid w:val="00D83522"/>
    <w:rsid w:val="00DB22FE"/>
    <w:rsid w:val="00DB7870"/>
    <w:rsid w:val="00DC1951"/>
    <w:rsid w:val="00DC6280"/>
    <w:rsid w:val="00DE29BF"/>
    <w:rsid w:val="00DE5143"/>
    <w:rsid w:val="00DE55E2"/>
    <w:rsid w:val="00DF27C9"/>
    <w:rsid w:val="00E25E7F"/>
    <w:rsid w:val="00E326E7"/>
    <w:rsid w:val="00E32A7F"/>
    <w:rsid w:val="00E34F9D"/>
    <w:rsid w:val="00E44F89"/>
    <w:rsid w:val="00E60AFA"/>
    <w:rsid w:val="00E66162"/>
    <w:rsid w:val="00E81761"/>
    <w:rsid w:val="00E91218"/>
    <w:rsid w:val="00E943AA"/>
    <w:rsid w:val="00E95B0F"/>
    <w:rsid w:val="00EA4AFC"/>
    <w:rsid w:val="00EC6D2B"/>
    <w:rsid w:val="00EC7C26"/>
    <w:rsid w:val="00EF4EBC"/>
    <w:rsid w:val="00F01796"/>
    <w:rsid w:val="00F14CE4"/>
    <w:rsid w:val="00F2441A"/>
    <w:rsid w:val="00F27DA4"/>
    <w:rsid w:val="00F34FF3"/>
    <w:rsid w:val="00F400AB"/>
    <w:rsid w:val="00F609ED"/>
    <w:rsid w:val="00F6239C"/>
    <w:rsid w:val="00F771DB"/>
    <w:rsid w:val="00F92731"/>
    <w:rsid w:val="00FC034F"/>
    <w:rsid w:val="00FC4A25"/>
    <w:rsid w:val="00FC7533"/>
    <w:rsid w:val="00FC7C27"/>
    <w:rsid w:val="00FD04B8"/>
    <w:rsid w:val="00FF3097"/>
    <w:rsid w:val="00FF68E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56A331"/>
  <w15:docId w15:val="{7B653626-F0D3-49A7-80C5-5BAE05EDC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74C44"/>
    <w:rPr>
      <w:sz w:val="24"/>
      <w:lang w:eastAsia="en-US"/>
    </w:rPr>
  </w:style>
  <w:style w:type="paragraph" w:styleId="Antrat1">
    <w:name w:val="heading 1"/>
    <w:aliases w:val="bold"/>
    <w:basedOn w:val="prastasis"/>
    <w:next w:val="prastasis"/>
    <w:link w:val="Antrat1Diagrama"/>
    <w:autoRedefine/>
    <w:uiPriority w:val="99"/>
    <w:qFormat/>
    <w:locked/>
    <w:rsid w:val="00043B8F"/>
    <w:pPr>
      <w:keepNext/>
      <w:jc w:val="center"/>
      <w:outlineLvl w:val="0"/>
    </w:pPr>
    <w:rPr>
      <w:rFonts w:eastAsia="Times New Roman"/>
      <w:b/>
      <w:bCs/>
      <w:kern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bold Diagrama"/>
    <w:basedOn w:val="Numatytasispastraiposriftas"/>
    <w:link w:val="Antrat1"/>
    <w:uiPriority w:val="99"/>
    <w:locked/>
    <w:rsid w:val="00043B8F"/>
    <w:rPr>
      <w:rFonts w:eastAsia="Times New Roman" w:cs="Times New Roman"/>
      <w:b/>
      <w:kern w:val="32"/>
      <w:sz w:val="32"/>
      <w:lang w:eastAsia="en-US"/>
    </w:rPr>
  </w:style>
  <w:style w:type="paragraph" w:styleId="Debesliotekstas">
    <w:name w:val="Balloon Text"/>
    <w:basedOn w:val="prastasis"/>
    <w:link w:val="DebesliotekstasDiagrama"/>
    <w:uiPriority w:val="99"/>
    <w:semiHidden/>
    <w:rsid w:val="004807FC"/>
    <w:rPr>
      <w:rFonts w:ascii="Segoe UI" w:hAnsi="Segoe UI"/>
      <w:sz w:val="18"/>
      <w:szCs w:val="18"/>
      <w:lang w:eastAsia="lt-LT"/>
    </w:rPr>
  </w:style>
  <w:style w:type="character" w:customStyle="1" w:styleId="DebesliotekstasDiagrama">
    <w:name w:val="Debesėlio tekstas Diagrama"/>
    <w:basedOn w:val="Numatytasispastraiposriftas"/>
    <w:link w:val="Debesliotekstas"/>
    <w:uiPriority w:val="99"/>
    <w:semiHidden/>
    <w:locked/>
    <w:rsid w:val="004807FC"/>
    <w:rPr>
      <w:rFonts w:ascii="Segoe UI" w:hAnsi="Segoe UI" w:cs="Times New Roman"/>
      <w:sz w:val="18"/>
    </w:rPr>
  </w:style>
  <w:style w:type="character" w:styleId="Vietosrezervavimoenklotekstas">
    <w:name w:val="Placeholder Text"/>
    <w:basedOn w:val="Numatytasispastraiposriftas"/>
    <w:uiPriority w:val="99"/>
    <w:semiHidden/>
    <w:rsid w:val="00442EC1"/>
    <w:rPr>
      <w:rFonts w:cs="Times New Roman"/>
      <w:color w:val="808080"/>
    </w:rPr>
  </w:style>
  <w:style w:type="character" w:customStyle="1" w:styleId="Style1">
    <w:name w:val="Style1"/>
    <w:uiPriority w:val="99"/>
    <w:rsid w:val="00442EC1"/>
    <w:rPr>
      <w:rFonts w:ascii="Times New Roman" w:hAnsi="Times New Roman"/>
      <w:color w:val="auto"/>
      <w:sz w:val="24"/>
    </w:rPr>
  </w:style>
  <w:style w:type="character" w:customStyle="1" w:styleId="Style2">
    <w:name w:val="Style2"/>
    <w:uiPriority w:val="99"/>
    <w:rsid w:val="00442EC1"/>
    <w:rPr>
      <w:rFonts w:ascii="Times New Roman" w:hAnsi="Times New Roman"/>
      <w:sz w:val="24"/>
    </w:rPr>
  </w:style>
  <w:style w:type="character" w:customStyle="1" w:styleId="Style3">
    <w:name w:val="Style3"/>
    <w:uiPriority w:val="99"/>
    <w:rsid w:val="00442EC1"/>
    <w:rPr>
      <w:rFonts w:ascii="Times New Roman" w:hAnsi="Times New Roman"/>
      <w:sz w:val="24"/>
    </w:rPr>
  </w:style>
  <w:style w:type="character" w:customStyle="1" w:styleId="Style4">
    <w:name w:val="Style4"/>
    <w:uiPriority w:val="99"/>
    <w:rsid w:val="00853186"/>
    <w:rPr>
      <w:rFonts w:ascii="Times New Roman" w:hAnsi="Times New Roman"/>
      <w:sz w:val="24"/>
    </w:rPr>
  </w:style>
  <w:style w:type="paragraph" w:styleId="Pavadinimas">
    <w:name w:val="Title"/>
    <w:basedOn w:val="prastasis"/>
    <w:link w:val="PavadinimasDiagrama"/>
    <w:uiPriority w:val="99"/>
    <w:qFormat/>
    <w:locked/>
    <w:rsid w:val="001B60B8"/>
    <w:pPr>
      <w:spacing w:before="100" w:beforeAutospacing="1" w:after="100" w:afterAutospacing="1"/>
    </w:pPr>
    <w:rPr>
      <w:rFonts w:ascii="Cambria" w:hAnsi="Cambria"/>
      <w:b/>
      <w:bCs/>
      <w:kern w:val="28"/>
      <w:sz w:val="32"/>
      <w:szCs w:val="32"/>
    </w:rPr>
  </w:style>
  <w:style w:type="character" w:customStyle="1" w:styleId="PavadinimasDiagrama">
    <w:name w:val="Pavadinimas Diagrama"/>
    <w:basedOn w:val="Numatytasispastraiposriftas"/>
    <w:link w:val="Pavadinimas"/>
    <w:uiPriority w:val="99"/>
    <w:locked/>
    <w:rsid w:val="00CE5EE8"/>
    <w:rPr>
      <w:rFonts w:ascii="Cambria" w:hAnsi="Cambria" w:cs="Times New Roman"/>
      <w:b/>
      <w:kern w:val="28"/>
      <w:sz w:val="32"/>
      <w:lang w:eastAsia="en-US"/>
    </w:rPr>
  </w:style>
  <w:style w:type="paragraph" w:styleId="Antrats">
    <w:name w:val="header"/>
    <w:basedOn w:val="prastasis"/>
    <w:link w:val="AntratsDiagrama"/>
    <w:uiPriority w:val="99"/>
    <w:rsid w:val="001B60B8"/>
    <w:pPr>
      <w:tabs>
        <w:tab w:val="center" w:pos="4819"/>
        <w:tab w:val="right" w:pos="9638"/>
      </w:tabs>
    </w:pPr>
    <w:rPr>
      <w:szCs w:val="20"/>
      <w:lang w:eastAsia="lt-LT"/>
    </w:rPr>
  </w:style>
  <w:style w:type="character" w:customStyle="1" w:styleId="HeaderChar">
    <w:name w:val="Header Char"/>
    <w:basedOn w:val="Numatytasispastraiposriftas"/>
    <w:uiPriority w:val="99"/>
    <w:semiHidden/>
    <w:locked/>
    <w:rsid w:val="00CE5EE8"/>
    <w:rPr>
      <w:rFonts w:cs="Times New Roman"/>
      <w:sz w:val="24"/>
      <w:lang w:eastAsia="en-US"/>
    </w:rPr>
  </w:style>
  <w:style w:type="character" w:customStyle="1" w:styleId="AntratsDiagrama">
    <w:name w:val="Antraštės Diagrama"/>
    <w:link w:val="Antrats"/>
    <w:uiPriority w:val="99"/>
    <w:locked/>
    <w:rsid w:val="001B60B8"/>
    <w:rPr>
      <w:sz w:val="24"/>
      <w:lang w:val="lt-LT" w:eastAsia="lt-LT"/>
    </w:rPr>
  </w:style>
  <w:style w:type="paragraph" w:styleId="Sraopastraipa">
    <w:name w:val="List Paragraph"/>
    <w:basedOn w:val="prastasis"/>
    <w:uiPriority w:val="34"/>
    <w:qFormat/>
    <w:rsid w:val="00042524"/>
    <w:pPr>
      <w:ind w:left="720"/>
      <w:contextualSpacing/>
    </w:pPr>
  </w:style>
  <w:style w:type="paragraph" w:styleId="Sraas">
    <w:name w:val="List"/>
    <w:basedOn w:val="Pagrindinistekstas"/>
    <w:rsid w:val="003153A5"/>
    <w:pPr>
      <w:widowControl w:val="0"/>
      <w:suppressAutoHyphens/>
    </w:pPr>
    <w:rPr>
      <w:rFonts w:eastAsia="Lucida Sans Unicode" w:cs="Tahoma"/>
      <w:szCs w:val="20"/>
    </w:rPr>
  </w:style>
  <w:style w:type="paragraph" w:styleId="Pagrindinistekstas">
    <w:name w:val="Body Text"/>
    <w:basedOn w:val="prastasis"/>
    <w:link w:val="PagrindinistekstasDiagrama"/>
    <w:uiPriority w:val="99"/>
    <w:semiHidden/>
    <w:unhideWhenUsed/>
    <w:rsid w:val="003153A5"/>
    <w:pPr>
      <w:spacing w:after="120"/>
    </w:pPr>
  </w:style>
  <w:style w:type="character" w:customStyle="1" w:styleId="PagrindinistekstasDiagrama">
    <w:name w:val="Pagrindinis tekstas Diagrama"/>
    <w:basedOn w:val="Numatytasispastraiposriftas"/>
    <w:link w:val="Pagrindinistekstas"/>
    <w:uiPriority w:val="99"/>
    <w:semiHidden/>
    <w:rsid w:val="003153A5"/>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397</Words>
  <Characters>2755</Characters>
  <Application>Microsoft Office Word</Application>
  <DocSecurity>4</DocSecurity>
  <Lines>22</Lines>
  <Paragraphs>6</Paragraphs>
  <ScaleCrop>false</ScaleCrop>
  <HeadingPairs>
    <vt:vector size="2" baseType="variant">
      <vt:variant>
        <vt:lpstr>Pavadinimas</vt:lpstr>
      </vt:variant>
      <vt:variant>
        <vt:i4>1</vt:i4>
      </vt:variant>
    </vt:vector>
  </HeadingPairs>
  <TitlesOfParts>
    <vt:vector size="1" baseType="lpstr">
      <vt:lpstr>PANEVĖŽIO MIESTO SAVIVALDYBĖS TARYBOS IR MERO SEKRETORIATO</vt:lpstr>
    </vt:vector>
  </TitlesOfParts>
  <Company/>
  <LinksUpToDate>false</LinksUpToDate>
  <CharactersWithSpaces>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PANEVĖŽIO MIESTO SAVIVALDYBĖS TARYBOS IR MERO SEKRETORIATO</dc:title>
  <dc:creator>Sonata Vizorienė</dc:creator>
  <cp:lastModifiedBy>service10@panevezys.lt</cp:lastModifiedBy>
  <cp:revision>2</cp:revision>
  <cp:lastPrinted>2020-09-23T12:48:00Z</cp:lastPrinted>
  <dcterms:created xsi:type="dcterms:W3CDTF">2022-11-23T10:59:00Z</dcterms:created>
  <dcterms:modified xsi:type="dcterms:W3CDTF">2022-11-23T10:59:00Z</dcterms:modified>
</cp:coreProperties>
</file>