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30395" w14:textId="77777777" w:rsidR="0079375E" w:rsidRPr="0079375E" w:rsidRDefault="0079375E" w:rsidP="0079375E">
      <w:pPr>
        <w:spacing w:after="0" w:line="240" w:lineRule="auto"/>
        <w:jc w:val="center"/>
        <w:rPr>
          <w:rFonts w:ascii="Cambria" w:eastAsia="Calibri" w:hAnsi="Cambria" w:cs="Times New Roman"/>
          <w:b/>
          <w:bCs/>
          <w:kern w:val="28"/>
          <w:sz w:val="32"/>
          <w:szCs w:val="32"/>
        </w:rPr>
      </w:pPr>
      <w:bookmarkStart w:id="0" w:name="_GoBack"/>
      <w:bookmarkEnd w:id="0"/>
      <w:r w:rsidRPr="0079375E">
        <w:rPr>
          <w:rFonts w:ascii="Cambria" w:eastAsia="Calibri" w:hAnsi="Cambria" w:cs="Times New Roman"/>
          <w:b/>
          <w:bCs/>
          <w:noProof/>
          <w:kern w:val="28"/>
          <w:sz w:val="32"/>
          <w:szCs w:val="32"/>
          <w:lang w:val="en-US"/>
        </w:rPr>
        <w:drawing>
          <wp:inline distT="0" distB="0" distL="0" distR="0" wp14:anchorId="540303AB" wp14:editId="540303AC">
            <wp:extent cx="47625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4030396" w14:textId="77777777" w:rsidR="0079375E" w:rsidRPr="0079375E" w:rsidRDefault="0079375E" w:rsidP="0079375E">
      <w:pPr>
        <w:spacing w:after="0" w:line="240" w:lineRule="auto"/>
        <w:jc w:val="center"/>
        <w:rPr>
          <w:rFonts w:ascii="Cambria" w:eastAsia="Calibri" w:hAnsi="Cambria" w:cs="Times New Roman"/>
          <w:bCs/>
          <w:kern w:val="28"/>
          <w:sz w:val="28"/>
          <w:szCs w:val="28"/>
        </w:rPr>
      </w:pPr>
    </w:p>
    <w:p w14:paraId="54030397" w14:textId="77777777" w:rsidR="0079375E" w:rsidRPr="0079375E" w:rsidRDefault="0079375E" w:rsidP="0079375E">
      <w:pPr>
        <w:spacing w:after="0" w:line="240" w:lineRule="auto"/>
        <w:jc w:val="center"/>
        <w:rPr>
          <w:rFonts w:ascii="Times New Roman" w:eastAsia="Calibri" w:hAnsi="Times New Roman" w:cs="Times New Roman"/>
          <w:bCs/>
          <w:kern w:val="28"/>
          <w:sz w:val="28"/>
          <w:szCs w:val="28"/>
        </w:rPr>
      </w:pPr>
      <w:r w:rsidRPr="0079375E">
        <w:rPr>
          <w:rFonts w:ascii="Times New Roman" w:eastAsia="Calibri" w:hAnsi="Times New Roman" w:cs="Times New Roman"/>
          <w:b/>
          <w:bCs/>
          <w:kern w:val="28"/>
          <w:sz w:val="28"/>
          <w:szCs w:val="28"/>
        </w:rPr>
        <w:t xml:space="preserve">PANEVĖŽIO MIESTO SAVIVALDYBĖS </w:t>
      </w:r>
    </w:p>
    <w:p w14:paraId="54030398" w14:textId="77777777" w:rsidR="0079375E" w:rsidRPr="0079375E" w:rsidRDefault="0079375E" w:rsidP="0079375E">
      <w:pPr>
        <w:spacing w:after="0" w:line="240" w:lineRule="auto"/>
        <w:jc w:val="center"/>
        <w:rPr>
          <w:rFonts w:ascii="Times New Roman" w:eastAsia="Calibri" w:hAnsi="Times New Roman" w:cs="Times New Roman"/>
          <w:b/>
          <w:bCs/>
          <w:sz w:val="28"/>
          <w:szCs w:val="28"/>
        </w:rPr>
      </w:pPr>
      <w:r w:rsidRPr="0079375E">
        <w:rPr>
          <w:rFonts w:ascii="Times New Roman" w:eastAsia="Calibri" w:hAnsi="Times New Roman" w:cs="Times New Roman"/>
          <w:b/>
          <w:bCs/>
          <w:sz w:val="28"/>
          <w:szCs w:val="28"/>
        </w:rPr>
        <w:t>ADMINISTRACIJOS DIREKTORIUS</w:t>
      </w:r>
    </w:p>
    <w:p w14:paraId="54030399" w14:textId="77777777" w:rsidR="0079375E" w:rsidRPr="0079375E" w:rsidRDefault="0079375E" w:rsidP="0079375E">
      <w:pPr>
        <w:spacing w:after="0" w:line="240" w:lineRule="auto"/>
        <w:jc w:val="center"/>
        <w:rPr>
          <w:rFonts w:ascii="Times New Roman" w:eastAsia="Calibri" w:hAnsi="Times New Roman" w:cs="Times New Roman"/>
          <w:b/>
          <w:sz w:val="24"/>
        </w:rPr>
      </w:pPr>
    </w:p>
    <w:p w14:paraId="5403039A" w14:textId="77777777" w:rsidR="0079375E" w:rsidRPr="0079375E" w:rsidRDefault="0079375E" w:rsidP="0079375E">
      <w:pPr>
        <w:spacing w:after="0" w:line="240" w:lineRule="auto"/>
        <w:jc w:val="center"/>
        <w:rPr>
          <w:rFonts w:ascii="Times New Roman" w:eastAsia="Calibri" w:hAnsi="Times New Roman" w:cs="Times New Roman"/>
          <w:b/>
          <w:sz w:val="24"/>
        </w:rPr>
      </w:pPr>
    </w:p>
    <w:p w14:paraId="5403039B" w14:textId="77777777" w:rsidR="0079375E" w:rsidRPr="0079375E" w:rsidRDefault="0079375E" w:rsidP="0079375E">
      <w:pPr>
        <w:spacing w:after="0" w:line="240" w:lineRule="auto"/>
        <w:jc w:val="center"/>
        <w:rPr>
          <w:rFonts w:ascii="Times New Roman" w:eastAsia="Calibri" w:hAnsi="Times New Roman" w:cs="Times New Roman"/>
          <w:b/>
          <w:sz w:val="24"/>
        </w:rPr>
      </w:pPr>
      <w:r w:rsidRPr="0079375E">
        <w:rPr>
          <w:rFonts w:ascii="Times New Roman" w:eastAsia="Calibri" w:hAnsi="Times New Roman" w:cs="Times New Roman"/>
          <w:b/>
          <w:sz w:val="24"/>
        </w:rPr>
        <w:t xml:space="preserve">ĮSAKYMAS </w:t>
      </w:r>
    </w:p>
    <w:p w14:paraId="5403039C" w14:textId="2E9D2025" w:rsidR="0079375E" w:rsidRPr="003B0343" w:rsidRDefault="0079375E" w:rsidP="003B0343">
      <w:pPr>
        <w:spacing w:after="0" w:line="240" w:lineRule="auto"/>
        <w:jc w:val="center"/>
        <w:rPr>
          <w:rFonts w:ascii="Times New Roman" w:eastAsia="Times New Roman" w:hAnsi="Times New Roman" w:cs="Times New Roman"/>
          <w:sz w:val="24"/>
          <w:szCs w:val="24"/>
          <w:lang w:eastAsia="lt-LT"/>
        </w:rPr>
      </w:pPr>
      <w:r w:rsidRPr="0079375E">
        <w:rPr>
          <w:rFonts w:ascii="Times New Roman" w:eastAsia="Calibri" w:hAnsi="Times New Roman" w:cs="Times New Roman"/>
          <w:b/>
          <w:sz w:val="24"/>
        </w:rPr>
        <w:t xml:space="preserve">DĖL SAVIVALDYBĖS ADMINISTRACIJOS DIREKTORIAUS </w:t>
      </w:r>
      <w:r w:rsidR="00CD43AF">
        <w:rPr>
          <w:rFonts w:ascii="Times New Roman" w:eastAsia="Times New Roman" w:hAnsi="Times New Roman" w:cs="Times New Roman"/>
          <w:b/>
          <w:sz w:val="24"/>
          <w:szCs w:val="24"/>
          <w:lang w:eastAsia="zh-CN"/>
        </w:rPr>
        <w:t xml:space="preserve">2022 M. </w:t>
      </w:r>
      <w:r w:rsidR="005E47D2">
        <w:rPr>
          <w:rFonts w:ascii="Times New Roman" w:eastAsia="Times New Roman" w:hAnsi="Times New Roman" w:cs="Times New Roman"/>
          <w:b/>
          <w:sz w:val="24"/>
          <w:szCs w:val="24"/>
          <w:lang w:eastAsia="zh-CN"/>
        </w:rPr>
        <w:t>BIRŽELIO 8</w:t>
      </w:r>
      <w:r w:rsidR="00CD43AF">
        <w:rPr>
          <w:rFonts w:ascii="Times New Roman" w:eastAsia="Times New Roman" w:hAnsi="Times New Roman" w:cs="Times New Roman"/>
          <w:b/>
          <w:sz w:val="24"/>
          <w:szCs w:val="24"/>
          <w:lang w:eastAsia="zh-CN"/>
        </w:rPr>
        <w:t xml:space="preserve"> D. ĮSAKYMO</w:t>
      </w:r>
      <w:r w:rsidR="005E47D2">
        <w:rPr>
          <w:rFonts w:ascii="Times New Roman" w:eastAsia="Times New Roman" w:hAnsi="Times New Roman" w:cs="Times New Roman"/>
          <w:b/>
          <w:sz w:val="24"/>
          <w:szCs w:val="24"/>
          <w:lang w:eastAsia="zh-CN"/>
        </w:rPr>
        <w:t xml:space="preserve"> NR. A-539</w:t>
      </w:r>
      <w:r w:rsidR="003B0343" w:rsidRPr="003B0343">
        <w:rPr>
          <w:rFonts w:ascii="Times New Roman" w:eastAsia="Times New Roman" w:hAnsi="Times New Roman" w:cs="Times New Roman"/>
          <w:b/>
          <w:sz w:val="24"/>
          <w:szCs w:val="24"/>
          <w:lang w:eastAsia="zh-CN"/>
        </w:rPr>
        <w:t xml:space="preserve"> </w:t>
      </w:r>
      <w:r w:rsidR="00E617B9">
        <w:rPr>
          <w:rFonts w:ascii="Times New Roman" w:eastAsia="Times New Roman" w:hAnsi="Times New Roman" w:cs="Times New Roman"/>
          <w:b/>
          <w:sz w:val="24"/>
          <w:szCs w:val="24"/>
          <w:lang w:eastAsia="zh-CN"/>
        </w:rPr>
        <w:t>„</w:t>
      </w:r>
      <w:r w:rsidR="003B0343" w:rsidRPr="003B0343">
        <w:rPr>
          <w:rFonts w:ascii="Times New Roman" w:eastAsia="Times New Roman" w:hAnsi="Times New Roman" w:cs="Times New Roman"/>
          <w:b/>
          <w:bCs/>
          <w:kern w:val="32"/>
          <w:sz w:val="24"/>
          <w:szCs w:val="32"/>
        </w:rPr>
        <w:t xml:space="preserve">DĖL </w:t>
      </w:r>
      <w:bookmarkStart w:id="1" w:name="Pavadinimas"/>
      <w:r w:rsidR="003B0343" w:rsidRPr="003B0343">
        <w:rPr>
          <w:rFonts w:ascii="Times New Roman" w:eastAsia="Times New Roman" w:hAnsi="Times New Roman" w:cs="Times New Roman"/>
          <w:b/>
          <w:bCs/>
          <w:sz w:val="24"/>
          <w:szCs w:val="24"/>
          <w:lang w:eastAsia="zh-CN"/>
        </w:rPr>
        <w:t xml:space="preserve">ŽEMĖS SKLYPO (KNIAUDIŠKIŲ G. 147, KADASTRO NR. 2701/0033:166) DETALIOJO PLANO </w:t>
      </w:r>
      <w:bookmarkEnd w:id="1"/>
      <w:r w:rsidR="005E47D2">
        <w:rPr>
          <w:rFonts w:ascii="Times New Roman" w:eastAsia="Times New Roman" w:hAnsi="Times New Roman" w:cs="Times New Roman"/>
          <w:b/>
          <w:bCs/>
          <w:sz w:val="24"/>
          <w:szCs w:val="24"/>
          <w:lang w:eastAsia="zh-CN"/>
        </w:rPr>
        <w:t>KOREGAVIMO</w:t>
      </w:r>
      <w:r w:rsidR="003B0343" w:rsidRPr="003B0343">
        <w:rPr>
          <w:rFonts w:ascii="Times New Roman" w:eastAsia="Times New Roman" w:hAnsi="Times New Roman" w:cs="Times New Roman"/>
          <w:b/>
          <w:bCs/>
          <w:sz w:val="24"/>
          <w:szCs w:val="24"/>
          <w:lang w:eastAsia="zh-CN"/>
        </w:rPr>
        <w:t xml:space="preserve">, </w:t>
      </w:r>
      <w:r w:rsidR="005E47D2">
        <w:rPr>
          <w:rFonts w:ascii="Times New Roman" w:eastAsia="Times New Roman" w:hAnsi="Times New Roman" w:cs="Times New Roman"/>
          <w:b/>
          <w:bCs/>
          <w:sz w:val="24"/>
          <w:szCs w:val="24"/>
          <w:lang w:eastAsia="zh-CN"/>
        </w:rPr>
        <w:t>PLANAVIMO TIKSLŲ</w:t>
      </w:r>
      <w:r w:rsidR="00B05E4F">
        <w:rPr>
          <w:rFonts w:ascii="Times New Roman" w:eastAsia="Times New Roman" w:hAnsi="Times New Roman" w:cs="Times New Roman"/>
          <w:b/>
          <w:bCs/>
          <w:sz w:val="24"/>
          <w:szCs w:val="24"/>
          <w:lang w:eastAsia="zh-CN"/>
        </w:rPr>
        <w:t>.</w:t>
      </w:r>
      <w:r w:rsidR="005E47D2">
        <w:rPr>
          <w:rFonts w:ascii="Times New Roman" w:eastAsia="Times New Roman" w:hAnsi="Times New Roman" w:cs="Times New Roman"/>
          <w:b/>
          <w:bCs/>
          <w:sz w:val="24"/>
          <w:szCs w:val="24"/>
          <w:lang w:eastAsia="zh-CN"/>
        </w:rPr>
        <w:t xml:space="preserve"> </w:t>
      </w:r>
      <w:r w:rsidR="00B05E4F">
        <w:rPr>
          <w:rFonts w:ascii="Times New Roman" w:eastAsia="Times New Roman" w:hAnsi="Times New Roman" w:cs="Times New Roman"/>
          <w:b/>
          <w:bCs/>
          <w:sz w:val="24"/>
          <w:szCs w:val="24"/>
          <w:lang w:eastAsia="zh-CN"/>
        </w:rPr>
        <w:t xml:space="preserve">FINANSAVIMO, </w:t>
      </w:r>
      <w:r w:rsidR="00B05E4F" w:rsidRPr="003B0343">
        <w:rPr>
          <w:rFonts w:ascii="Times New Roman" w:eastAsia="Times New Roman" w:hAnsi="Times New Roman" w:cs="Times New Roman"/>
          <w:b/>
          <w:bCs/>
          <w:sz w:val="24"/>
          <w:szCs w:val="24"/>
          <w:lang w:eastAsia="zh-CN"/>
        </w:rPr>
        <w:t xml:space="preserve">PAVEDIMO </w:t>
      </w:r>
      <w:r w:rsidR="003B0343" w:rsidRPr="003B0343">
        <w:rPr>
          <w:rFonts w:ascii="Times New Roman" w:eastAsia="Times New Roman" w:hAnsi="Times New Roman" w:cs="Times New Roman"/>
          <w:b/>
          <w:bCs/>
          <w:sz w:val="24"/>
          <w:szCs w:val="24"/>
          <w:lang w:eastAsia="zh-CN"/>
        </w:rPr>
        <w:t>TERITORIJŲ PLANAVIMO IR ARCHITEKTŪROS SKYRIUI“</w:t>
      </w:r>
      <w:r w:rsidR="003A4FAA">
        <w:rPr>
          <w:rFonts w:ascii="Times New Roman" w:eastAsia="Times New Roman" w:hAnsi="Times New Roman" w:cs="Times New Roman"/>
          <w:b/>
          <w:bCs/>
          <w:sz w:val="24"/>
          <w:szCs w:val="24"/>
          <w:lang w:eastAsia="zh-CN"/>
        </w:rPr>
        <w:t xml:space="preserve"> </w:t>
      </w:r>
      <w:r>
        <w:rPr>
          <w:rFonts w:ascii="Times New Roman" w:eastAsia="Calibri" w:hAnsi="Times New Roman" w:cs="Times New Roman"/>
          <w:b/>
          <w:sz w:val="24"/>
        </w:rPr>
        <w:t>PAK</w:t>
      </w:r>
      <w:r w:rsidR="005A2860">
        <w:rPr>
          <w:rFonts w:ascii="Times New Roman" w:eastAsia="Calibri" w:hAnsi="Times New Roman" w:cs="Times New Roman"/>
          <w:b/>
          <w:sz w:val="24"/>
        </w:rPr>
        <w:t>EITI</w:t>
      </w:r>
      <w:r>
        <w:rPr>
          <w:rFonts w:ascii="Times New Roman" w:eastAsia="Calibri" w:hAnsi="Times New Roman" w:cs="Times New Roman"/>
          <w:b/>
          <w:sz w:val="24"/>
        </w:rPr>
        <w:t>MO</w:t>
      </w:r>
    </w:p>
    <w:p w14:paraId="5403039D" w14:textId="77777777" w:rsidR="0079375E" w:rsidRPr="0079375E" w:rsidRDefault="0079375E" w:rsidP="0079375E">
      <w:pPr>
        <w:spacing w:after="0" w:line="240" w:lineRule="auto"/>
        <w:jc w:val="center"/>
        <w:rPr>
          <w:rFonts w:ascii="Times New Roman" w:eastAsia="Calibri" w:hAnsi="Times New Roman" w:cs="Times New Roman"/>
          <w:b/>
          <w:sz w:val="24"/>
        </w:rPr>
      </w:pPr>
    </w:p>
    <w:p w14:paraId="5403039E" w14:textId="77777777" w:rsidR="0079375E" w:rsidRPr="0079375E" w:rsidRDefault="0079375E" w:rsidP="0079375E">
      <w:pPr>
        <w:spacing w:after="0" w:line="240" w:lineRule="auto"/>
        <w:jc w:val="center"/>
        <w:rPr>
          <w:rFonts w:ascii="Times New Roman" w:eastAsia="Calibri" w:hAnsi="Times New Roman" w:cs="Times New Roman"/>
          <w:sz w:val="24"/>
        </w:rPr>
      </w:pPr>
      <w:r w:rsidRPr="0079375E">
        <w:rPr>
          <w:rFonts w:ascii="Times New Roman" w:eastAsia="Calibri" w:hAnsi="Times New Roman" w:cs="Times New Roman"/>
          <w:sz w:val="24"/>
        </w:rPr>
        <w:fldChar w:fldCharType="begin">
          <w:ffData>
            <w:name w:val="registravimoDataIlga"/>
            <w:enabled/>
            <w:calcOnExit w:val="0"/>
            <w:textInput>
              <w:default w:val="&lt;Reg. data&gt;"/>
            </w:textInput>
          </w:ffData>
        </w:fldChar>
      </w:r>
      <w:bookmarkStart w:id="2" w:name="registravimoDataIlga"/>
      <w:r w:rsidRPr="0079375E">
        <w:rPr>
          <w:rFonts w:ascii="Times New Roman" w:eastAsia="Calibri" w:hAnsi="Times New Roman" w:cs="Times New Roman"/>
          <w:sz w:val="24"/>
        </w:rPr>
        <w:instrText xml:space="preserve"> FORMTEXT </w:instrText>
      </w:r>
      <w:r w:rsidRPr="0079375E">
        <w:rPr>
          <w:rFonts w:ascii="Times New Roman" w:eastAsia="Calibri" w:hAnsi="Times New Roman" w:cs="Times New Roman"/>
          <w:sz w:val="24"/>
        </w:rPr>
      </w:r>
      <w:r w:rsidRPr="0079375E">
        <w:rPr>
          <w:rFonts w:ascii="Times New Roman" w:eastAsia="Calibri" w:hAnsi="Times New Roman" w:cs="Times New Roman"/>
          <w:sz w:val="24"/>
        </w:rPr>
        <w:fldChar w:fldCharType="separate"/>
      </w:r>
      <w:r w:rsidRPr="0079375E">
        <w:rPr>
          <w:rFonts w:ascii="Times New Roman" w:eastAsia="Calibri" w:hAnsi="Times New Roman" w:cs="Times New Roman"/>
          <w:sz w:val="24"/>
        </w:rPr>
        <w:t>&lt;Reg. data&gt;</w:t>
      </w:r>
      <w:r w:rsidRPr="0079375E">
        <w:rPr>
          <w:rFonts w:ascii="Times New Roman" w:eastAsia="Calibri" w:hAnsi="Times New Roman" w:cs="Times New Roman"/>
          <w:sz w:val="24"/>
        </w:rPr>
        <w:fldChar w:fldCharType="end"/>
      </w:r>
      <w:bookmarkEnd w:id="2"/>
      <w:r w:rsidRPr="0079375E">
        <w:rPr>
          <w:rFonts w:ascii="Times New Roman" w:eastAsia="Calibri" w:hAnsi="Times New Roman" w:cs="Times New Roman"/>
          <w:sz w:val="24"/>
        </w:rPr>
        <w:t xml:space="preserve"> Nr. </w:t>
      </w:r>
      <w:r w:rsidRPr="0079375E">
        <w:rPr>
          <w:rFonts w:ascii="Times New Roman" w:eastAsia="Calibri" w:hAnsi="Times New Roman" w:cs="Times New Roman"/>
          <w:sz w:val="24"/>
        </w:rPr>
        <w:fldChar w:fldCharType="begin">
          <w:ffData>
            <w:name w:val="registravimoNr"/>
            <w:enabled/>
            <w:calcOnExit w:val="0"/>
            <w:textInput>
              <w:default w:val="&lt;Reg.Nr.&gt;"/>
            </w:textInput>
          </w:ffData>
        </w:fldChar>
      </w:r>
      <w:bookmarkStart w:id="3" w:name="registravimoNr"/>
      <w:r w:rsidRPr="0079375E">
        <w:rPr>
          <w:rFonts w:ascii="Times New Roman" w:eastAsia="Calibri" w:hAnsi="Times New Roman" w:cs="Times New Roman"/>
          <w:sz w:val="24"/>
        </w:rPr>
        <w:instrText xml:space="preserve"> FORMTEXT </w:instrText>
      </w:r>
      <w:r w:rsidRPr="0079375E">
        <w:rPr>
          <w:rFonts w:ascii="Times New Roman" w:eastAsia="Calibri" w:hAnsi="Times New Roman" w:cs="Times New Roman"/>
          <w:sz w:val="24"/>
        </w:rPr>
      </w:r>
      <w:r w:rsidRPr="0079375E">
        <w:rPr>
          <w:rFonts w:ascii="Times New Roman" w:eastAsia="Calibri" w:hAnsi="Times New Roman" w:cs="Times New Roman"/>
          <w:sz w:val="24"/>
        </w:rPr>
        <w:fldChar w:fldCharType="separate"/>
      </w:r>
      <w:r w:rsidRPr="0079375E">
        <w:rPr>
          <w:rFonts w:ascii="Times New Roman" w:eastAsia="Calibri" w:hAnsi="Times New Roman" w:cs="Times New Roman"/>
          <w:sz w:val="24"/>
        </w:rPr>
        <w:t>&lt;Reg.Nr.&gt;</w:t>
      </w:r>
      <w:r w:rsidRPr="0079375E">
        <w:rPr>
          <w:rFonts w:ascii="Times New Roman" w:eastAsia="Calibri" w:hAnsi="Times New Roman" w:cs="Times New Roman"/>
          <w:sz w:val="24"/>
        </w:rPr>
        <w:fldChar w:fldCharType="end"/>
      </w:r>
      <w:bookmarkEnd w:id="3"/>
    </w:p>
    <w:p w14:paraId="5403039F" w14:textId="77777777" w:rsidR="0079375E" w:rsidRPr="0079375E" w:rsidRDefault="0079375E" w:rsidP="0079375E">
      <w:pPr>
        <w:spacing w:after="0" w:line="240" w:lineRule="auto"/>
        <w:jc w:val="center"/>
        <w:rPr>
          <w:rFonts w:ascii="Times New Roman" w:eastAsia="Calibri" w:hAnsi="Times New Roman" w:cs="Times New Roman"/>
          <w:sz w:val="24"/>
        </w:rPr>
      </w:pPr>
      <w:r w:rsidRPr="0079375E">
        <w:rPr>
          <w:rFonts w:ascii="Times New Roman" w:eastAsia="Calibri" w:hAnsi="Times New Roman" w:cs="Times New Roman"/>
          <w:sz w:val="24"/>
        </w:rPr>
        <w:t>Panevėžys</w:t>
      </w:r>
    </w:p>
    <w:p w14:paraId="540303A0" w14:textId="77777777" w:rsidR="0079375E" w:rsidRDefault="0079375E" w:rsidP="0079375E">
      <w:pPr>
        <w:spacing w:after="0" w:line="240" w:lineRule="auto"/>
        <w:jc w:val="center"/>
        <w:rPr>
          <w:rFonts w:ascii="Times New Roman" w:eastAsia="Calibri" w:hAnsi="Times New Roman" w:cs="Times New Roman"/>
          <w:sz w:val="24"/>
        </w:rPr>
      </w:pPr>
    </w:p>
    <w:p w14:paraId="540303A1" w14:textId="77777777" w:rsidR="00893DE2" w:rsidRPr="0079375E" w:rsidRDefault="00893DE2" w:rsidP="0079375E">
      <w:pPr>
        <w:spacing w:after="0" w:line="240" w:lineRule="auto"/>
        <w:jc w:val="center"/>
        <w:rPr>
          <w:rFonts w:ascii="Times New Roman" w:eastAsia="Calibri" w:hAnsi="Times New Roman" w:cs="Times New Roman"/>
          <w:sz w:val="24"/>
        </w:rPr>
      </w:pPr>
    </w:p>
    <w:p w14:paraId="7A696E4B" w14:textId="7C8EC015" w:rsidR="003A4FAA" w:rsidRDefault="0079375E" w:rsidP="001B46E3">
      <w:pPr>
        <w:tabs>
          <w:tab w:val="left" w:pos="851"/>
        </w:tabs>
        <w:spacing w:after="0" w:line="360" w:lineRule="auto"/>
        <w:ind w:firstLine="851"/>
        <w:jc w:val="both"/>
        <w:rPr>
          <w:rFonts w:ascii="Times New Roman" w:eastAsia="Times New Roman" w:hAnsi="Times New Roman" w:cs="Times New Roman"/>
          <w:sz w:val="24"/>
          <w:szCs w:val="24"/>
          <w:lang w:eastAsia="lt-LT"/>
        </w:rPr>
      </w:pPr>
      <w:r w:rsidRPr="0079375E">
        <w:rPr>
          <w:rFonts w:ascii="Times New Roman" w:eastAsia="Times New Roman" w:hAnsi="Times New Roman" w:cs="Times New Roman"/>
          <w:sz w:val="24"/>
          <w:szCs w:val="24"/>
          <w:lang w:eastAsia="lt-LT"/>
        </w:rPr>
        <w:t>Vadovaudamasis Lietuvos Respublikos vietos savivaldos įstatymo 18 straipsnio 1 dalimi</w:t>
      </w:r>
      <w:r w:rsidR="003B0343">
        <w:rPr>
          <w:rFonts w:ascii="Times New Roman" w:eastAsia="Times New Roman" w:hAnsi="Times New Roman" w:cs="Times New Roman"/>
          <w:sz w:val="24"/>
          <w:szCs w:val="24"/>
          <w:lang w:eastAsia="lt-LT"/>
        </w:rPr>
        <w:t xml:space="preserve"> ir </w:t>
      </w:r>
      <w:r w:rsidR="001B46E3" w:rsidRPr="001B46E3">
        <w:rPr>
          <w:rFonts w:ascii="Times New Roman" w:eastAsia="Times New Roman" w:hAnsi="Times New Roman" w:cs="Times New Roman"/>
          <w:bCs/>
          <w:sz w:val="24"/>
          <w:szCs w:val="24"/>
          <w:lang w:eastAsia="zh-CN"/>
        </w:rPr>
        <w:t>Pane</w:t>
      </w:r>
      <w:r w:rsidR="001B46E3">
        <w:rPr>
          <w:rFonts w:ascii="Times New Roman" w:eastAsia="Times New Roman" w:hAnsi="Times New Roman" w:cs="Times New Roman"/>
          <w:bCs/>
          <w:sz w:val="24"/>
          <w:szCs w:val="24"/>
          <w:lang w:eastAsia="zh-CN"/>
        </w:rPr>
        <w:t>vėžio miesto savivaldybės tarybos</w:t>
      </w:r>
      <w:r w:rsidR="001B46E3" w:rsidRPr="001B46E3">
        <w:rPr>
          <w:rFonts w:ascii="Times New Roman" w:eastAsia="Times New Roman" w:hAnsi="Times New Roman" w:cs="Times New Roman"/>
          <w:bCs/>
          <w:sz w:val="24"/>
          <w:szCs w:val="24"/>
          <w:lang w:eastAsia="zh-CN"/>
        </w:rPr>
        <w:t xml:space="preserve"> 2022 m. rugpjūčio 31 d. sprendim</w:t>
      </w:r>
      <w:r w:rsidR="00FC3D44">
        <w:rPr>
          <w:rFonts w:ascii="Times New Roman" w:eastAsia="Times New Roman" w:hAnsi="Times New Roman" w:cs="Times New Roman"/>
          <w:bCs/>
          <w:sz w:val="24"/>
          <w:szCs w:val="24"/>
          <w:lang w:eastAsia="zh-CN"/>
        </w:rPr>
        <w:t>u</w:t>
      </w:r>
      <w:r w:rsidR="001B46E3">
        <w:rPr>
          <w:rFonts w:ascii="Times New Roman" w:eastAsia="Times New Roman" w:hAnsi="Times New Roman" w:cs="Times New Roman"/>
          <w:bCs/>
          <w:sz w:val="24"/>
          <w:szCs w:val="24"/>
          <w:lang w:eastAsia="zh-CN"/>
        </w:rPr>
        <w:t xml:space="preserve"> </w:t>
      </w:r>
      <w:r w:rsidR="001B46E3" w:rsidRPr="001B46E3">
        <w:rPr>
          <w:rFonts w:ascii="Times New Roman" w:eastAsia="Times New Roman" w:hAnsi="Times New Roman" w:cs="Times New Roman"/>
          <w:bCs/>
          <w:sz w:val="24"/>
          <w:szCs w:val="24"/>
          <w:lang w:eastAsia="zh-CN"/>
        </w:rPr>
        <w:t>Nr. 1-314 ,,Dėl Savivaldybės tarybos 2010 m. lapkričio 25 d. sprendimo Nr. 1-62-27 „Dėl žemės sklypo (Kniaudiškių g. 147, kadastro Nr. 2701/0033:166) detaliojo plano patvirtinimo ir pagrindinės žemės naudojimo paskirties, naudojimo būdo, pobūdžio nustatymo“ pakeitimo“</w:t>
      </w:r>
      <w:r w:rsidR="00FD1B95">
        <w:rPr>
          <w:rFonts w:ascii="Times New Roman" w:eastAsia="Times New Roman" w:hAnsi="Times New Roman" w:cs="Times New Roman"/>
          <w:sz w:val="24"/>
          <w:szCs w:val="24"/>
          <w:lang w:eastAsia="lt-LT"/>
        </w:rPr>
        <w:t>:</w:t>
      </w:r>
    </w:p>
    <w:p w14:paraId="540303A3" w14:textId="37C9EADF" w:rsidR="007D7931" w:rsidRPr="00FD1B95" w:rsidRDefault="00FD1B95" w:rsidP="00FD1B95">
      <w:pPr>
        <w:pStyle w:val="Sraopastraipa"/>
        <w:numPr>
          <w:ilvl w:val="0"/>
          <w:numId w:val="9"/>
        </w:numPr>
        <w:tabs>
          <w:tab w:val="left" w:pos="851"/>
          <w:tab w:val="left" w:pos="1134"/>
        </w:tabs>
        <w:spacing w:after="0" w:line="360" w:lineRule="auto"/>
        <w:ind w:left="0" w:firstLine="851"/>
        <w:jc w:val="both"/>
        <w:rPr>
          <w:rFonts w:ascii="Times New Roman" w:eastAsia="Times New Roman" w:hAnsi="Times New Roman" w:cs="Times New Roman"/>
          <w:sz w:val="24"/>
          <w:szCs w:val="24"/>
          <w:lang w:eastAsia="lt-LT"/>
        </w:rPr>
      </w:pPr>
      <w:r w:rsidRPr="00FD1B95">
        <w:rPr>
          <w:rFonts w:ascii="Times New Roman" w:eastAsia="Times New Roman" w:hAnsi="Times New Roman" w:cs="Times New Roman"/>
          <w:sz w:val="24"/>
          <w:szCs w:val="24"/>
          <w:lang w:eastAsia="lt-LT"/>
        </w:rPr>
        <w:t>P</w:t>
      </w:r>
      <w:r w:rsidR="0079375E" w:rsidRPr="00FD1B95">
        <w:rPr>
          <w:rFonts w:ascii="Times New Roman" w:eastAsia="Times New Roman" w:hAnsi="Times New Roman" w:cs="Times New Roman"/>
          <w:sz w:val="24"/>
          <w:szCs w:val="24"/>
          <w:lang w:eastAsia="lt-LT"/>
        </w:rPr>
        <w:t xml:space="preserve"> a k </w:t>
      </w:r>
      <w:r w:rsidR="005A2860" w:rsidRPr="00FD1B95">
        <w:rPr>
          <w:rFonts w:ascii="Times New Roman" w:eastAsia="Times New Roman" w:hAnsi="Times New Roman" w:cs="Times New Roman"/>
          <w:sz w:val="24"/>
          <w:szCs w:val="24"/>
          <w:lang w:eastAsia="lt-LT"/>
        </w:rPr>
        <w:t>e i č i</w:t>
      </w:r>
      <w:r w:rsidR="0079375E" w:rsidRPr="00FD1B95">
        <w:rPr>
          <w:rFonts w:ascii="Times New Roman" w:eastAsia="Times New Roman" w:hAnsi="Times New Roman" w:cs="Times New Roman"/>
          <w:sz w:val="24"/>
          <w:szCs w:val="24"/>
          <w:lang w:eastAsia="lt-LT"/>
        </w:rPr>
        <w:t xml:space="preserve"> u</w:t>
      </w:r>
      <w:r w:rsidR="003A4FAA" w:rsidRPr="00FD1B95">
        <w:rPr>
          <w:rFonts w:ascii="Times New Roman" w:eastAsia="Times New Roman" w:hAnsi="Times New Roman" w:cs="Times New Roman"/>
          <w:sz w:val="24"/>
          <w:szCs w:val="24"/>
          <w:lang w:eastAsia="lt-LT"/>
        </w:rPr>
        <w:t xml:space="preserve">  </w:t>
      </w:r>
      <w:r w:rsidR="001B46E3" w:rsidRPr="00FD1B95">
        <w:rPr>
          <w:rFonts w:ascii="Times New Roman" w:eastAsia="Times New Roman" w:hAnsi="Times New Roman" w:cs="Times New Roman"/>
          <w:sz w:val="24"/>
          <w:szCs w:val="24"/>
          <w:lang w:eastAsia="zh-CN"/>
        </w:rPr>
        <w:t>Panevėžio miesto savivaldybės administracijos direktoriau</w:t>
      </w:r>
      <w:r w:rsidR="00B5635E" w:rsidRPr="00FD1B95">
        <w:rPr>
          <w:rFonts w:ascii="Times New Roman" w:eastAsia="Times New Roman" w:hAnsi="Times New Roman" w:cs="Times New Roman"/>
          <w:sz w:val="24"/>
          <w:szCs w:val="24"/>
          <w:lang w:eastAsia="zh-CN"/>
        </w:rPr>
        <w:t xml:space="preserve">s 2022 m. </w:t>
      </w:r>
      <w:r w:rsidR="005E47D2">
        <w:rPr>
          <w:rFonts w:ascii="Times New Roman" w:eastAsia="Times New Roman" w:hAnsi="Times New Roman" w:cs="Times New Roman"/>
          <w:sz w:val="24"/>
          <w:szCs w:val="24"/>
          <w:lang w:eastAsia="zh-CN"/>
        </w:rPr>
        <w:t>birželio 8</w:t>
      </w:r>
      <w:r w:rsidR="00B5635E" w:rsidRPr="00FD1B95">
        <w:rPr>
          <w:rFonts w:ascii="Times New Roman" w:eastAsia="Times New Roman" w:hAnsi="Times New Roman" w:cs="Times New Roman"/>
          <w:sz w:val="24"/>
          <w:szCs w:val="24"/>
          <w:lang w:eastAsia="zh-CN"/>
        </w:rPr>
        <w:t xml:space="preserve"> d. įsakymą</w:t>
      </w:r>
      <w:r w:rsidR="005E47D2">
        <w:rPr>
          <w:rFonts w:ascii="Times New Roman" w:eastAsia="Times New Roman" w:hAnsi="Times New Roman" w:cs="Times New Roman"/>
          <w:sz w:val="24"/>
          <w:szCs w:val="24"/>
          <w:lang w:eastAsia="zh-CN"/>
        </w:rPr>
        <w:t xml:space="preserve"> Nr. A-539</w:t>
      </w:r>
      <w:r w:rsidR="001B46E3" w:rsidRPr="00FD1B95">
        <w:rPr>
          <w:rFonts w:ascii="Times New Roman" w:eastAsia="Times New Roman" w:hAnsi="Times New Roman" w:cs="Times New Roman"/>
          <w:sz w:val="24"/>
          <w:szCs w:val="24"/>
          <w:lang w:eastAsia="zh-CN"/>
        </w:rPr>
        <w:t xml:space="preserve"> ,,</w:t>
      </w:r>
      <w:r w:rsidR="001B46E3" w:rsidRPr="00FD1B95">
        <w:rPr>
          <w:rFonts w:ascii="Times New Roman" w:eastAsia="Times New Roman" w:hAnsi="Times New Roman" w:cs="Times New Roman"/>
          <w:bCs/>
          <w:kern w:val="32"/>
          <w:sz w:val="24"/>
          <w:szCs w:val="32"/>
        </w:rPr>
        <w:t xml:space="preserve">Dėl </w:t>
      </w:r>
      <w:r w:rsidR="001B46E3" w:rsidRPr="00FD1B95">
        <w:rPr>
          <w:rFonts w:ascii="Times New Roman" w:eastAsia="Times New Roman" w:hAnsi="Times New Roman" w:cs="Times New Roman"/>
          <w:bCs/>
          <w:sz w:val="24"/>
          <w:szCs w:val="24"/>
          <w:lang w:eastAsia="zh-CN"/>
        </w:rPr>
        <w:t>žemės sklypo (Kniaudiškių g. 147, kadastro Nr. 2701/0033</w:t>
      </w:r>
      <w:r w:rsidR="005E47D2">
        <w:rPr>
          <w:rFonts w:ascii="Times New Roman" w:eastAsia="Times New Roman" w:hAnsi="Times New Roman" w:cs="Times New Roman"/>
          <w:bCs/>
          <w:sz w:val="24"/>
          <w:szCs w:val="24"/>
          <w:lang w:eastAsia="zh-CN"/>
        </w:rPr>
        <w:t>:166) detaliojo plano koregavimo</w:t>
      </w:r>
      <w:r w:rsidR="001B46E3" w:rsidRPr="00FD1B95">
        <w:rPr>
          <w:rFonts w:ascii="Times New Roman" w:eastAsia="Times New Roman" w:hAnsi="Times New Roman" w:cs="Times New Roman"/>
          <w:bCs/>
          <w:sz w:val="24"/>
          <w:szCs w:val="24"/>
          <w:lang w:eastAsia="zh-CN"/>
        </w:rPr>
        <w:t xml:space="preserve">, </w:t>
      </w:r>
      <w:r w:rsidR="005E47D2">
        <w:rPr>
          <w:rFonts w:ascii="Times New Roman" w:eastAsia="Times New Roman" w:hAnsi="Times New Roman" w:cs="Times New Roman"/>
          <w:bCs/>
          <w:sz w:val="24"/>
          <w:szCs w:val="24"/>
          <w:lang w:eastAsia="zh-CN"/>
        </w:rPr>
        <w:t>planavimo tikslų</w:t>
      </w:r>
      <w:r w:rsidR="00B05E4F">
        <w:rPr>
          <w:rFonts w:ascii="Times New Roman" w:eastAsia="Times New Roman" w:hAnsi="Times New Roman" w:cs="Times New Roman"/>
          <w:bCs/>
          <w:sz w:val="24"/>
          <w:szCs w:val="24"/>
          <w:lang w:eastAsia="zh-CN"/>
        </w:rPr>
        <w:t>,</w:t>
      </w:r>
      <w:r w:rsidR="005E47D2">
        <w:rPr>
          <w:rFonts w:ascii="Times New Roman" w:eastAsia="Times New Roman" w:hAnsi="Times New Roman" w:cs="Times New Roman"/>
          <w:bCs/>
          <w:sz w:val="24"/>
          <w:szCs w:val="24"/>
          <w:lang w:eastAsia="zh-CN"/>
        </w:rPr>
        <w:t xml:space="preserve"> </w:t>
      </w:r>
      <w:r w:rsidR="00B05E4F">
        <w:rPr>
          <w:rFonts w:ascii="Times New Roman" w:eastAsia="Times New Roman" w:hAnsi="Times New Roman" w:cs="Times New Roman"/>
          <w:bCs/>
          <w:sz w:val="24"/>
          <w:szCs w:val="24"/>
          <w:lang w:eastAsia="zh-CN"/>
        </w:rPr>
        <w:t xml:space="preserve">finansavimo, </w:t>
      </w:r>
      <w:r w:rsidR="001B46E3" w:rsidRPr="00FD1B95">
        <w:rPr>
          <w:rFonts w:ascii="Times New Roman" w:eastAsia="Times New Roman" w:hAnsi="Times New Roman" w:cs="Times New Roman"/>
          <w:bCs/>
          <w:sz w:val="24"/>
          <w:szCs w:val="24"/>
          <w:lang w:eastAsia="zh-CN"/>
        </w:rPr>
        <w:t>pavedimo Teritorijų planavimo ir architektūros skyriui“</w:t>
      </w:r>
      <w:r w:rsidR="005A2860" w:rsidRPr="00FD1B95">
        <w:rPr>
          <w:rFonts w:ascii="Times New Roman" w:hAnsi="Times New Roman" w:cs="Times New Roman"/>
          <w:sz w:val="24"/>
          <w:szCs w:val="24"/>
        </w:rPr>
        <w:t>:</w:t>
      </w:r>
      <w:r w:rsidR="0007761A" w:rsidRPr="00FD1B95">
        <w:rPr>
          <w:rFonts w:ascii="Times New Roman" w:hAnsi="Times New Roman" w:cs="Times New Roman"/>
          <w:sz w:val="24"/>
          <w:szCs w:val="24"/>
        </w:rPr>
        <w:t xml:space="preserve"> </w:t>
      </w:r>
    </w:p>
    <w:p w14:paraId="540303A4" w14:textId="4C933DA9" w:rsidR="00893DE2" w:rsidRPr="00FD1B95" w:rsidRDefault="00FC3D44" w:rsidP="00FD1B95">
      <w:pPr>
        <w:pStyle w:val="Sraopastraipa"/>
        <w:numPr>
          <w:ilvl w:val="1"/>
          <w:numId w:val="9"/>
        </w:numPr>
        <w:tabs>
          <w:tab w:val="left" w:pos="851"/>
          <w:tab w:val="left" w:pos="1134"/>
        </w:tabs>
        <w:spacing w:after="0" w:line="360" w:lineRule="auto"/>
        <w:ind w:left="0" w:firstLine="851"/>
        <w:jc w:val="both"/>
        <w:rPr>
          <w:rFonts w:ascii="Times New Roman" w:hAnsi="Times New Roman" w:cs="Times New Roman"/>
          <w:sz w:val="24"/>
          <w:szCs w:val="24"/>
        </w:rPr>
      </w:pPr>
      <w:r w:rsidRPr="00FD1B95">
        <w:rPr>
          <w:rFonts w:ascii="Times New Roman" w:hAnsi="Times New Roman" w:cs="Times New Roman"/>
          <w:sz w:val="24"/>
          <w:szCs w:val="24"/>
        </w:rPr>
        <w:t>P</w:t>
      </w:r>
      <w:r w:rsidR="00893DE2" w:rsidRPr="00FD1B95">
        <w:rPr>
          <w:rFonts w:ascii="Times New Roman" w:hAnsi="Times New Roman" w:cs="Times New Roman"/>
          <w:sz w:val="24"/>
          <w:szCs w:val="24"/>
        </w:rPr>
        <w:t>akeičiu antraštę ir ją išdėstau taip</w:t>
      </w:r>
      <w:r w:rsidR="005A2860" w:rsidRPr="00FD1B95">
        <w:rPr>
          <w:rFonts w:ascii="Times New Roman" w:hAnsi="Times New Roman" w:cs="Times New Roman"/>
          <w:sz w:val="24"/>
          <w:szCs w:val="24"/>
        </w:rPr>
        <w:t xml:space="preserve">: </w:t>
      </w:r>
    </w:p>
    <w:p w14:paraId="540303A5" w14:textId="3523F919" w:rsidR="007D7931" w:rsidRPr="00FD1B95" w:rsidRDefault="00893DE2" w:rsidP="00FD1B95">
      <w:pPr>
        <w:tabs>
          <w:tab w:val="left" w:pos="1134"/>
        </w:tabs>
        <w:spacing w:after="0" w:line="240" w:lineRule="auto"/>
        <w:jc w:val="center"/>
        <w:rPr>
          <w:rFonts w:ascii="Times New Roman" w:eastAsia="Times New Roman" w:hAnsi="Times New Roman" w:cs="Times New Roman"/>
          <w:color w:val="010101"/>
          <w:sz w:val="24"/>
          <w:szCs w:val="24"/>
          <w:lang w:eastAsia="lt-LT"/>
        </w:rPr>
      </w:pPr>
      <w:r w:rsidRPr="00FD1B95">
        <w:rPr>
          <w:rFonts w:ascii="Times New Roman" w:eastAsia="Calibri" w:hAnsi="Times New Roman" w:cs="Times New Roman"/>
          <w:b/>
          <w:sz w:val="24"/>
          <w:szCs w:val="24"/>
        </w:rPr>
        <w:t>„</w:t>
      </w:r>
      <w:r w:rsidR="00CD43AF" w:rsidRPr="00FD1B95">
        <w:rPr>
          <w:rFonts w:ascii="Times New Roman" w:eastAsia="Calibri" w:hAnsi="Times New Roman" w:cs="Times New Roman"/>
          <w:b/>
          <w:sz w:val="24"/>
          <w:szCs w:val="24"/>
        </w:rPr>
        <w:t>D</w:t>
      </w:r>
      <w:r w:rsidR="00CD43AF" w:rsidRPr="00FD1B95">
        <w:rPr>
          <w:rFonts w:ascii="Times New Roman" w:hAnsi="Times New Roman" w:cs="Times New Roman"/>
          <w:b/>
          <w:sz w:val="24"/>
          <w:szCs w:val="24"/>
        </w:rPr>
        <w:t xml:space="preserve">ĖL </w:t>
      </w:r>
      <w:r w:rsidR="00CD43AF" w:rsidRPr="00FD1B95">
        <w:rPr>
          <w:rFonts w:ascii="Times New Roman" w:eastAsia="Times New Roman" w:hAnsi="Times New Roman" w:cs="Times New Roman"/>
          <w:b/>
          <w:bCs/>
          <w:sz w:val="24"/>
          <w:szCs w:val="24"/>
          <w:lang w:eastAsia="zh-CN"/>
        </w:rPr>
        <w:t>SKLYPŲ (KADASTRINIAI NR. 2701/0033:6 IR 2701/0033:146) DETALIOJO PLANO</w:t>
      </w:r>
      <w:r w:rsidR="00CD43AF" w:rsidRPr="00FD1B95">
        <w:rPr>
          <w:rFonts w:ascii="Times New Roman" w:eastAsia="Times New Roman" w:hAnsi="Times New Roman" w:cs="Times New Roman"/>
          <w:b/>
          <w:sz w:val="24"/>
          <w:szCs w:val="24"/>
          <w:lang w:val="sv-SE"/>
        </w:rPr>
        <w:t xml:space="preserve"> </w:t>
      </w:r>
      <w:r w:rsidR="005E47D2">
        <w:rPr>
          <w:rFonts w:ascii="Times New Roman" w:hAnsi="Times New Roman" w:cs="Times New Roman"/>
          <w:b/>
          <w:sz w:val="24"/>
          <w:szCs w:val="24"/>
        </w:rPr>
        <w:t>KOREGAVIMO, PLANAVIMO TIKSLŲ,</w:t>
      </w:r>
      <w:r w:rsidR="00CD43AF" w:rsidRPr="00FD1B95">
        <w:rPr>
          <w:rFonts w:ascii="Times New Roman" w:hAnsi="Times New Roman" w:cs="Times New Roman"/>
          <w:b/>
          <w:sz w:val="24"/>
          <w:szCs w:val="24"/>
        </w:rPr>
        <w:t xml:space="preserve"> </w:t>
      </w:r>
      <w:r w:rsidR="005E47D2">
        <w:rPr>
          <w:rFonts w:ascii="Times New Roman" w:hAnsi="Times New Roman" w:cs="Times New Roman"/>
          <w:b/>
          <w:sz w:val="24"/>
          <w:szCs w:val="24"/>
        </w:rPr>
        <w:t xml:space="preserve">FINANSAVIMO, </w:t>
      </w:r>
      <w:r w:rsidR="00CD43AF" w:rsidRPr="00FD1B95">
        <w:rPr>
          <w:rFonts w:ascii="Times New Roman" w:hAnsi="Times New Roman" w:cs="Times New Roman"/>
          <w:b/>
          <w:sz w:val="24"/>
          <w:szCs w:val="24"/>
        </w:rPr>
        <w:t>PAVEDIMO TERITORIJŲ PLANAVIMO IR ARCHITEKTŪROS SKYRIUI</w:t>
      </w:r>
      <w:r w:rsidRPr="00FD1B95">
        <w:rPr>
          <w:rFonts w:ascii="Times New Roman" w:hAnsi="Times New Roman" w:cs="Times New Roman"/>
          <w:b/>
          <w:sz w:val="24"/>
          <w:szCs w:val="24"/>
        </w:rPr>
        <w:t>“</w:t>
      </w:r>
      <w:r w:rsidR="00FC3D44" w:rsidRPr="00FD1B95">
        <w:rPr>
          <w:rFonts w:ascii="Times New Roman" w:eastAsia="Times New Roman" w:hAnsi="Times New Roman" w:cs="Times New Roman"/>
          <w:color w:val="010101"/>
          <w:sz w:val="24"/>
          <w:szCs w:val="24"/>
          <w:lang w:eastAsia="lt-LT"/>
        </w:rPr>
        <w:t>.</w:t>
      </w:r>
    </w:p>
    <w:p w14:paraId="540303A6" w14:textId="06629C4C" w:rsidR="00893DE2" w:rsidRPr="00FD1B95" w:rsidRDefault="00FC3D44" w:rsidP="00FD1B95">
      <w:pPr>
        <w:pStyle w:val="Sraopastraipa"/>
        <w:numPr>
          <w:ilvl w:val="1"/>
          <w:numId w:val="9"/>
        </w:numPr>
        <w:tabs>
          <w:tab w:val="left" w:pos="851"/>
          <w:tab w:val="left" w:pos="1134"/>
        </w:tabs>
        <w:spacing w:after="0" w:line="360" w:lineRule="auto"/>
        <w:ind w:left="0" w:firstLine="851"/>
        <w:jc w:val="both"/>
        <w:rPr>
          <w:rFonts w:ascii="Times New Roman" w:hAnsi="Times New Roman" w:cs="Times New Roman"/>
          <w:sz w:val="24"/>
          <w:szCs w:val="24"/>
        </w:rPr>
      </w:pPr>
      <w:r w:rsidRPr="00FD1B95">
        <w:rPr>
          <w:rFonts w:ascii="Times New Roman" w:eastAsia="Times New Roman" w:hAnsi="Times New Roman" w:cs="Times New Roman"/>
          <w:color w:val="010101"/>
          <w:sz w:val="24"/>
          <w:szCs w:val="24"/>
          <w:lang w:eastAsia="lt-LT"/>
        </w:rPr>
        <w:t>P</w:t>
      </w:r>
      <w:r w:rsidR="00893DE2" w:rsidRPr="00FD1B95">
        <w:rPr>
          <w:rFonts w:ascii="Times New Roman" w:eastAsia="Times New Roman" w:hAnsi="Times New Roman" w:cs="Times New Roman"/>
          <w:color w:val="010101"/>
          <w:sz w:val="24"/>
          <w:szCs w:val="24"/>
          <w:lang w:eastAsia="lt-LT"/>
        </w:rPr>
        <w:t xml:space="preserve">akeičiu </w:t>
      </w:r>
      <w:r w:rsidR="007D7931" w:rsidRPr="00FD1B95">
        <w:rPr>
          <w:rFonts w:ascii="Times New Roman" w:eastAsia="Times New Roman" w:hAnsi="Times New Roman" w:cs="Times New Roman"/>
          <w:color w:val="010101"/>
          <w:sz w:val="24"/>
          <w:szCs w:val="24"/>
          <w:lang w:eastAsia="lt-LT"/>
        </w:rPr>
        <w:t>1</w:t>
      </w:r>
      <w:r w:rsidR="005E47D2">
        <w:rPr>
          <w:rFonts w:ascii="Times New Roman" w:eastAsia="Times New Roman" w:hAnsi="Times New Roman" w:cs="Times New Roman"/>
          <w:color w:val="010101"/>
          <w:sz w:val="24"/>
          <w:szCs w:val="24"/>
          <w:lang w:eastAsia="lt-LT"/>
        </w:rPr>
        <w:t>.1, 1.2 ir 1.3</w:t>
      </w:r>
      <w:r w:rsidR="005E47D2">
        <w:rPr>
          <w:rFonts w:ascii="Times New Roman" w:eastAsia="Times New Roman" w:hAnsi="Times New Roman" w:cs="Times New Roman"/>
          <w:sz w:val="24"/>
          <w:szCs w:val="24"/>
        </w:rPr>
        <w:t xml:space="preserve"> papunkčius ir juos</w:t>
      </w:r>
      <w:r w:rsidR="00893DE2" w:rsidRPr="00FD1B95">
        <w:rPr>
          <w:rFonts w:ascii="Times New Roman" w:eastAsia="Times New Roman" w:hAnsi="Times New Roman" w:cs="Times New Roman"/>
          <w:sz w:val="24"/>
          <w:szCs w:val="24"/>
        </w:rPr>
        <w:t xml:space="preserve"> išdėstau</w:t>
      </w:r>
      <w:r w:rsidR="00180395" w:rsidRPr="00FD1B95">
        <w:rPr>
          <w:rFonts w:ascii="Times New Roman" w:eastAsia="Times New Roman" w:hAnsi="Times New Roman" w:cs="Times New Roman"/>
          <w:sz w:val="24"/>
          <w:szCs w:val="24"/>
        </w:rPr>
        <w:t xml:space="preserve"> taip:</w:t>
      </w:r>
      <w:r w:rsidR="0007761A" w:rsidRPr="00FD1B95">
        <w:rPr>
          <w:rFonts w:ascii="Times New Roman" w:hAnsi="Times New Roman" w:cs="Times New Roman"/>
          <w:sz w:val="24"/>
          <w:szCs w:val="24"/>
        </w:rPr>
        <w:t xml:space="preserve"> </w:t>
      </w:r>
    </w:p>
    <w:p w14:paraId="7610434E" w14:textId="77777777" w:rsidR="005E47D2" w:rsidRDefault="00D008C0" w:rsidP="00FD1B95">
      <w:pPr>
        <w:pStyle w:val="Sraopastraipa"/>
        <w:spacing w:after="0" w:line="360" w:lineRule="auto"/>
        <w:ind w:left="0" w:firstLine="851"/>
        <w:jc w:val="both"/>
        <w:rPr>
          <w:rFonts w:ascii="Times New Roman" w:eastAsia="Times New Roman" w:hAnsi="Times New Roman" w:cs="Times New Roman"/>
          <w:color w:val="010101"/>
          <w:sz w:val="24"/>
          <w:szCs w:val="24"/>
          <w:lang w:eastAsia="lt-LT"/>
        </w:rPr>
      </w:pPr>
      <w:r w:rsidRPr="00FD1B95">
        <w:rPr>
          <w:rFonts w:ascii="Times New Roman" w:eastAsia="Times New Roman" w:hAnsi="Times New Roman" w:cs="Times New Roman"/>
          <w:color w:val="010101"/>
          <w:sz w:val="24"/>
          <w:szCs w:val="24"/>
          <w:lang w:eastAsia="lt-LT"/>
        </w:rPr>
        <w:t>„1.</w:t>
      </w:r>
      <w:r w:rsidR="005E47D2">
        <w:rPr>
          <w:rFonts w:ascii="Times New Roman" w:eastAsia="Times New Roman" w:hAnsi="Times New Roman" w:cs="Times New Roman"/>
          <w:color w:val="010101"/>
          <w:sz w:val="24"/>
          <w:szCs w:val="24"/>
          <w:lang w:eastAsia="lt-LT"/>
        </w:rPr>
        <w:t>1.</w:t>
      </w:r>
      <w:r w:rsidRPr="00FD1B95">
        <w:rPr>
          <w:rFonts w:ascii="Times New Roman" w:eastAsia="Times New Roman" w:hAnsi="Times New Roman" w:cs="Times New Roman"/>
          <w:color w:val="010101"/>
          <w:sz w:val="24"/>
          <w:szCs w:val="24"/>
          <w:lang w:eastAsia="lt-LT"/>
        </w:rPr>
        <w:t xml:space="preserve"> </w:t>
      </w:r>
      <w:r w:rsidR="005E47D2">
        <w:rPr>
          <w:rFonts w:ascii="Times New Roman" w:eastAsia="Times New Roman" w:hAnsi="Times New Roman" w:cs="Times New Roman"/>
          <w:color w:val="010101"/>
          <w:sz w:val="24"/>
          <w:szCs w:val="24"/>
          <w:lang w:eastAsia="lt-LT"/>
        </w:rPr>
        <w:t>pradedamas</w:t>
      </w:r>
      <w:r w:rsidRPr="00FD1B95">
        <w:rPr>
          <w:rFonts w:ascii="Times New Roman" w:eastAsia="Times New Roman" w:hAnsi="Times New Roman" w:cs="Times New Roman"/>
          <w:color w:val="010101"/>
          <w:sz w:val="24"/>
          <w:szCs w:val="24"/>
          <w:lang w:eastAsia="lt-LT"/>
        </w:rPr>
        <w:t xml:space="preserve"> rengti</w:t>
      </w:r>
      <w:r w:rsidR="0040182A" w:rsidRPr="00FD1B95">
        <w:rPr>
          <w:rFonts w:ascii="Times New Roman" w:eastAsia="Times New Roman" w:hAnsi="Times New Roman" w:cs="Times New Roman"/>
          <w:color w:val="010101"/>
          <w:sz w:val="24"/>
          <w:szCs w:val="24"/>
          <w:lang w:eastAsia="lt-LT"/>
        </w:rPr>
        <w:t xml:space="preserve"> </w:t>
      </w:r>
      <w:r w:rsidR="00A96E61" w:rsidRPr="00FD1B95">
        <w:rPr>
          <w:rFonts w:ascii="Times New Roman" w:eastAsia="Times New Roman" w:hAnsi="Times New Roman" w:cs="Times New Roman"/>
          <w:sz w:val="24"/>
          <w:szCs w:val="24"/>
        </w:rPr>
        <w:t>sklypų (kadastriniai Nr.</w:t>
      </w:r>
      <w:r w:rsidR="00FC3D44" w:rsidRPr="00FD1B95">
        <w:rPr>
          <w:rFonts w:ascii="Times New Roman" w:eastAsia="Times New Roman" w:hAnsi="Times New Roman" w:cs="Times New Roman"/>
          <w:sz w:val="24"/>
          <w:szCs w:val="24"/>
        </w:rPr>
        <w:t xml:space="preserve"> </w:t>
      </w:r>
      <w:r w:rsidR="00A96E61" w:rsidRPr="00FD1B95">
        <w:rPr>
          <w:rFonts w:ascii="Times New Roman" w:eastAsia="Times New Roman" w:hAnsi="Times New Roman" w:cs="Times New Roman"/>
          <w:sz w:val="24"/>
          <w:szCs w:val="24"/>
        </w:rPr>
        <w:t>2701/0033:6 ir 2701/0033:146) detaliojo plano, patvirtinto Panevėžio miesto savivaldybės tarybos 2006 m. vasario 23 d. sprendimu Nr. 1-44-26 „Dėl detaliojo plano patvirtinimo“,</w:t>
      </w:r>
      <w:r w:rsidR="005E47D2">
        <w:rPr>
          <w:rFonts w:ascii="Times New Roman" w:eastAsia="Times New Roman" w:hAnsi="Times New Roman" w:cs="Times New Roman"/>
          <w:color w:val="010101"/>
          <w:sz w:val="24"/>
          <w:szCs w:val="24"/>
          <w:lang w:eastAsia="lt-LT"/>
        </w:rPr>
        <w:t xml:space="preserve"> koregavimas;</w:t>
      </w:r>
    </w:p>
    <w:p w14:paraId="750611CF" w14:textId="450CC217" w:rsidR="00673273" w:rsidRDefault="005E47D2" w:rsidP="00673273">
      <w:pPr>
        <w:spacing w:after="0" w:line="360" w:lineRule="auto"/>
        <w:ind w:firstLine="851"/>
        <w:jc w:val="both"/>
        <w:rPr>
          <w:rFonts w:ascii="Times New Roman" w:eastAsia="Calibri" w:hAnsi="Times New Roman" w:cs="Times New Roman"/>
          <w:sz w:val="24"/>
        </w:rPr>
      </w:pPr>
      <w:r w:rsidRPr="00673273">
        <w:rPr>
          <w:rFonts w:ascii="Times New Roman" w:eastAsia="Times New Roman" w:hAnsi="Times New Roman" w:cs="Times New Roman"/>
          <w:color w:val="010101"/>
          <w:sz w:val="24"/>
          <w:szCs w:val="24"/>
          <w:lang w:eastAsia="lt-LT"/>
        </w:rPr>
        <w:t xml:space="preserve">1.2. </w:t>
      </w:r>
      <w:r w:rsidR="00673273" w:rsidRPr="00673273">
        <w:rPr>
          <w:rFonts w:ascii="Times New Roman" w:eastAsia="Calibri" w:hAnsi="Times New Roman" w:cs="Times New Roman"/>
          <w:sz w:val="24"/>
        </w:rPr>
        <w:t xml:space="preserve">planavimo tikslai: koreguoti </w:t>
      </w:r>
      <w:r w:rsidR="00673273" w:rsidRPr="00673273">
        <w:rPr>
          <w:rFonts w:ascii="Times New Roman" w:eastAsia="Calibri" w:hAnsi="Times New Roman" w:cs="Times New Roman"/>
          <w:bCs/>
          <w:sz w:val="24"/>
        </w:rPr>
        <w:t xml:space="preserve">sklypų (kadastriniai Nr. 2701/0033:6 ir 2701/0033:146) detaliojo plano, patvirtinto Panevėžio miesto savivaldybės tarybos 2006 m. vasario 23 d. sprendimu Nr. 1-44-26 „Dėl detaliojo plano patvirtinimo“, </w:t>
      </w:r>
      <w:r w:rsidR="00DE6060">
        <w:rPr>
          <w:rFonts w:ascii="Times New Roman" w:eastAsia="Calibri" w:hAnsi="Times New Roman" w:cs="Times New Roman"/>
          <w:bCs/>
          <w:sz w:val="24"/>
        </w:rPr>
        <w:t xml:space="preserve">su vėlesniais pakeitimais </w:t>
      </w:r>
      <w:r w:rsidR="00673273" w:rsidRPr="00673273">
        <w:rPr>
          <w:rFonts w:ascii="Times New Roman" w:eastAsia="Calibri" w:hAnsi="Times New Roman" w:cs="Times New Roman"/>
          <w:sz w:val="24"/>
        </w:rPr>
        <w:t xml:space="preserve">sprendinius, sujungiant žemės sklypus, esančius Kazio Bizausko g. 30 ir 32, Panevėžio mieste, ir nustatant naujai suplanuoto žemės sklypo privalomuosius teritorijos naudojimo reglamentus pagal Panevėžio miesto teritorijos bendrojo plano keitimo (T00079711), patvirtinto Panevėžio miesto </w:t>
      </w:r>
      <w:r w:rsidR="00673273" w:rsidRPr="00673273">
        <w:rPr>
          <w:rFonts w:ascii="Times New Roman" w:eastAsia="Calibri" w:hAnsi="Times New Roman" w:cs="Times New Roman"/>
          <w:sz w:val="24"/>
        </w:rPr>
        <w:lastRenderedPageBreak/>
        <w:t>savivaldybės tarybos 2016 m. lapkričio 24 d. sprendimu Nr. 1-408 „</w:t>
      </w:r>
      <w:r w:rsidR="00673273" w:rsidRPr="00673273">
        <w:rPr>
          <w:rFonts w:ascii="Times New Roman" w:eastAsia="Calibri" w:hAnsi="Times New Roman" w:cs="Times New Roman"/>
          <w:bCs/>
          <w:sz w:val="24"/>
        </w:rPr>
        <w:t>Dėl Panevėžio miesto teritorijos bendrojo plano keitimo patvirtinimo“, sprendinius</w:t>
      </w:r>
      <w:r w:rsidR="00673273" w:rsidRPr="00673273">
        <w:rPr>
          <w:rFonts w:ascii="Times New Roman" w:eastAsia="Calibri" w:hAnsi="Times New Roman" w:cs="Times New Roman"/>
          <w:sz w:val="24"/>
        </w:rPr>
        <w:t>;</w:t>
      </w:r>
    </w:p>
    <w:p w14:paraId="540303A7" w14:textId="3824A5E4" w:rsidR="00180395" w:rsidRPr="00D833B6" w:rsidRDefault="00D833B6" w:rsidP="00D833B6">
      <w:pPr>
        <w:spacing w:after="0" w:line="360" w:lineRule="auto"/>
        <w:ind w:firstLine="851"/>
        <w:contextualSpacing/>
        <w:jc w:val="both"/>
        <w:rPr>
          <w:rFonts w:ascii="Times New Roman" w:eastAsia="Calibri" w:hAnsi="Times New Roman" w:cs="Times New Roman"/>
          <w:sz w:val="24"/>
        </w:rPr>
      </w:pPr>
      <w:r>
        <w:rPr>
          <w:rFonts w:ascii="Times New Roman" w:eastAsia="Calibri" w:hAnsi="Times New Roman" w:cs="Times New Roman"/>
          <w:bCs/>
          <w:sz w:val="24"/>
        </w:rPr>
        <w:t xml:space="preserve">1.3. </w:t>
      </w:r>
      <w:r w:rsidR="00067DA3" w:rsidRPr="00067DA3">
        <w:rPr>
          <w:rFonts w:ascii="Times New Roman" w:eastAsia="Calibri" w:hAnsi="Times New Roman" w:cs="Times New Roman"/>
          <w:bCs/>
          <w:sz w:val="24"/>
        </w:rPr>
        <w:t>sklypų (kadastriniai Nr. 2701/0033:6 ir 2701/0033:146) detaliojo plano</w:t>
      </w:r>
      <w:r w:rsidRPr="00D833B6">
        <w:rPr>
          <w:rFonts w:ascii="Times New Roman" w:eastAsia="Calibri" w:hAnsi="Times New Roman" w:cs="Times New Roman"/>
          <w:bCs/>
          <w:sz w:val="24"/>
        </w:rPr>
        <w:t xml:space="preserve"> </w:t>
      </w:r>
      <w:r w:rsidRPr="00D833B6">
        <w:rPr>
          <w:rFonts w:ascii="Times New Roman" w:eastAsia="Calibri" w:hAnsi="Times New Roman" w:cs="Times New Roman"/>
          <w:sz w:val="24"/>
        </w:rPr>
        <w:t>koregavimą finansuoja planavimo iniciatorius.</w:t>
      </w:r>
      <w:r w:rsidR="00F75312" w:rsidRPr="00D833B6">
        <w:rPr>
          <w:rFonts w:ascii="Times New Roman" w:eastAsia="Times New Roman" w:hAnsi="Times New Roman" w:cs="Times New Roman"/>
          <w:color w:val="010101"/>
          <w:sz w:val="24"/>
          <w:szCs w:val="24"/>
          <w:lang w:eastAsia="lt-LT"/>
        </w:rPr>
        <w:t>“</w:t>
      </w:r>
    </w:p>
    <w:p w14:paraId="30A3FAE4" w14:textId="37A71AD4" w:rsidR="00633558" w:rsidRPr="00FD1B95" w:rsidRDefault="00633558" w:rsidP="00FD1B95">
      <w:pPr>
        <w:pStyle w:val="Sraopastraipa"/>
        <w:numPr>
          <w:ilvl w:val="0"/>
          <w:numId w:val="9"/>
        </w:numPr>
        <w:tabs>
          <w:tab w:val="left" w:pos="1134"/>
        </w:tabs>
        <w:spacing w:after="0" w:line="360" w:lineRule="auto"/>
        <w:ind w:left="0" w:firstLine="851"/>
        <w:jc w:val="both"/>
        <w:rPr>
          <w:rFonts w:ascii="Times New Roman" w:eastAsia="Calibri" w:hAnsi="Times New Roman" w:cs="Times New Roman"/>
          <w:sz w:val="24"/>
        </w:rPr>
      </w:pPr>
      <w:r w:rsidRPr="00FD1B95">
        <w:rPr>
          <w:rFonts w:ascii="Times New Roman" w:eastAsia="Calibri" w:hAnsi="Times New Roman" w:cs="Times New Roman"/>
          <w:color w:val="000000"/>
          <w:sz w:val="24"/>
        </w:rPr>
        <w:t>N u r o d a u, kad 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CA141D6" w14:textId="77777777" w:rsidR="00C76AE3" w:rsidRDefault="00C76AE3" w:rsidP="00893DE2">
      <w:pPr>
        <w:spacing w:after="0" w:line="240" w:lineRule="auto"/>
        <w:rPr>
          <w:rFonts w:ascii="Times New Roman" w:eastAsia="Calibri" w:hAnsi="Times New Roman" w:cs="Times New Roman"/>
          <w:sz w:val="24"/>
        </w:rPr>
      </w:pPr>
    </w:p>
    <w:p w14:paraId="540303A9" w14:textId="77777777" w:rsidR="00893DE2" w:rsidRPr="0079375E" w:rsidRDefault="00893DE2" w:rsidP="00893DE2">
      <w:pPr>
        <w:spacing w:after="0" w:line="240" w:lineRule="auto"/>
        <w:rPr>
          <w:rFonts w:ascii="Times New Roman" w:eastAsia="Calibri" w:hAnsi="Times New Roman" w:cs="Times New Roman"/>
          <w:sz w:val="24"/>
        </w:rPr>
      </w:pPr>
    </w:p>
    <w:p w14:paraId="540303AA" w14:textId="0CE6B9A5" w:rsidR="00341E39" w:rsidRPr="00893DE2" w:rsidRDefault="0079375E" w:rsidP="00893DE2">
      <w:pPr>
        <w:spacing w:after="0" w:line="240" w:lineRule="auto"/>
        <w:jc w:val="both"/>
        <w:rPr>
          <w:rFonts w:ascii="Times New Roman" w:eastAsia="Calibri" w:hAnsi="Times New Roman" w:cs="Times New Roman"/>
          <w:sz w:val="24"/>
        </w:rPr>
      </w:pPr>
      <w:r w:rsidRPr="0079375E">
        <w:rPr>
          <w:rFonts w:ascii="Times New Roman" w:eastAsia="Calibri" w:hAnsi="Times New Roman" w:cs="Times New Roman"/>
          <w:sz w:val="24"/>
        </w:rPr>
        <w:t>Administracijos direktorius</w:t>
      </w:r>
      <w:r w:rsidRPr="0079375E">
        <w:rPr>
          <w:rFonts w:ascii="Times New Roman" w:eastAsia="Calibri" w:hAnsi="Times New Roman" w:cs="Times New Roman"/>
          <w:sz w:val="24"/>
        </w:rPr>
        <w:tab/>
      </w:r>
      <w:r w:rsidRPr="0079375E">
        <w:rPr>
          <w:rFonts w:ascii="Times New Roman" w:eastAsia="Calibri" w:hAnsi="Times New Roman" w:cs="Times New Roman"/>
          <w:sz w:val="24"/>
        </w:rPr>
        <w:tab/>
      </w:r>
      <w:r w:rsidRPr="0079375E">
        <w:rPr>
          <w:rFonts w:ascii="Times New Roman" w:eastAsia="Calibri" w:hAnsi="Times New Roman" w:cs="Times New Roman"/>
          <w:sz w:val="24"/>
        </w:rPr>
        <w:tab/>
        <w:t xml:space="preserve">                          Tomas Jukna</w:t>
      </w:r>
    </w:p>
    <w:sectPr w:rsidR="00341E39" w:rsidRPr="00893DE2" w:rsidSect="00FD1B95">
      <w:headerReference w:type="default" r:id="rId9"/>
      <w:pgSz w:w="11906" w:h="16838"/>
      <w:pgMar w:top="1135" w:right="70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C6E80" w14:textId="77777777" w:rsidR="00D73D53" w:rsidRDefault="00D73D53">
      <w:pPr>
        <w:spacing w:after="0" w:line="240" w:lineRule="auto"/>
      </w:pPr>
      <w:r>
        <w:separator/>
      </w:r>
    </w:p>
  </w:endnote>
  <w:endnote w:type="continuationSeparator" w:id="0">
    <w:p w14:paraId="5C218ADD" w14:textId="77777777" w:rsidR="00D73D53" w:rsidRDefault="00D7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27658" w14:textId="77777777" w:rsidR="00D73D53" w:rsidRDefault="00D73D53">
      <w:pPr>
        <w:spacing w:after="0" w:line="240" w:lineRule="auto"/>
      </w:pPr>
      <w:r>
        <w:separator/>
      </w:r>
    </w:p>
  </w:footnote>
  <w:footnote w:type="continuationSeparator" w:id="0">
    <w:p w14:paraId="524A5F6A" w14:textId="77777777" w:rsidR="00D73D53" w:rsidRDefault="00D73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303B1" w14:textId="77777777" w:rsidR="00E50216" w:rsidRPr="00633558" w:rsidRDefault="007D7931">
    <w:pPr>
      <w:pStyle w:val="Antrats"/>
      <w:jc w:val="center"/>
      <w:rPr>
        <w:rFonts w:ascii="Times New Roman" w:hAnsi="Times New Roman" w:cs="Times New Roman"/>
      </w:rPr>
    </w:pPr>
    <w:r w:rsidRPr="00633558">
      <w:rPr>
        <w:rFonts w:ascii="Times New Roman" w:hAnsi="Times New Roman" w:cs="Times New Roman"/>
      </w:rPr>
      <w:fldChar w:fldCharType="begin"/>
    </w:r>
    <w:r w:rsidRPr="00633558">
      <w:rPr>
        <w:rFonts w:ascii="Times New Roman" w:hAnsi="Times New Roman" w:cs="Times New Roman"/>
      </w:rPr>
      <w:instrText>PAGE   \* MERGEFORMAT</w:instrText>
    </w:r>
    <w:r w:rsidRPr="00633558">
      <w:rPr>
        <w:rFonts w:ascii="Times New Roman" w:hAnsi="Times New Roman" w:cs="Times New Roman"/>
      </w:rPr>
      <w:fldChar w:fldCharType="separate"/>
    </w:r>
    <w:r w:rsidR="00DC6B56">
      <w:rPr>
        <w:rFonts w:ascii="Times New Roman" w:hAnsi="Times New Roman" w:cs="Times New Roman"/>
        <w:noProof/>
      </w:rPr>
      <w:t>2</w:t>
    </w:r>
    <w:r w:rsidRPr="00633558">
      <w:rPr>
        <w:rFonts w:ascii="Times New Roman" w:hAnsi="Times New Roman" w:cs="Times New Roman"/>
        <w:noProof/>
      </w:rPr>
      <w:fldChar w:fldCharType="end"/>
    </w:r>
  </w:p>
  <w:p w14:paraId="540303B2" w14:textId="77777777" w:rsidR="00E50216" w:rsidRDefault="00DC6B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EF2925"/>
    <w:multiLevelType w:val="hybridMultilevel"/>
    <w:tmpl w:val="F7F659E0"/>
    <w:lvl w:ilvl="0" w:tplc="0018167C">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D442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CBC15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02148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23C219A"/>
    <w:multiLevelType w:val="hybridMultilevel"/>
    <w:tmpl w:val="CD026410"/>
    <w:lvl w:ilvl="0" w:tplc="6D2A54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57D84842"/>
    <w:multiLevelType w:val="multilevel"/>
    <w:tmpl w:val="8E8045C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5C502A09"/>
    <w:multiLevelType w:val="multilevel"/>
    <w:tmpl w:val="88EA19B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92438EE"/>
    <w:multiLevelType w:val="multilevel"/>
    <w:tmpl w:val="5DD06C42"/>
    <w:lvl w:ilvl="0">
      <w:start w:val="2"/>
      <w:numFmt w:val="decimal"/>
      <w:lvlText w:val="%1."/>
      <w:lvlJc w:val="left"/>
      <w:pPr>
        <w:ind w:left="360" w:hanging="360"/>
      </w:pPr>
      <w:rPr>
        <w:rFonts w:eastAsia="Times New Roman" w:hint="default"/>
        <w:color w:val="010101"/>
      </w:rPr>
    </w:lvl>
    <w:lvl w:ilvl="1">
      <w:start w:val="2"/>
      <w:numFmt w:val="decimal"/>
      <w:lvlText w:val="%1.%2."/>
      <w:lvlJc w:val="left"/>
      <w:pPr>
        <w:ind w:left="1211" w:hanging="360"/>
      </w:pPr>
      <w:rPr>
        <w:rFonts w:eastAsia="Times New Roman" w:hint="default"/>
        <w:color w:val="010101"/>
      </w:rPr>
    </w:lvl>
    <w:lvl w:ilvl="2">
      <w:start w:val="1"/>
      <w:numFmt w:val="decimal"/>
      <w:lvlText w:val="%1.%2.%3."/>
      <w:lvlJc w:val="left"/>
      <w:pPr>
        <w:ind w:left="2422" w:hanging="720"/>
      </w:pPr>
      <w:rPr>
        <w:rFonts w:eastAsia="Times New Roman" w:hint="default"/>
        <w:color w:val="010101"/>
      </w:rPr>
    </w:lvl>
    <w:lvl w:ilvl="3">
      <w:start w:val="1"/>
      <w:numFmt w:val="decimal"/>
      <w:lvlText w:val="%1.%2.%3.%4."/>
      <w:lvlJc w:val="left"/>
      <w:pPr>
        <w:ind w:left="3273" w:hanging="720"/>
      </w:pPr>
      <w:rPr>
        <w:rFonts w:eastAsia="Times New Roman" w:hint="default"/>
        <w:color w:val="010101"/>
      </w:rPr>
    </w:lvl>
    <w:lvl w:ilvl="4">
      <w:start w:val="1"/>
      <w:numFmt w:val="decimal"/>
      <w:lvlText w:val="%1.%2.%3.%4.%5."/>
      <w:lvlJc w:val="left"/>
      <w:pPr>
        <w:ind w:left="4484" w:hanging="1080"/>
      </w:pPr>
      <w:rPr>
        <w:rFonts w:eastAsia="Times New Roman" w:hint="default"/>
        <w:color w:val="010101"/>
      </w:rPr>
    </w:lvl>
    <w:lvl w:ilvl="5">
      <w:start w:val="1"/>
      <w:numFmt w:val="decimal"/>
      <w:lvlText w:val="%1.%2.%3.%4.%5.%6."/>
      <w:lvlJc w:val="left"/>
      <w:pPr>
        <w:ind w:left="5335" w:hanging="1080"/>
      </w:pPr>
      <w:rPr>
        <w:rFonts w:eastAsia="Times New Roman" w:hint="default"/>
        <w:color w:val="010101"/>
      </w:rPr>
    </w:lvl>
    <w:lvl w:ilvl="6">
      <w:start w:val="1"/>
      <w:numFmt w:val="decimal"/>
      <w:lvlText w:val="%1.%2.%3.%4.%5.%6.%7."/>
      <w:lvlJc w:val="left"/>
      <w:pPr>
        <w:ind w:left="6546" w:hanging="1440"/>
      </w:pPr>
      <w:rPr>
        <w:rFonts w:eastAsia="Times New Roman" w:hint="default"/>
        <w:color w:val="010101"/>
      </w:rPr>
    </w:lvl>
    <w:lvl w:ilvl="7">
      <w:start w:val="1"/>
      <w:numFmt w:val="decimal"/>
      <w:lvlText w:val="%1.%2.%3.%4.%5.%6.%7.%8."/>
      <w:lvlJc w:val="left"/>
      <w:pPr>
        <w:ind w:left="7397" w:hanging="1440"/>
      </w:pPr>
      <w:rPr>
        <w:rFonts w:eastAsia="Times New Roman" w:hint="default"/>
        <w:color w:val="010101"/>
      </w:rPr>
    </w:lvl>
    <w:lvl w:ilvl="8">
      <w:start w:val="1"/>
      <w:numFmt w:val="decimal"/>
      <w:lvlText w:val="%1.%2.%3.%4.%5.%6.%7.%8.%9."/>
      <w:lvlJc w:val="left"/>
      <w:pPr>
        <w:ind w:left="8608" w:hanging="1800"/>
      </w:pPr>
      <w:rPr>
        <w:rFonts w:eastAsia="Times New Roman" w:hint="default"/>
        <w:color w:val="010101"/>
      </w:rPr>
    </w:lvl>
  </w:abstractNum>
  <w:num w:numId="1">
    <w:abstractNumId w:val="1"/>
  </w:num>
  <w:num w:numId="2">
    <w:abstractNumId w:val="4"/>
  </w:num>
  <w:num w:numId="3">
    <w:abstractNumId w:val="5"/>
  </w:num>
  <w:num w:numId="4">
    <w:abstractNumId w:val="6"/>
  </w:num>
  <w:num w:numId="5">
    <w:abstractNumId w:val="9"/>
  </w:num>
  <w:num w:numId="6">
    <w:abstractNumId w:val="2"/>
  </w:num>
  <w:num w:numId="7">
    <w:abstractNumId w:val="7"/>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5E"/>
    <w:rsid w:val="00067DA3"/>
    <w:rsid w:val="0007761A"/>
    <w:rsid w:val="001130B6"/>
    <w:rsid w:val="00180395"/>
    <w:rsid w:val="001B46E3"/>
    <w:rsid w:val="001D0059"/>
    <w:rsid w:val="001E41EC"/>
    <w:rsid w:val="00270BBB"/>
    <w:rsid w:val="002D657D"/>
    <w:rsid w:val="00341E39"/>
    <w:rsid w:val="003A3019"/>
    <w:rsid w:val="003A4FAA"/>
    <w:rsid w:val="003B0343"/>
    <w:rsid w:val="0040182A"/>
    <w:rsid w:val="00435ACC"/>
    <w:rsid w:val="005149B1"/>
    <w:rsid w:val="00541603"/>
    <w:rsid w:val="00564D92"/>
    <w:rsid w:val="00585C67"/>
    <w:rsid w:val="00592287"/>
    <w:rsid w:val="005A2860"/>
    <w:rsid w:val="005E47D2"/>
    <w:rsid w:val="00633558"/>
    <w:rsid w:val="00650C6F"/>
    <w:rsid w:val="00663953"/>
    <w:rsid w:val="00673273"/>
    <w:rsid w:val="006F0912"/>
    <w:rsid w:val="0079375E"/>
    <w:rsid w:val="007D3F54"/>
    <w:rsid w:val="007D5D89"/>
    <w:rsid w:val="007D7931"/>
    <w:rsid w:val="007D7E38"/>
    <w:rsid w:val="0088099E"/>
    <w:rsid w:val="00893DE2"/>
    <w:rsid w:val="009F26D1"/>
    <w:rsid w:val="00A376CC"/>
    <w:rsid w:val="00A6697C"/>
    <w:rsid w:val="00A84DB1"/>
    <w:rsid w:val="00A93FA3"/>
    <w:rsid w:val="00A96E61"/>
    <w:rsid w:val="00B05E4F"/>
    <w:rsid w:val="00B22CB0"/>
    <w:rsid w:val="00B5635E"/>
    <w:rsid w:val="00C76AE3"/>
    <w:rsid w:val="00C87C21"/>
    <w:rsid w:val="00CA7968"/>
    <w:rsid w:val="00CD43AF"/>
    <w:rsid w:val="00D008C0"/>
    <w:rsid w:val="00D06665"/>
    <w:rsid w:val="00D73D53"/>
    <w:rsid w:val="00D833B6"/>
    <w:rsid w:val="00DC6B56"/>
    <w:rsid w:val="00DE6060"/>
    <w:rsid w:val="00E126D8"/>
    <w:rsid w:val="00E4192F"/>
    <w:rsid w:val="00E617B9"/>
    <w:rsid w:val="00EA1D0E"/>
    <w:rsid w:val="00F75312"/>
    <w:rsid w:val="00FB437A"/>
    <w:rsid w:val="00FC3D44"/>
    <w:rsid w:val="00FD1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37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375E"/>
  </w:style>
  <w:style w:type="paragraph" w:styleId="Sraopastraipa">
    <w:name w:val="List Paragraph"/>
    <w:basedOn w:val="prastasis"/>
    <w:uiPriority w:val="34"/>
    <w:qFormat/>
    <w:rsid w:val="00180395"/>
    <w:pPr>
      <w:ind w:left="720"/>
      <w:contextualSpacing/>
    </w:pPr>
  </w:style>
  <w:style w:type="paragraph" w:styleId="Debesliotekstas">
    <w:name w:val="Balloon Text"/>
    <w:basedOn w:val="prastasis"/>
    <w:link w:val="DebesliotekstasDiagrama"/>
    <w:uiPriority w:val="99"/>
    <w:semiHidden/>
    <w:unhideWhenUsed/>
    <w:rsid w:val="000776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761A"/>
    <w:rPr>
      <w:rFonts w:ascii="Segoe UI" w:hAnsi="Segoe UI" w:cs="Segoe UI"/>
      <w:sz w:val="18"/>
      <w:szCs w:val="18"/>
    </w:rPr>
  </w:style>
  <w:style w:type="paragraph" w:styleId="Porat">
    <w:name w:val="footer"/>
    <w:basedOn w:val="prastasis"/>
    <w:link w:val="PoratDiagrama"/>
    <w:uiPriority w:val="99"/>
    <w:unhideWhenUsed/>
    <w:rsid w:val="0063355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335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37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375E"/>
  </w:style>
  <w:style w:type="paragraph" w:styleId="Sraopastraipa">
    <w:name w:val="List Paragraph"/>
    <w:basedOn w:val="prastasis"/>
    <w:uiPriority w:val="34"/>
    <w:qFormat/>
    <w:rsid w:val="00180395"/>
    <w:pPr>
      <w:ind w:left="720"/>
      <w:contextualSpacing/>
    </w:pPr>
  </w:style>
  <w:style w:type="paragraph" w:styleId="Debesliotekstas">
    <w:name w:val="Balloon Text"/>
    <w:basedOn w:val="prastasis"/>
    <w:link w:val="DebesliotekstasDiagrama"/>
    <w:uiPriority w:val="99"/>
    <w:semiHidden/>
    <w:unhideWhenUsed/>
    <w:rsid w:val="000776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761A"/>
    <w:rPr>
      <w:rFonts w:ascii="Segoe UI" w:hAnsi="Segoe UI" w:cs="Segoe UI"/>
      <w:sz w:val="18"/>
      <w:szCs w:val="18"/>
    </w:rPr>
  </w:style>
  <w:style w:type="paragraph" w:styleId="Porat">
    <w:name w:val="footer"/>
    <w:basedOn w:val="prastasis"/>
    <w:link w:val="PoratDiagrama"/>
    <w:uiPriority w:val="99"/>
    <w:unhideWhenUsed/>
    <w:rsid w:val="0063355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33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2771</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Neringa Tamonienė</cp:lastModifiedBy>
  <cp:revision>2</cp:revision>
  <cp:lastPrinted>2022-01-03T13:57:00Z</cp:lastPrinted>
  <dcterms:created xsi:type="dcterms:W3CDTF">2022-09-27T05:56:00Z</dcterms:created>
  <dcterms:modified xsi:type="dcterms:W3CDTF">2022-09-27T05:56:00Z</dcterms:modified>
</cp:coreProperties>
</file>