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9D575" w14:textId="77777777" w:rsidR="00107DE7" w:rsidRDefault="00A22268">
      <w:pPr>
        <w:jc w:val="both"/>
      </w:pPr>
      <w:r>
        <w:rPr>
          <w:b/>
          <w:i/>
        </w:rPr>
        <w:t>Suvestinė redakcija nuo 2021-04-30</w:t>
      </w:r>
    </w:p>
    <w:p w14:paraId="5E8EC12B" w14:textId="77777777" w:rsidR="00107DE7" w:rsidRDefault="00107DE7">
      <w:pPr>
        <w:jc w:val="both"/>
        <w:rPr>
          <w:sz w:val="20"/>
        </w:rPr>
      </w:pPr>
    </w:p>
    <w:p w14:paraId="259587DB" w14:textId="77777777" w:rsidR="00107DE7" w:rsidRDefault="00A22268">
      <w:pPr>
        <w:jc w:val="both"/>
        <w:rPr>
          <w:sz w:val="20"/>
        </w:rPr>
      </w:pPr>
      <w:r>
        <w:rPr>
          <w:i/>
          <w:sz w:val="20"/>
        </w:rPr>
        <w:t>Sprendimas paskelbtas: TAR 2017-08-25, i. k. 2017-13669</w:t>
      </w:r>
    </w:p>
    <w:p w14:paraId="7489B259" w14:textId="77777777" w:rsidR="00107DE7" w:rsidRDefault="00107DE7">
      <w:pPr>
        <w:jc w:val="both"/>
        <w:rPr>
          <w:sz w:val="20"/>
        </w:rPr>
      </w:pPr>
    </w:p>
    <w:p w14:paraId="618BFFB5" w14:textId="77777777" w:rsidR="00107DE7" w:rsidRDefault="00A22268">
      <w:pPr>
        <w:jc w:val="center"/>
        <w:rPr>
          <w:b/>
          <w:szCs w:val="28"/>
          <w:lang w:eastAsia="lt-LT"/>
        </w:rPr>
      </w:pPr>
      <w:r>
        <w:rPr>
          <w:noProof/>
          <w:szCs w:val="22"/>
          <w:lang w:eastAsia="lt-LT"/>
        </w:rPr>
        <w:drawing>
          <wp:inline distT="0" distB="0" distL="0" distR="0" wp14:anchorId="08D893A9" wp14:editId="77A565DA">
            <wp:extent cx="492125" cy="598170"/>
            <wp:effectExtent l="0" t="0" r="3175" b="0"/>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nevezio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2125" cy="598170"/>
                    </a:xfrm>
                    <a:prstGeom prst="rect">
                      <a:avLst/>
                    </a:prstGeom>
                    <a:noFill/>
                    <a:ln>
                      <a:noFill/>
                    </a:ln>
                  </pic:spPr>
                </pic:pic>
              </a:graphicData>
            </a:graphic>
          </wp:inline>
        </w:drawing>
      </w:r>
    </w:p>
    <w:p w14:paraId="52DDBADD" w14:textId="77777777" w:rsidR="00107DE7" w:rsidRDefault="00A22268">
      <w:pPr>
        <w:jc w:val="center"/>
        <w:rPr>
          <w:b/>
          <w:sz w:val="28"/>
          <w:szCs w:val="28"/>
          <w:lang w:eastAsia="lt-LT"/>
        </w:rPr>
      </w:pPr>
      <w:r>
        <w:rPr>
          <w:b/>
          <w:sz w:val="28"/>
          <w:szCs w:val="28"/>
          <w:lang w:eastAsia="lt-LT"/>
        </w:rPr>
        <w:t>PANEVĖŽIO MIESTO SAVIVALDYBĖS TARYBA</w:t>
      </w:r>
    </w:p>
    <w:p w14:paraId="1F5690A5" w14:textId="77777777" w:rsidR="00107DE7" w:rsidRDefault="00107DE7">
      <w:pPr>
        <w:jc w:val="center"/>
        <w:rPr>
          <w:b/>
          <w:szCs w:val="24"/>
          <w:lang w:eastAsia="lt-LT"/>
        </w:rPr>
      </w:pPr>
    </w:p>
    <w:p w14:paraId="56F7D40B" w14:textId="77777777" w:rsidR="00107DE7" w:rsidRDefault="00A22268">
      <w:pPr>
        <w:jc w:val="center"/>
        <w:outlineLvl w:val="1"/>
        <w:rPr>
          <w:b/>
          <w:bCs/>
          <w:szCs w:val="24"/>
          <w:lang w:eastAsia="lt-LT"/>
        </w:rPr>
      </w:pPr>
      <w:r>
        <w:rPr>
          <w:b/>
          <w:bCs/>
          <w:szCs w:val="24"/>
          <w:lang w:eastAsia="lt-LT"/>
        </w:rPr>
        <w:t>SPRENDIMAS</w:t>
      </w:r>
    </w:p>
    <w:p w14:paraId="7C8E9C7C" w14:textId="77777777" w:rsidR="00107DE7" w:rsidRDefault="00A22268">
      <w:pPr>
        <w:jc w:val="center"/>
        <w:rPr>
          <w:szCs w:val="24"/>
          <w:lang w:eastAsia="lt-LT"/>
        </w:rPr>
      </w:pPr>
      <w:r>
        <w:rPr>
          <w:b/>
          <w:bCs/>
          <w:szCs w:val="24"/>
          <w:lang w:eastAsia="lt-LT"/>
        </w:rPr>
        <w:t xml:space="preserve">DĖL ETIKOS KOMISIJOS VEIKLOS NUOSTATŲ PATVIRTINIMO IR SAVIVALDYBĖS TARYBOS 2010 M. BIRŽELIO 10 D. </w:t>
      </w:r>
      <w:r>
        <w:rPr>
          <w:b/>
          <w:bCs/>
          <w:szCs w:val="24"/>
          <w:lang w:eastAsia="lt-LT"/>
        </w:rPr>
        <w:t>SPRENDIMO NR. 1-53-17 PRIPAŽINIMO NETEKUSIU GALIOS</w:t>
      </w:r>
    </w:p>
    <w:p w14:paraId="06162FDF" w14:textId="77777777" w:rsidR="00107DE7" w:rsidRDefault="00107DE7">
      <w:pPr>
        <w:jc w:val="center"/>
        <w:rPr>
          <w:szCs w:val="24"/>
          <w:lang w:eastAsia="lt-LT"/>
        </w:rPr>
      </w:pPr>
    </w:p>
    <w:p w14:paraId="1C372401" w14:textId="77777777" w:rsidR="00107DE7" w:rsidRDefault="00A22268">
      <w:pPr>
        <w:jc w:val="center"/>
        <w:rPr>
          <w:szCs w:val="24"/>
          <w:lang w:eastAsia="lt-LT"/>
        </w:rPr>
      </w:pPr>
      <w:r>
        <w:rPr>
          <w:szCs w:val="24"/>
          <w:lang w:eastAsia="lt-LT"/>
        </w:rPr>
        <w:t>2017 m. rugpjūčio 24 d. Nr. 1-271</w:t>
      </w:r>
    </w:p>
    <w:p w14:paraId="0A6CF15D" w14:textId="77777777" w:rsidR="00107DE7" w:rsidRDefault="00A22268">
      <w:pPr>
        <w:jc w:val="center"/>
        <w:outlineLvl w:val="2"/>
        <w:rPr>
          <w:bCs/>
          <w:szCs w:val="24"/>
          <w:lang w:eastAsia="lt-LT"/>
        </w:rPr>
      </w:pPr>
      <w:r>
        <w:rPr>
          <w:bCs/>
          <w:szCs w:val="24"/>
          <w:lang w:eastAsia="lt-LT"/>
        </w:rPr>
        <w:t>Panevėžys</w:t>
      </w:r>
    </w:p>
    <w:p w14:paraId="10743CB4" w14:textId="77777777" w:rsidR="00107DE7" w:rsidRDefault="00107DE7">
      <w:pPr>
        <w:jc w:val="center"/>
        <w:rPr>
          <w:szCs w:val="24"/>
          <w:lang w:eastAsia="lt-LT"/>
        </w:rPr>
      </w:pPr>
    </w:p>
    <w:p w14:paraId="5649768B" w14:textId="77777777" w:rsidR="00107DE7" w:rsidRDefault="00107DE7">
      <w:pPr>
        <w:jc w:val="center"/>
        <w:rPr>
          <w:szCs w:val="24"/>
          <w:lang w:eastAsia="lt-LT"/>
        </w:rPr>
      </w:pPr>
    </w:p>
    <w:p w14:paraId="5B559254" w14:textId="77777777" w:rsidR="00107DE7" w:rsidRDefault="00A22268">
      <w:pPr>
        <w:spacing w:line="360" w:lineRule="auto"/>
        <w:ind w:firstLine="851"/>
        <w:jc w:val="both"/>
        <w:rPr>
          <w:szCs w:val="24"/>
          <w:lang w:eastAsia="lt-LT"/>
        </w:rPr>
      </w:pPr>
      <w:r>
        <w:rPr>
          <w:szCs w:val="24"/>
          <w:lang w:eastAsia="lt-LT"/>
        </w:rPr>
        <w:t>Vadovaudamasi Lietuvos Respublikos vietos savivaldos įstatymo 16 straipsnio 2 dalies 6 punktu, 18 straipsnio 1 dalimi, Panevėžio miesto savivaldybės taryba  n</w:t>
      </w:r>
      <w:r>
        <w:rPr>
          <w:szCs w:val="24"/>
          <w:lang w:eastAsia="lt-LT"/>
        </w:rPr>
        <w:t xml:space="preserve"> u s p r e n d ž i a:</w:t>
      </w:r>
    </w:p>
    <w:p w14:paraId="7CDB8691" w14:textId="77777777" w:rsidR="00107DE7" w:rsidRDefault="00A22268">
      <w:pPr>
        <w:spacing w:line="360" w:lineRule="auto"/>
        <w:ind w:firstLine="851"/>
        <w:jc w:val="both"/>
        <w:rPr>
          <w:szCs w:val="24"/>
          <w:lang w:eastAsia="lt-LT"/>
        </w:rPr>
      </w:pPr>
      <w:r>
        <w:rPr>
          <w:szCs w:val="24"/>
          <w:lang w:eastAsia="lt-LT"/>
        </w:rPr>
        <w:t>1. Patvirtinti Panevėžio miesto savivaldybės tarybos etikos komisijos veiklos nuostatus (pridedama).</w:t>
      </w:r>
    </w:p>
    <w:p w14:paraId="0CC651A7" w14:textId="77777777" w:rsidR="00107DE7" w:rsidRDefault="00A22268">
      <w:pPr>
        <w:spacing w:line="360" w:lineRule="auto"/>
        <w:ind w:firstLine="851"/>
        <w:jc w:val="both"/>
        <w:rPr>
          <w:rFonts w:eastAsia="Calibri"/>
          <w:szCs w:val="24"/>
        </w:rPr>
      </w:pPr>
      <w:r>
        <w:rPr>
          <w:szCs w:val="24"/>
          <w:lang w:eastAsia="lt-LT"/>
        </w:rPr>
        <w:t xml:space="preserve">2. Pripažinti netekusiu galios Panevėžio miesto savivaldybės tarybos </w:t>
      </w:r>
      <w:r>
        <w:rPr>
          <w:szCs w:val="22"/>
        </w:rPr>
        <w:t xml:space="preserve">2010 m. birželio 10 d. </w:t>
      </w:r>
      <w:r>
        <w:rPr>
          <w:szCs w:val="24"/>
          <w:lang w:eastAsia="lt-LT"/>
        </w:rPr>
        <w:t>sprendimą</w:t>
      </w:r>
      <w:r>
        <w:rPr>
          <w:szCs w:val="22"/>
        </w:rPr>
        <w:t xml:space="preserve"> Nr. 1-53-17 „Dėl etikos ir proc</w:t>
      </w:r>
      <w:r>
        <w:rPr>
          <w:szCs w:val="22"/>
        </w:rPr>
        <w:t>edūrų komisijos sudėties ir nuostatų patvirtinimo“.</w:t>
      </w:r>
    </w:p>
    <w:p w14:paraId="2F373994" w14:textId="77777777" w:rsidR="00107DE7" w:rsidRDefault="00107DE7">
      <w:pPr>
        <w:spacing w:line="276" w:lineRule="auto"/>
      </w:pPr>
    </w:p>
    <w:p w14:paraId="74A8A84C" w14:textId="77777777" w:rsidR="00107DE7" w:rsidRDefault="00107DE7">
      <w:pPr>
        <w:spacing w:line="276" w:lineRule="auto"/>
      </w:pPr>
    </w:p>
    <w:p w14:paraId="054D5B08" w14:textId="77777777" w:rsidR="00107DE7" w:rsidRDefault="00107DE7">
      <w:pPr>
        <w:spacing w:line="276" w:lineRule="auto"/>
      </w:pPr>
    </w:p>
    <w:p w14:paraId="03A9F948" w14:textId="77777777" w:rsidR="00107DE7" w:rsidRDefault="00A22268">
      <w:pPr>
        <w:spacing w:line="276" w:lineRule="auto"/>
        <w:rPr>
          <w:szCs w:val="24"/>
          <w:lang w:eastAsia="lt-LT"/>
        </w:rPr>
      </w:pPr>
      <w:r>
        <w:rPr>
          <w:rFonts w:eastAsia="Calibri"/>
          <w:szCs w:val="24"/>
        </w:rPr>
        <w:t>Savivaldybės meras</w:t>
      </w:r>
      <w:r>
        <w:rPr>
          <w:rFonts w:eastAsia="Calibri"/>
          <w:szCs w:val="24"/>
        </w:rPr>
        <w:tab/>
      </w:r>
      <w:r>
        <w:rPr>
          <w:rFonts w:eastAsia="Calibri"/>
          <w:szCs w:val="24"/>
        </w:rPr>
        <w:tab/>
      </w:r>
      <w:r>
        <w:rPr>
          <w:rFonts w:eastAsia="Calibri"/>
          <w:szCs w:val="24"/>
        </w:rPr>
        <w:tab/>
      </w:r>
      <w:r>
        <w:rPr>
          <w:rFonts w:eastAsia="Calibri"/>
          <w:szCs w:val="24"/>
        </w:rPr>
        <w:tab/>
        <w:t>Rytis Mykolas Račkauskas</w:t>
      </w:r>
    </w:p>
    <w:p w14:paraId="2ACCFB8D" w14:textId="77777777" w:rsidR="00107DE7" w:rsidRDefault="00107DE7">
      <w:pPr>
        <w:ind w:firstLine="5670"/>
        <w:jc w:val="both"/>
        <w:sectPr w:rsidR="00107DE7">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titlePg/>
          <w:docGrid w:linePitch="360"/>
        </w:sectPr>
      </w:pPr>
    </w:p>
    <w:p w14:paraId="14DB1323" w14:textId="77777777" w:rsidR="00107DE7" w:rsidRDefault="00A22268">
      <w:pPr>
        <w:ind w:firstLine="5387"/>
        <w:jc w:val="both"/>
        <w:rPr>
          <w:szCs w:val="24"/>
          <w:lang w:eastAsia="lt-LT"/>
        </w:rPr>
      </w:pPr>
      <w:r>
        <w:rPr>
          <w:szCs w:val="24"/>
          <w:lang w:eastAsia="lt-LT"/>
        </w:rPr>
        <w:lastRenderedPageBreak/>
        <w:t>PATVIRTINTA</w:t>
      </w:r>
    </w:p>
    <w:p w14:paraId="3379E10F" w14:textId="77777777" w:rsidR="00107DE7" w:rsidRDefault="00A22268">
      <w:pPr>
        <w:ind w:firstLine="5387"/>
        <w:jc w:val="both"/>
        <w:rPr>
          <w:szCs w:val="24"/>
          <w:lang w:eastAsia="lt-LT"/>
        </w:rPr>
      </w:pPr>
      <w:r>
        <w:rPr>
          <w:szCs w:val="24"/>
          <w:lang w:eastAsia="lt-LT"/>
        </w:rPr>
        <w:t>Panevėžio miesto savivaldybės tarybos</w:t>
      </w:r>
    </w:p>
    <w:p w14:paraId="65BBD0E4" w14:textId="77777777" w:rsidR="00107DE7" w:rsidRDefault="00A22268">
      <w:pPr>
        <w:ind w:firstLine="5387"/>
        <w:jc w:val="both"/>
        <w:rPr>
          <w:szCs w:val="24"/>
          <w:lang w:eastAsia="lt-LT"/>
        </w:rPr>
      </w:pPr>
      <w:r>
        <w:rPr>
          <w:szCs w:val="24"/>
          <w:lang w:eastAsia="lt-LT"/>
        </w:rPr>
        <w:t xml:space="preserve">2017 m. rugpjūčio 24 d. </w:t>
      </w:r>
      <w:r>
        <w:rPr>
          <w:szCs w:val="24"/>
          <w:lang w:eastAsia="lt-LT"/>
        </w:rPr>
        <w:t>sprendimu Nr. 271</w:t>
      </w:r>
    </w:p>
    <w:p w14:paraId="7149AFDD" w14:textId="77777777" w:rsidR="00107DE7" w:rsidRDefault="00107DE7">
      <w:pPr>
        <w:ind w:firstLine="5670"/>
        <w:jc w:val="both"/>
        <w:rPr>
          <w:szCs w:val="24"/>
          <w:lang w:eastAsia="lt-LT"/>
        </w:rPr>
      </w:pPr>
    </w:p>
    <w:p w14:paraId="32ECA6D9" w14:textId="77777777" w:rsidR="00107DE7" w:rsidRDefault="00A22268">
      <w:pPr>
        <w:ind w:firstLine="567"/>
        <w:jc w:val="center"/>
        <w:outlineLvl w:val="2"/>
        <w:rPr>
          <w:b/>
          <w:bCs/>
          <w:szCs w:val="24"/>
          <w:lang w:eastAsia="lt-LT"/>
        </w:rPr>
      </w:pPr>
      <w:r>
        <w:rPr>
          <w:b/>
          <w:bCs/>
          <w:szCs w:val="24"/>
          <w:lang w:eastAsia="lt-LT"/>
        </w:rPr>
        <w:t>PANEVĖŽIO MIESTO SAVIVALDYBĖS ETIKOS KOMISIJOS VEIKLOS NUOSTATAI</w:t>
      </w:r>
    </w:p>
    <w:p w14:paraId="3BC9AC86" w14:textId="77777777" w:rsidR="00107DE7" w:rsidRDefault="00107DE7">
      <w:pPr>
        <w:rPr>
          <w:sz w:val="10"/>
          <w:szCs w:val="10"/>
        </w:rPr>
      </w:pPr>
    </w:p>
    <w:p w14:paraId="42EC546A" w14:textId="77777777" w:rsidR="00107DE7" w:rsidRDefault="00107DE7">
      <w:pPr>
        <w:ind w:firstLine="567"/>
        <w:jc w:val="center"/>
        <w:rPr>
          <w:szCs w:val="24"/>
          <w:lang w:eastAsia="lt-LT"/>
        </w:rPr>
      </w:pPr>
    </w:p>
    <w:p w14:paraId="7F6F4823" w14:textId="77777777" w:rsidR="00107DE7" w:rsidRDefault="00A22268">
      <w:pPr>
        <w:ind w:firstLine="567"/>
        <w:jc w:val="center"/>
        <w:rPr>
          <w:b/>
          <w:bCs/>
          <w:szCs w:val="24"/>
          <w:lang w:eastAsia="lt-LT"/>
        </w:rPr>
      </w:pPr>
      <w:r>
        <w:rPr>
          <w:b/>
          <w:bCs/>
          <w:szCs w:val="24"/>
          <w:lang w:eastAsia="lt-LT"/>
        </w:rPr>
        <w:t>I SKYRIUS</w:t>
      </w:r>
    </w:p>
    <w:p w14:paraId="6B2F5A8D" w14:textId="77777777" w:rsidR="00107DE7" w:rsidRDefault="00A22268">
      <w:pPr>
        <w:ind w:firstLine="567"/>
        <w:jc w:val="center"/>
        <w:rPr>
          <w:b/>
          <w:bCs/>
          <w:szCs w:val="24"/>
          <w:lang w:eastAsia="lt-LT"/>
        </w:rPr>
      </w:pPr>
      <w:r>
        <w:rPr>
          <w:b/>
          <w:bCs/>
          <w:szCs w:val="24"/>
          <w:lang w:eastAsia="lt-LT"/>
        </w:rPr>
        <w:t>BENDROSIOS NUOSTATOS</w:t>
      </w:r>
    </w:p>
    <w:p w14:paraId="12B1CC89" w14:textId="77777777" w:rsidR="00107DE7" w:rsidRDefault="00107DE7">
      <w:pPr>
        <w:ind w:firstLine="567"/>
        <w:jc w:val="center"/>
        <w:rPr>
          <w:b/>
          <w:bCs/>
          <w:szCs w:val="24"/>
          <w:lang w:eastAsia="lt-LT"/>
        </w:rPr>
      </w:pPr>
    </w:p>
    <w:p w14:paraId="4A005A3E" w14:textId="77777777" w:rsidR="00107DE7" w:rsidRDefault="00A22268">
      <w:pPr>
        <w:tabs>
          <w:tab w:val="left" w:pos="284"/>
          <w:tab w:val="left" w:pos="426"/>
        </w:tabs>
        <w:suppressAutoHyphens/>
        <w:ind w:firstLine="851"/>
        <w:jc w:val="both"/>
        <w:textAlignment w:val="baseline"/>
        <w:rPr>
          <w:szCs w:val="24"/>
          <w:lang w:eastAsia="lt-LT"/>
        </w:rPr>
      </w:pPr>
      <w:r>
        <w:rPr>
          <w:szCs w:val="24"/>
        </w:rPr>
        <w:t xml:space="preserve">1. Panevėžio miesto savivaldybės tarybos etikos komisijos veiklos nuostatai (toliau – Nuostatai) nustato Panevėžio miesto </w:t>
      </w:r>
      <w:r>
        <w:rPr>
          <w:szCs w:val="24"/>
        </w:rPr>
        <w:t xml:space="preserve">savivaldybės tarybos etikos komisijos (toliau – Komisija) darbo, posėdžių šaukimo ir vadovavimo jiems, sprendimų priėmimo tvarką, Lietuvos Respublikos valstybės politikų elgesio kodekso, Lietuvos Respublikos viešųjų ir privačių interesų derinimo, Lietuvos </w:t>
      </w:r>
      <w:r>
        <w:rPr>
          <w:szCs w:val="24"/>
        </w:rPr>
        <w:t xml:space="preserve">Respublikos vietos savivaldos įstatymų, Panevėžio miesto savivaldybės tarybos (toliau – Taryba) veiklos reglamento (toliau – Tarybos reglamentas) ir kitų teisės aktų (toliau – Elgesio kodeksas ir kiti teisės aktai) pažeidimų tyrimo ir vertinimo procedūrą, </w:t>
      </w:r>
      <w:r>
        <w:rPr>
          <w:szCs w:val="24"/>
        </w:rPr>
        <w:t>taip pat Tarybos nario (toliau – Politikas), kurio elgesys nagrinėjamas posėdyje, teises ir pareigas.</w:t>
      </w:r>
    </w:p>
    <w:p w14:paraId="0A92D864" w14:textId="77777777" w:rsidR="00107DE7" w:rsidRDefault="00A22268">
      <w:pPr>
        <w:rPr>
          <w:rFonts w:eastAsia="MS Mincho"/>
          <w:i/>
          <w:iCs/>
          <w:sz w:val="20"/>
        </w:rPr>
      </w:pPr>
      <w:r>
        <w:rPr>
          <w:rFonts w:eastAsia="MS Mincho"/>
          <w:i/>
          <w:iCs/>
          <w:sz w:val="20"/>
        </w:rPr>
        <w:t>Punkto pakeitimai:</w:t>
      </w:r>
    </w:p>
    <w:p w14:paraId="3E841BF7" w14:textId="77777777" w:rsidR="00107DE7" w:rsidRDefault="00A22268">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1-109</w:t>
        </w:r>
      </w:hyperlink>
      <w:r>
        <w:rPr>
          <w:rFonts w:eastAsia="MS Mincho"/>
          <w:i/>
          <w:iCs/>
          <w:sz w:val="20"/>
        </w:rPr>
        <w:t xml:space="preserve">, 2021-04-29, paskelbta TAR </w:t>
      </w:r>
      <w:r>
        <w:rPr>
          <w:rFonts w:eastAsia="MS Mincho"/>
          <w:i/>
          <w:iCs/>
          <w:sz w:val="20"/>
        </w:rPr>
        <w:t>2021-04-29, i. k. 2021-09069</w:t>
      </w:r>
    </w:p>
    <w:p w14:paraId="6D31AFF0" w14:textId="77777777" w:rsidR="00107DE7" w:rsidRDefault="00107DE7"/>
    <w:p w14:paraId="263788E5" w14:textId="77777777" w:rsidR="00107DE7" w:rsidRDefault="00A22268">
      <w:pPr>
        <w:tabs>
          <w:tab w:val="left" w:pos="1134"/>
        </w:tabs>
        <w:ind w:firstLine="851"/>
        <w:jc w:val="both"/>
        <w:rPr>
          <w:szCs w:val="24"/>
          <w:lang w:eastAsia="lt-LT"/>
        </w:rPr>
      </w:pPr>
      <w:r>
        <w:rPr>
          <w:szCs w:val="24"/>
          <w:lang w:eastAsia="lt-LT"/>
        </w:rPr>
        <w:t>2.</w:t>
      </w:r>
      <w:r>
        <w:rPr>
          <w:szCs w:val="24"/>
          <w:lang w:eastAsia="lt-LT"/>
        </w:rPr>
        <w:tab/>
        <w:t>Komisijos paskirtis – tirti ir vertinti Elgesio kodekso normų ir kitų teisės aktų pažeidimus, įgyvendinti pažeidimų prevencijos priemones.</w:t>
      </w:r>
    </w:p>
    <w:p w14:paraId="3B8B72A9" w14:textId="77777777" w:rsidR="00107DE7" w:rsidRDefault="00A22268">
      <w:pPr>
        <w:widowControl w:val="0"/>
        <w:tabs>
          <w:tab w:val="left" w:pos="284"/>
          <w:tab w:val="left" w:pos="426"/>
        </w:tabs>
        <w:suppressAutoHyphens/>
        <w:ind w:firstLine="851"/>
        <w:jc w:val="both"/>
        <w:textAlignment w:val="baseline"/>
        <w:rPr>
          <w:szCs w:val="24"/>
          <w:lang w:eastAsia="lt-LT"/>
        </w:rPr>
      </w:pPr>
      <w:r>
        <w:rPr>
          <w:szCs w:val="24"/>
        </w:rPr>
        <w:t>3. Komisija savo veikloje vadovaujasi Lietuvos Respublikos Konstitucija, Lietuvos Re</w:t>
      </w:r>
      <w:r>
        <w:rPr>
          <w:szCs w:val="24"/>
        </w:rPr>
        <w:t>spublikos vietos savivaldos įstatymu, Lietuvos Respublikos viešųjų ir privačių interesų derinimo įstatymu, Lietuvos Respublikos valstybės politikų elgesio kodeksu, Tarybos reglamentu, kitais teisės aktais ir šiais Nuostatais.</w:t>
      </w:r>
    </w:p>
    <w:p w14:paraId="6FBAA372" w14:textId="77777777" w:rsidR="00107DE7" w:rsidRDefault="00A22268">
      <w:pPr>
        <w:rPr>
          <w:rFonts w:eastAsia="MS Mincho"/>
          <w:i/>
          <w:iCs/>
          <w:sz w:val="20"/>
        </w:rPr>
      </w:pPr>
      <w:r>
        <w:rPr>
          <w:rFonts w:eastAsia="MS Mincho"/>
          <w:i/>
          <w:iCs/>
          <w:sz w:val="20"/>
        </w:rPr>
        <w:t>Punkto pakeitimai:</w:t>
      </w:r>
    </w:p>
    <w:p w14:paraId="661D3563" w14:textId="77777777" w:rsidR="00107DE7" w:rsidRDefault="00A22268">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1-109</w:t>
        </w:r>
      </w:hyperlink>
      <w:r>
        <w:rPr>
          <w:rFonts w:eastAsia="MS Mincho"/>
          <w:i/>
          <w:iCs/>
          <w:sz w:val="20"/>
        </w:rPr>
        <w:t>, 2021-04-29, paskelbta TAR 2021-04-29, i. k. 2021-09069</w:t>
      </w:r>
    </w:p>
    <w:p w14:paraId="0996033D" w14:textId="77777777" w:rsidR="00107DE7" w:rsidRDefault="00107DE7"/>
    <w:p w14:paraId="5B0700B1" w14:textId="77777777" w:rsidR="00107DE7" w:rsidRDefault="00A22268">
      <w:pPr>
        <w:tabs>
          <w:tab w:val="left" w:pos="1134"/>
        </w:tabs>
        <w:ind w:firstLine="851"/>
        <w:jc w:val="both"/>
        <w:rPr>
          <w:szCs w:val="24"/>
          <w:lang w:eastAsia="lt-LT"/>
        </w:rPr>
      </w:pPr>
      <w:r>
        <w:rPr>
          <w:szCs w:val="24"/>
          <w:lang w:eastAsia="lt-LT"/>
        </w:rPr>
        <w:t>4.</w:t>
      </w:r>
      <w:r>
        <w:rPr>
          <w:szCs w:val="24"/>
          <w:lang w:eastAsia="lt-LT"/>
        </w:rPr>
        <w:tab/>
        <w:t>Komisija laikosi nuostatos, kad Politiko statusas įpareigoja kiekvieną Politiką Panevėžio miesto gy</w:t>
      </w:r>
      <w:r>
        <w:rPr>
          <w:szCs w:val="24"/>
          <w:lang w:eastAsia="lt-LT"/>
        </w:rPr>
        <w:t>ventojų interesus laikyti aukščiau negu partiniai, grupiniai ar asmeniniai siekiai. Komisijos darbas grindžiamas kolegialiu klausimų svarstymu, teisėtumo principu, asmenine Komisijos narių atsakomybe.</w:t>
      </w:r>
    </w:p>
    <w:p w14:paraId="36B275B8" w14:textId="77777777" w:rsidR="00107DE7" w:rsidRDefault="00107DE7">
      <w:pPr>
        <w:tabs>
          <w:tab w:val="left" w:pos="1134"/>
        </w:tabs>
        <w:ind w:left="567"/>
        <w:jc w:val="both"/>
        <w:rPr>
          <w:szCs w:val="24"/>
          <w:lang w:eastAsia="lt-LT"/>
        </w:rPr>
      </w:pPr>
    </w:p>
    <w:p w14:paraId="775AF180" w14:textId="77777777" w:rsidR="00107DE7" w:rsidRDefault="00A22268">
      <w:pPr>
        <w:tabs>
          <w:tab w:val="left" w:pos="1134"/>
        </w:tabs>
        <w:ind w:firstLine="567"/>
        <w:jc w:val="center"/>
        <w:rPr>
          <w:b/>
          <w:bCs/>
          <w:szCs w:val="24"/>
          <w:lang w:eastAsia="lt-LT"/>
        </w:rPr>
      </w:pPr>
      <w:r>
        <w:rPr>
          <w:b/>
          <w:bCs/>
          <w:szCs w:val="24"/>
          <w:lang w:eastAsia="lt-LT"/>
        </w:rPr>
        <w:t>II SKYRIUS</w:t>
      </w:r>
    </w:p>
    <w:p w14:paraId="76EFBDA6" w14:textId="77777777" w:rsidR="00107DE7" w:rsidRDefault="00A22268">
      <w:pPr>
        <w:tabs>
          <w:tab w:val="left" w:pos="1134"/>
        </w:tabs>
        <w:ind w:firstLine="567"/>
        <w:jc w:val="center"/>
        <w:rPr>
          <w:b/>
          <w:bCs/>
          <w:szCs w:val="24"/>
          <w:lang w:eastAsia="lt-LT"/>
        </w:rPr>
      </w:pPr>
      <w:r>
        <w:rPr>
          <w:b/>
          <w:bCs/>
          <w:szCs w:val="24"/>
          <w:lang w:eastAsia="lt-LT"/>
        </w:rPr>
        <w:t xml:space="preserve">KOMISIJOS FUNKCIJOS </w:t>
      </w:r>
    </w:p>
    <w:p w14:paraId="664B76C6" w14:textId="77777777" w:rsidR="00107DE7" w:rsidRDefault="00107DE7">
      <w:pPr>
        <w:tabs>
          <w:tab w:val="left" w:pos="1134"/>
        </w:tabs>
        <w:ind w:firstLine="567"/>
        <w:jc w:val="center"/>
        <w:rPr>
          <w:szCs w:val="24"/>
          <w:lang w:eastAsia="lt-LT"/>
        </w:rPr>
      </w:pPr>
    </w:p>
    <w:p w14:paraId="7818724D" w14:textId="77777777" w:rsidR="00107DE7" w:rsidRDefault="00A22268">
      <w:pPr>
        <w:tabs>
          <w:tab w:val="left" w:pos="1134"/>
        </w:tabs>
        <w:ind w:firstLine="851"/>
        <w:jc w:val="both"/>
        <w:rPr>
          <w:szCs w:val="24"/>
          <w:lang w:eastAsia="lt-LT"/>
        </w:rPr>
      </w:pPr>
      <w:r>
        <w:rPr>
          <w:szCs w:val="24"/>
          <w:lang w:eastAsia="lt-LT"/>
        </w:rPr>
        <w:t>5.</w:t>
      </w:r>
      <w:r>
        <w:rPr>
          <w:szCs w:val="24"/>
          <w:lang w:eastAsia="lt-LT"/>
        </w:rPr>
        <w:tab/>
        <w:t xml:space="preserve">Komisijos </w:t>
      </w:r>
      <w:r>
        <w:rPr>
          <w:szCs w:val="24"/>
          <w:lang w:eastAsia="lt-LT"/>
        </w:rPr>
        <w:t>funkcijos:</w:t>
      </w:r>
    </w:p>
    <w:p w14:paraId="5CE5F526" w14:textId="77777777" w:rsidR="00107DE7" w:rsidRDefault="00A22268">
      <w:pPr>
        <w:widowControl w:val="0"/>
        <w:tabs>
          <w:tab w:val="left" w:pos="284"/>
          <w:tab w:val="left" w:pos="426"/>
        </w:tabs>
        <w:suppressAutoHyphens/>
        <w:ind w:firstLine="851"/>
        <w:jc w:val="both"/>
        <w:textAlignment w:val="baseline"/>
        <w:rPr>
          <w:szCs w:val="24"/>
        </w:rPr>
      </w:pPr>
      <w:r>
        <w:rPr>
          <w:szCs w:val="24"/>
        </w:rPr>
        <w:t>5.1. prižiūrėti, kaip Politikai laikosi Vietos savivaldos įstatymo, Valstybės politikų elgesio kodekso, Viešųjų ir privačių interesų derinimo įstatymo, Tarybos reglamento, kitų teisės aktų, reglamentuojančių Politikų veiklą ir elgesį, reikalavim</w:t>
      </w:r>
      <w:r>
        <w:rPr>
          <w:szCs w:val="24"/>
        </w:rPr>
        <w:t>ų;</w:t>
      </w:r>
    </w:p>
    <w:p w14:paraId="7CFA9256" w14:textId="77777777" w:rsidR="00107DE7" w:rsidRDefault="00A22268">
      <w:pPr>
        <w:widowControl w:val="0"/>
        <w:tabs>
          <w:tab w:val="left" w:pos="284"/>
          <w:tab w:val="left" w:pos="426"/>
        </w:tabs>
        <w:suppressAutoHyphens/>
        <w:jc w:val="both"/>
        <w:textAlignment w:val="baseline"/>
        <w:rPr>
          <w:i/>
          <w:sz w:val="20"/>
          <w:lang w:eastAsia="lt-LT"/>
        </w:rPr>
      </w:pPr>
      <w:r>
        <w:rPr>
          <w:b/>
          <w:i/>
          <w:sz w:val="20"/>
        </w:rPr>
        <w:t>TAR pastaba.</w:t>
      </w:r>
      <w:r>
        <w:rPr>
          <w:i/>
          <w:sz w:val="20"/>
        </w:rPr>
        <w:t xml:space="preserve"> 5.1. papunkčio nuostatos taikomos po Vietos savivaldos įstatymo Nr. XIII-3380 įsigaliojimo (2021-01-01) sudarant Tarybos komitetus ir komisijas.</w:t>
      </w:r>
    </w:p>
    <w:p w14:paraId="33CCDDC9" w14:textId="77777777" w:rsidR="00107DE7" w:rsidRDefault="00A22268">
      <w:pPr>
        <w:rPr>
          <w:rFonts w:eastAsia="MS Mincho"/>
          <w:i/>
          <w:iCs/>
          <w:sz w:val="20"/>
        </w:rPr>
      </w:pPr>
      <w:r>
        <w:rPr>
          <w:rFonts w:eastAsia="MS Mincho"/>
          <w:i/>
          <w:iCs/>
          <w:sz w:val="20"/>
        </w:rPr>
        <w:t>Papunkčio pakeitimai:</w:t>
      </w:r>
    </w:p>
    <w:p w14:paraId="55653B44" w14:textId="77777777" w:rsidR="00107DE7" w:rsidRDefault="00A22268">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1-109</w:t>
        </w:r>
      </w:hyperlink>
      <w:r>
        <w:rPr>
          <w:rFonts w:eastAsia="MS Mincho"/>
          <w:i/>
          <w:iCs/>
          <w:sz w:val="20"/>
        </w:rPr>
        <w:t>, 2021-04-29, paskelbta TAR 2021-04-29, i. k. 2021-09069</w:t>
      </w:r>
    </w:p>
    <w:p w14:paraId="279F71FA" w14:textId="77777777" w:rsidR="00107DE7" w:rsidRDefault="00107DE7"/>
    <w:p w14:paraId="2AE4483B" w14:textId="77777777" w:rsidR="00107DE7" w:rsidRDefault="00A22268">
      <w:pPr>
        <w:widowControl w:val="0"/>
        <w:tabs>
          <w:tab w:val="left" w:pos="284"/>
          <w:tab w:val="left" w:pos="426"/>
        </w:tabs>
        <w:suppressAutoHyphens/>
        <w:ind w:firstLine="851"/>
        <w:jc w:val="both"/>
        <w:textAlignment w:val="baseline"/>
        <w:rPr>
          <w:szCs w:val="24"/>
        </w:rPr>
      </w:pPr>
      <w:r>
        <w:rPr>
          <w:szCs w:val="24"/>
        </w:rPr>
        <w:t>5.2. tirti ir priimti sprendimus dėl Politikų veiklos atitikties Vietos savivaldos įstatymo, Valstybės politikų elgesio kodekso, Viešųjų ir privačių interesų derini</w:t>
      </w:r>
      <w:r>
        <w:rPr>
          <w:szCs w:val="24"/>
        </w:rPr>
        <w:t>mo įstatymo, Tarybos reglamento, kitų teisės aktų, reglamentuojančių Politikų veiklą ir elgesį, nuostatoms;</w:t>
      </w:r>
    </w:p>
    <w:p w14:paraId="12B3D30F" w14:textId="77777777" w:rsidR="00107DE7" w:rsidRDefault="00A22268">
      <w:pPr>
        <w:widowControl w:val="0"/>
        <w:tabs>
          <w:tab w:val="left" w:pos="284"/>
          <w:tab w:val="left" w:pos="426"/>
        </w:tabs>
        <w:suppressAutoHyphens/>
        <w:jc w:val="both"/>
        <w:textAlignment w:val="baseline"/>
        <w:rPr>
          <w:sz w:val="20"/>
          <w:lang w:eastAsia="lt-LT"/>
        </w:rPr>
      </w:pPr>
      <w:r>
        <w:rPr>
          <w:b/>
          <w:i/>
          <w:sz w:val="20"/>
          <w:lang w:eastAsia="lt-LT"/>
        </w:rPr>
        <w:t>TAR pastaba.</w:t>
      </w:r>
      <w:r>
        <w:rPr>
          <w:i/>
          <w:sz w:val="20"/>
          <w:lang w:eastAsia="lt-LT"/>
        </w:rPr>
        <w:t xml:space="preserve"> 5.2. papunkčio nuostatos taikomos po Vietos savivaldos įstatymo Nr. XIII-3380 įsigaliojimo (2021-01-</w:t>
      </w:r>
      <w:r>
        <w:rPr>
          <w:i/>
          <w:sz w:val="20"/>
          <w:lang w:eastAsia="lt-LT"/>
        </w:rPr>
        <w:lastRenderedPageBreak/>
        <w:t>01) sudarant Tarybos komitetus ir k</w:t>
      </w:r>
      <w:r>
        <w:rPr>
          <w:i/>
          <w:sz w:val="20"/>
          <w:lang w:eastAsia="lt-LT"/>
        </w:rPr>
        <w:t>omisijas.</w:t>
      </w:r>
    </w:p>
    <w:p w14:paraId="17B48ED7" w14:textId="77777777" w:rsidR="00107DE7" w:rsidRDefault="00A22268">
      <w:pPr>
        <w:rPr>
          <w:rFonts w:eastAsia="MS Mincho"/>
          <w:i/>
          <w:iCs/>
          <w:sz w:val="20"/>
        </w:rPr>
      </w:pPr>
      <w:r>
        <w:rPr>
          <w:rFonts w:eastAsia="MS Mincho"/>
          <w:i/>
          <w:iCs/>
          <w:sz w:val="20"/>
        </w:rPr>
        <w:t>Papunkčio pakeitimai:</w:t>
      </w:r>
    </w:p>
    <w:p w14:paraId="04D87DEA" w14:textId="77777777" w:rsidR="00107DE7" w:rsidRDefault="00A22268">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1-109</w:t>
        </w:r>
      </w:hyperlink>
      <w:r>
        <w:rPr>
          <w:rFonts w:eastAsia="MS Mincho"/>
          <w:i/>
          <w:iCs/>
          <w:sz w:val="20"/>
        </w:rPr>
        <w:t>, 2021-04-29, paskelbta TAR 2021-04-29, i. k. 2021-09069</w:t>
      </w:r>
    </w:p>
    <w:p w14:paraId="00632924" w14:textId="77777777" w:rsidR="00107DE7" w:rsidRDefault="00107DE7"/>
    <w:p w14:paraId="772E0737" w14:textId="77777777" w:rsidR="00107DE7" w:rsidRDefault="00A22268">
      <w:pPr>
        <w:tabs>
          <w:tab w:val="left" w:pos="851"/>
          <w:tab w:val="left" w:pos="1021"/>
          <w:tab w:val="left" w:pos="1560"/>
        </w:tabs>
        <w:ind w:firstLine="851"/>
        <w:jc w:val="both"/>
        <w:rPr>
          <w:szCs w:val="24"/>
          <w:lang w:eastAsia="lt-LT"/>
        </w:rPr>
      </w:pPr>
      <w:r>
        <w:rPr>
          <w:szCs w:val="24"/>
          <w:lang w:eastAsia="lt-LT"/>
        </w:rPr>
        <w:t>5.3.</w:t>
      </w:r>
      <w:r>
        <w:rPr>
          <w:szCs w:val="24"/>
          <w:lang w:eastAsia="lt-LT"/>
        </w:rPr>
        <w:tab/>
        <w:t xml:space="preserve">analizuoti Politikų nedalyvavimo Tarybos, komitetų ir </w:t>
      </w:r>
      <w:r>
        <w:rPr>
          <w:szCs w:val="24"/>
          <w:lang w:eastAsia="lt-LT"/>
        </w:rPr>
        <w:t>komisijų posėdžiuose, taip pat Vietos savivaldos įstatymo nustatytų pareigų nevykdymo priežastis;</w:t>
      </w:r>
    </w:p>
    <w:p w14:paraId="3BD7D194" w14:textId="77777777" w:rsidR="00107DE7" w:rsidRDefault="00A22268">
      <w:pPr>
        <w:tabs>
          <w:tab w:val="left" w:pos="851"/>
          <w:tab w:val="left" w:pos="1021"/>
          <w:tab w:val="left" w:pos="1560"/>
        </w:tabs>
        <w:ind w:firstLine="851"/>
        <w:jc w:val="both"/>
        <w:rPr>
          <w:szCs w:val="24"/>
          <w:lang w:eastAsia="lt-LT"/>
        </w:rPr>
      </w:pPr>
      <w:r>
        <w:rPr>
          <w:szCs w:val="24"/>
          <w:lang w:eastAsia="lt-LT"/>
        </w:rPr>
        <w:t>5.4.</w:t>
      </w:r>
      <w:r>
        <w:rPr>
          <w:szCs w:val="24"/>
          <w:lang w:eastAsia="lt-LT"/>
        </w:rPr>
        <w:tab/>
        <w:t>nagrinėti Savivaldybės bendruomenės narių, valstybės institucijų, miesto bendruomenių ar bendruomeninių organizacijų siūlymus ir pastabas dėl Politikų ve</w:t>
      </w:r>
      <w:r>
        <w:rPr>
          <w:szCs w:val="24"/>
          <w:lang w:eastAsia="lt-LT"/>
        </w:rPr>
        <w:t>iklos skaidrumo;</w:t>
      </w:r>
    </w:p>
    <w:p w14:paraId="618FE1B9" w14:textId="77777777" w:rsidR="00107DE7" w:rsidRDefault="00A22268">
      <w:pPr>
        <w:tabs>
          <w:tab w:val="left" w:pos="851"/>
          <w:tab w:val="left" w:pos="1021"/>
          <w:tab w:val="left" w:pos="1560"/>
        </w:tabs>
        <w:ind w:firstLine="851"/>
        <w:jc w:val="both"/>
        <w:rPr>
          <w:szCs w:val="24"/>
          <w:lang w:eastAsia="lt-LT"/>
        </w:rPr>
      </w:pPr>
      <w:r>
        <w:rPr>
          <w:szCs w:val="24"/>
          <w:lang w:eastAsia="lt-LT"/>
        </w:rPr>
        <w:t>5.5.</w:t>
      </w:r>
      <w:r>
        <w:rPr>
          <w:szCs w:val="24"/>
          <w:lang w:eastAsia="lt-LT"/>
        </w:rPr>
        <w:tab/>
        <w:t>teikti Lietuvos Respublikos vyriausiajai rinkimų komisijai siūlymą dėl Politiko įgaliojimų nutraukimo, jei šis Politikas yra praleidęs iš eilės tris Tarybos posėdžius be pateisinamos priežasties;</w:t>
      </w:r>
    </w:p>
    <w:p w14:paraId="67D35092" w14:textId="77777777" w:rsidR="00107DE7" w:rsidRDefault="00A22268">
      <w:pPr>
        <w:widowControl w:val="0"/>
        <w:tabs>
          <w:tab w:val="left" w:pos="284"/>
          <w:tab w:val="left" w:pos="426"/>
        </w:tabs>
        <w:suppressAutoHyphens/>
        <w:ind w:firstLine="851"/>
        <w:jc w:val="both"/>
        <w:textAlignment w:val="baseline"/>
        <w:rPr>
          <w:szCs w:val="24"/>
        </w:rPr>
      </w:pPr>
      <w:r>
        <w:rPr>
          <w:szCs w:val="24"/>
        </w:rPr>
        <w:t>5.6. Tarybos narių, mero, savo iniciat</w:t>
      </w:r>
      <w:r>
        <w:rPr>
          <w:szCs w:val="24"/>
        </w:rPr>
        <w:t>yva teikia Tarybos nariams rekomendacijas dėl Viešųjų ir privačių interesų derinimo įstatymo nuostatų įgyvendinimo.</w:t>
      </w:r>
    </w:p>
    <w:p w14:paraId="30C6CD21" w14:textId="77777777" w:rsidR="00107DE7" w:rsidRDefault="00A22268">
      <w:pPr>
        <w:widowControl w:val="0"/>
        <w:tabs>
          <w:tab w:val="left" w:pos="284"/>
          <w:tab w:val="left" w:pos="426"/>
        </w:tabs>
        <w:suppressAutoHyphens/>
        <w:jc w:val="both"/>
        <w:textAlignment w:val="baseline"/>
        <w:rPr>
          <w:b/>
          <w:bCs/>
          <w:szCs w:val="24"/>
          <w:lang w:eastAsia="lt-LT"/>
        </w:rPr>
      </w:pPr>
      <w:r>
        <w:rPr>
          <w:b/>
          <w:i/>
          <w:sz w:val="20"/>
        </w:rPr>
        <w:t>TAR pastaba.</w:t>
      </w:r>
      <w:r>
        <w:rPr>
          <w:i/>
          <w:sz w:val="20"/>
        </w:rPr>
        <w:t xml:space="preserve"> 5.6. papunkčio nuostatos taikomos po Vietos savivaldos įstatymo Nr. XIII-3380 įsigaliojimo (2021-01-01) sudarant Tarybos komitetus ir </w:t>
      </w:r>
      <w:r>
        <w:rPr>
          <w:i/>
          <w:szCs w:val="24"/>
        </w:rPr>
        <w:t>komisijas.</w:t>
      </w:r>
    </w:p>
    <w:p w14:paraId="55B82788" w14:textId="77777777" w:rsidR="00107DE7" w:rsidRDefault="00A22268">
      <w:pPr>
        <w:rPr>
          <w:rFonts w:eastAsia="MS Mincho"/>
          <w:i/>
          <w:iCs/>
          <w:sz w:val="20"/>
        </w:rPr>
      </w:pPr>
      <w:r>
        <w:rPr>
          <w:rFonts w:eastAsia="MS Mincho"/>
          <w:i/>
          <w:iCs/>
          <w:sz w:val="20"/>
        </w:rPr>
        <w:t>Papunkčio pakeitimai:</w:t>
      </w:r>
    </w:p>
    <w:p w14:paraId="14D15D42" w14:textId="77777777" w:rsidR="00107DE7" w:rsidRDefault="00A22268">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1-109</w:t>
        </w:r>
      </w:hyperlink>
      <w:r>
        <w:rPr>
          <w:rFonts w:eastAsia="MS Mincho"/>
          <w:i/>
          <w:iCs/>
          <w:sz w:val="20"/>
        </w:rPr>
        <w:t>, 2021-04-29, paskelbta TAR 2021-04-29, i. k. 2021-09069</w:t>
      </w:r>
    </w:p>
    <w:p w14:paraId="3EF36014" w14:textId="77777777" w:rsidR="00107DE7" w:rsidRDefault="00107DE7"/>
    <w:p w14:paraId="19B9B476" w14:textId="77777777" w:rsidR="00107DE7" w:rsidRDefault="00A22268">
      <w:pPr>
        <w:ind w:firstLine="567"/>
        <w:jc w:val="center"/>
        <w:rPr>
          <w:b/>
          <w:bCs/>
          <w:szCs w:val="24"/>
          <w:lang w:eastAsia="lt-LT"/>
        </w:rPr>
      </w:pPr>
      <w:r>
        <w:rPr>
          <w:b/>
          <w:bCs/>
          <w:szCs w:val="24"/>
          <w:lang w:eastAsia="lt-LT"/>
        </w:rPr>
        <w:t>III SKYRIUS</w:t>
      </w:r>
    </w:p>
    <w:p w14:paraId="044CDA81" w14:textId="77777777" w:rsidR="00107DE7" w:rsidRDefault="00A22268">
      <w:pPr>
        <w:ind w:firstLine="567"/>
        <w:jc w:val="center"/>
        <w:rPr>
          <w:b/>
          <w:bCs/>
          <w:szCs w:val="24"/>
          <w:lang w:eastAsia="lt-LT"/>
        </w:rPr>
      </w:pPr>
      <w:r>
        <w:rPr>
          <w:b/>
          <w:bCs/>
          <w:szCs w:val="24"/>
          <w:lang w:eastAsia="lt-LT"/>
        </w:rPr>
        <w:t>KOMISIJOS DARBO ORGANIZAVIMAS IR KOMISIJOS NARIŲ STATUSAS</w:t>
      </w:r>
    </w:p>
    <w:p w14:paraId="13672CDB" w14:textId="77777777" w:rsidR="00107DE7" w:rsidRDefault="00107DE7">
      <w:pPr>
        <w:ind w:firstLine="567"/>
        <w:jc w:val="center"/>
        <w:rPr>
          <w:szCs w:val="24"/>
          <w:lang w:eastAsia="lt-LT"/>
        </w:rPr>
      </w:pPr>
    </w:p>
    <w:p w14:paraId="7830848E" w14:textId="77777777" w:rsidR="00107DE7" w:rsidRDefault="00A22268">
      <w:pPr>
        <w:tabs>
          <w:tab w:val="left" w:pos="1134"/>
        </w:tabs>
        <w:ind w:firstLine="851"/>
        <w:jc w:val="both"/>
        <w:rPr>
          <w:szCs w:val="24"/>
          <w:lang w:eastAsia="lt-LT"/>
        </w:rPr>
      </w:pPr>
      <w:r>
        <w:rPr>
          <w:szCs w:val="24"/>
          <w:lang w:eastAsia="lt-LT"/>
        </w:rPr>
        <w:t>6.</w:t>
      </w:r>
      <w:r>
        <w:rPr>
          <w:szCs w:val="24"/>
          <w:lang w:eastAsia="lt-LT"/>
        </w:rPr>
        <w:tab/>
      </w:r>
      <w:r>
        <w:rPr>
          <w:szCs w:val="22"/>
        </w:rPr>
        <w:t>Komisija sudaroma Taryb</w:t>
      </w:r>
      <w:r>
        <w:rPr>
          <w:szCs w:val="22"/>
        </w:rPr>
        <w:t>os sprendimu iš Tarybos narių (</w:t>
      </w:r>
      <w:r>
        <w:rPr>
          <w:szCs w:val="22"/>
          <w:lang w:eastAsia="lt-LT"/>
        </w:rPr>
        <w:t>kiekviena Tarybos frakcija į Komisiją pasiūlo po vieną frakcijos atstovą</w:t>
      </w:r>
      <w:r>
        <w:rPr>
          <w:szCs w:val="22"/>
        </w:rPr>
        <w:t>) ir gyvenamųjų vietovių bendruomenių atstovų – Panevėžio miesto savivaldybės seniūnaičių ir visuomenės atstovų (Lietuvos Respublikoje įregistruotų viešų</w:t>
      </w:r>
      <w:r>
        <w:rPr>
          <w:szCs w:val="22"/>
        </w:rPr>
        <w:t xml:space="preserve">jų juridinių asmenų, išskyrus valstybės ar savivaldybės institucijas ar įstaigas, įgalioti atstovai). Seniūnaičiai arba seniūnaičiai ir visuomenės atstovai turi sudaryti ne mažiau kaip </w:t>
      </w:r>
      <w:r>
        <w:rPr>
          <w:szCs w:val="22"/>
          <w:vertAlign w:val="superscript"/>
        </w:rPr>
        <w:t>1</w:t>
      </w:r>
      <w:r>
        <w:rPr>
          <w:szCs w:val="22"/>
        </w:rPr>
        <w:t>/</w:t>
      </w:r>
      <w:r>
        <w:rPr>
          <w:szCs w:val="22"/>
          <w:vertAlign w:val="subscript"/>
        </w:rPr>
        <w:t>3</w:t>
      </w:r>
      <w:r>
        <w:rPr>
          <w:szCs w:val="22"/>
        </w:rPr>
        <w:t xml:space="preserve"> Komisijos narių.</w:t>
      </w:r>
    </w:p>
    <w:p w14:paraId="785A21DC" w14:textId="77777777" w:rsidR="00107DE7" w:rsidRDefault="00A22268">
      <w:pPr>
        <w:widowControl w:val="0"/>
        <w:tabs>
          <w:tab w:val="left" w:pos="284"/>
          <w:tab w:val="left" w:pos="426"/>
        </w:tabs>
        <w:suppressAutoHyphens/>
        <w:ind w:firstLine="851"/>
        <w:jc w:val="both"/>
        <w:textAlignment w:val="baseline"/>
        <w:rPr>
          <w:szCs w:val="24"/>
        </w:rPr>
      </w:pPr>
      <w:r>
        <w:rPr>
          <w:szCs w:val="24"/>
        </w:rPr>
        <w:t>7. Komisijos darbui vadovauja Komisijos pirmininka</w:t>
      </w:r>
      <w:r>
        <w:rPr>
          <w:szCs w:val="24"/>
        </w:rPr>
        <w:t>s. Komisijos pirmininką iš šios Komisijos narių – Tarybos narių – deleguoja Tarybos opozicija raštu, pasirašytu daugiau kaip pusės visų Tarybos opozicijos narių ir viešai įteiktu Tarybos posėdžio pirmininkui. Komisijos pirmininko pavaduotoją mero siūlymu i</w:t>
      </w:r>
      <w:r>
        <w:rPr>
          <w:szCs w:val="24"/>
        </w:rPr>
        <w:t>š šios Komisijos narių – Tarybos narių – skiria Taryba. Jeigu Tarybos opozicija per du mėnesius nuo pirmojo išrinktos naujos Tarybos posėdžio sušaukimo dienos arba nuo tiesiogiai išrinkto mero priesaikos priėmimo dienos nedeleguoja Komisijos pirmininko arb</w:t>
      </w:r>
      <w:r>
        <w:rPr>
          <w:szCs w:val="24"/>
        </w:rPr>
        <w:t>a deleguoja Tarybos narį, neatitinkantį Vietos savivaldos įstatymo 15</w:t>
      </w:r>
      <w:r>
        <w:rPr>
          <w:szCs w:val="24"/>
          <w:vertAlign w:val="superscript"/>
        </w:rPr>
        <w:t>1</w:t>
      </w:r>
      <w:r>
        <w:rPr>
          <w:szCs w:val="24"/>
        </w:rPr>
        <w:t xml:space="preserve"> straipsnyje nustatytų reikalavimų, arba, jeigu nėra paskelbta Tarybos opozicija, Komisijos pirmininką Taryba mero siūlymu skiria iš šios Komisijos narių – Tarybos narių.</w:t>
      </w:r>
    </w:p>
    <w:p w14:paraId="34D1F2E1" w14:textId="77777777" w:rsidR="00107DE7" w:rsidRDefault="00A22268">
      <w:pPr>
        <w:widowControl w:val="0"/>
        <w:tabs>
          <w:tab w:val="left" w:pos="284"/>
          <w:tab w:val="left" w:pos="426"/>
        </w:tabs>
        <w:suppressAutoHyphens/>
        <w:jc w:val="both"/>
        <w:textAlignment w:val="baseline"/>
        <w:rPr>
          <w:i/>
          <w:sz w:val="20"/>
        </w:rPr>
      </w:pPr>
      <w:r>
        <w:rPr>
          <w:b/>
          <w:i/>
          <w:sz w:val="20"/>
        </w:rPr>
        <w:t>TAR pastaba.</w:t>
      </w:r>
      <w:r>
        <w:rPr>
          <w:i/>
          <w:sz w:val="20"/>
        </w:rPr>
        <w:t xml:space="preserve"> 7 </w:t>
      </w:r>
      <w:r>
        <w:rPr>
          <w:i/>
          <w:sz w:val="20"/>
        </w:rPr>
        <w:t>punkto nuostatos taikomos po Vietos savivaldos įstatymo Nr. XIII-3380 įsigaliojimo (2021-01-01) sudarant Tarybos komitetus ir komisijas.</w:t>
      </w:r>
    </w:p>
    <w:p w14:paraId="755F6240" w14:textId="77777777" w:rsidR="00107DE7" w:rsidRDefault="00A22268">
      <w:pPr>
        <w:rPr>
          <w:rFonts w:eastAsia="MS Mincho"/>
          <w:i/>
          <w:iCs/>
          <w:sz w:val="20"/>
        </w:rPr>
      </w:pPr>
      <w:r>
        <w:rPr>
          <w:rFonts w:eastAsia="MS Mincho"/>
          <w:i/>
          <w:iCs/>
          <w:sz w:val="20"/>
        </w:rPr>
        <w:t>Punkto pakeitimai:</w:t>
      </w:r>
    </w:p>
    <w:p w14:paraId="67491A26" w14:textId="77777777" w:rsidR="00107DE7" w:rsidRDefault="00A22268">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1-403</w:t>
        </w:r>
      </w:hyperlink>
      <w:r>
        <w:rPr>
          <w:rFonts w:eastAsia="MS Mincho"/>
          <w:i/>
          <w:iCs/>
          <w:sz w:val="20"/>
        </w:rPr>
        <w:t>, 2017-12-21, paskelbta TAR 2017-12-22, i. k. 2017-20824</w:t>
      </w:r>
    </w:p>
    <w:p w14:paraId="7A7D0908" w14:textId="77777777" w:rsidR="00107DE7" w:rsidRDefault="00A22268">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1-334</w:t>
        </w:r>
      </w:hyperlink>
      <w:r>
        <w:rPr>
          <w:rFonts w:eastAsia="MS Mincho"/>
          <w:i/>
          <w:iCs/>
          <w:sz w:val="20"/>
        </w:rPr>
        <w:t>, 2019-09-26, paskelbta TAR 2019-09-26, i. k. 2019-15145</w:t>
      </w:r>
    </w:p>
    <w:p w14:paraId="29D060F5" w14:textId="77777777" w:rsidR="00107DE7" w:rsidRDefault="00A22268">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1-109</w:t>
        </w:r>
      </w:hyperlink>
      <w:r>
        <w:rPr>
          <w:rFonts w:eastAsia="MS Mincho"/>
          <w:i/>
          <w:iCs/>
          <w:sz w:val="20"/>
        </w:rPr>
        <w:t>, 2021-04-29, paskelbta TAR 2021-04-29, i. k. 2021-09069</w:t>
      </w:r>
    </w:p>
    <w:p w14:paraId="3A2463F5" w14:textId="77777777" w:rsidR="00107DE7" w:rsidRDefault="00107DE7"/>
    <w:p w14:paraId="211B7663" w14:textId="77777777" w:rsidR="00107DE7" w:rsidRDefault="00A22268">
      <w:pPr>
        <w:tabs>
          <w:tab w:val="left" w:pos="1134"/>
        </w:tabs>
        <w:ind w:firstLine="851"/>
        <w:jc w:val="both"/>
        <w:rPr>
          <w:szCs w:val="24"/>
          <w:lang w:eastAsia="lt-LT"/>
        </w:rPr>
      </w:pPr>
      <w:r>
        <w:rPr>
          <w:szCs w:val="24"/>
          <w:lang w:eastAsia="lt-LT"/>
        </w:rPr>
        <w:t>8.</w:t>
      </w:r>
      <w:r>
        <w:rPr>
          <w:szCs w:val="24"/>
          <w:lang w:eastAsia="lt-LT"/>
        </w:rPr>
        <w:tab/>
      </w:r>
      <w:r>
        <w:rPr>
          <w:szCs w:val="22"/>
        </w:rPr>
        <w:t xml:space="preserve">Posėdis yra pagrindinė Komisijos darbo forma. Posėdis laikomas teisėtu, jei jame dalyvauja ne </w:t>
      </w:r>
      <w:r>
        <w:rPr>
          <w:szCs w:val="22"/>
        </w:rPr>
        <w:t>mažiau kaip pusė Komisijos narių.</w:t>
      </w:r>
    </w:p>
    <w:p w14:paraId="35997946" w14:textId="77777777" w:rsidR="00107DE7" w:rsidRDefault="00A22268">
      <w:pPr>
        <w:tabs>
          <w:tab w:val="left" w:pos="284"/>
          <w:tab w:val="left" w:pos="426"/>
        </w:tabs>
        <w:suppressAutoHyphens/>
        <w:ind w:firstLine="851"/>
        <w:jc w:val="both"/>
        <w:textAlignment w:val="baseline"/>
        <w:rPr>
          <w:szCs w:val="24"/>
          <w:lang w:eastAsia="lt-LT"/>
        </w:rPr>
      </w:pPr>
      <w:r>
        <w:rPr>
          <w:szCs w:val="24"/>
        </w:rPr>
        <w:t>8</w:t>
      </w:r>
      <w:r>
        <w:rPr>
          <w:szCs w:val="24"/>
          <w:vertAlign w:val="superscript"/>
        </w:rPr>
        <w:t>1</w:t>
      </w:r>
      <w:r>
        <w:rPr>
          <w:szCs w:val="24"/>
        </w:rPr>
        <w:t>. Jei dėl nepaprastosios padėties, ekstremaliosios situacijos ar karantino Komisijos posėdis negali vykti Komisijos nariams posėdyje dalyvaujant fiziškai, posėdis gali vykti nuotoliniu būdu. Nuotoliniu būdu vyksiančio Ko</w:t>
      </w:r>
      <w:r>
        <w:rPr>
          <w:szCs w:val="24"/>
        </w:rPr>
        <w:t>misijos posėdžio klausimai rengiami ir posėdis vyksta laikantis visų Vietos savivaldos įstatyme nustatytų reikalavimų ir užtikrinant Vietos savivaldos įstatyme nustatytas Tarybos nario teises. Nuotoliniu būdu priimant Komisijos sprendimus, turi būti užtikr</w:t>
      </w:r>
      <w:r>
        <w:rPr>
          <w:szCs w:val="24"/>
        </w:rPr>
        <w:t>intas Komisijos nario tapatybės ir jo balsavimo rezultatų nustatymas.</w:t>
      </w:r>
      <w:r>
        <w:t xml:space="preserve"> </w:t>
      </w:r>
    </w:p>
    <w:p w14:paraId="5BCE4CF1" w14:textId="77777777" w:rsidR="00107DE7" w:rsidRDefault="00A22268">
      <w:pPr>
        <w:rPr>
          <w:rFonts w:eastAsia="MS Mincho"/>
          <w:i/>
          <w:iCs/>
          <w:sz w:val="20"/>
        </w:rPr>
      </w:pPr>
      <w:r>
        <w:rPr>
          <w:rFonts w:eastAsia="MS Mincho"/>
          <w:i/>
          <w:iCs/>
          <w:sz w:val="20"/>
        </w:rPr>
        <w:t>Papildyta punktu:</w:t>
      </w:r>
    </w:p>
    <w:p w14:paraId="146AA394" w14:textId="77777777" w:rsidR="00107DE7" w:rsidRDefault="00A22268">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1-109</w:t>
        </w:r>
      </w:hyperlink>
      <w:r>
        <w:rPr>
          <w:rFonts w:eastAsia="MS Mincho"/>
          <w:i/>
          <w:iCs/>
          <w:sz w:val="20"/>
        </w:rPr>
        <w:t>, 2021-04-29, paskelbta TAR 2021-04-29, i. k. 2021-09069</w:t>
      </w:r>
    </w:p>
    <w:p w14:paraId="5A121910" w14:textId="77777777" w:rsidR="00107DE7" w:rsidRDefault="00107DE7"/>
    <w:p w14:paraId="035872C7" w14:textId="77777777" w:rsidR="00107DE7" w:rsidRDefault="00A22268">
      <w:pPr>
        <w:tabs>
          <w:tab w:val="left" w:pos="1134"/>
        </w:tabs>
        <w:ind w:firstLine="851"/>
        <w:jc w:val="both"/>
        <w:rPr>
          <w:szCs w:val="24"/>
          <w:lang w:eastAsia="lt-LT"/>
        </w:rPr>
      </w:pPr>
      <w:r>
        <w:rPr>
          <w:szCs w:val="24"/>
          <w:lang w:eastAsia="lt-LT"/>
        </w:rPr>
        <w:t>9.</w:t>
      </w:r>
      <w:r>
        <w:rPr>
          <w:szCs w:val="24"/>
          <w:lang w:eastAsia="lt-LT"/>
        </w:rPr>
        <w:tab/>
        <w:t>Komisijos narių dalyvavimas posėdyje yra privalomas, neatvykimas pateisinamas tik svarbia priežastimi.</w:t>
      </w:r>
    </w:p>
    <w:p w14:paraId="7337E859" w14:textId="77777777" w:rsidR="00107DE7" w:rsidRDefault="00A22268">
      <w:pPr>
        <w:tabs>
          <w:tab w:val="left" w:pos="284"/>
          <w:tab w:val="left" w:pos="426"/>
        </w:tabs>
        <w:suppressAutoHyphens/>
        <w:ind w:firstLine="851"/>
        <w:jc w:val="both"/>
        <w:textAlignment w:val="baseline"/>
      </w:pPr>
      <w:r>
        <w:rPr>
          <w:szCs w:val="24"/>
        </w:rPr>
        <w:t>9</w:t>
      </w:r>
      <w:r>
        <w:rPr>
          <w:szCs w:val="24"/>
          <w:vertAlign w:val="superscript"/>
        </w:rPr>
        <w:t>1</w:t>
      </w:r>
      <w:r>
        <w:rPr>
          <w:szCs w:val="24"/>
        </w:rPr>
        <w:t>. Komisijos nariai, kurie nėra Tarybos nariai, Komisijos posėdžių metu atleidžiami nuo tiesioginio darbo ar pareigų bet kurioje institucijoje, įstaigo</w:t>
      </w:r>
      <w:r>
        <w:rPr>
          <w:szCs w:val="24"/>
        </w:rPr>
        <w:t>je, įmonėje ar organizacijoje, išsaugant jiems darbo vietą. Už darbą Komisijoje šios Komisijos nariams, kurie nėra Tarybos nariai, apmokama Lietuvos Respublikos valstybės ir savivaldybių įstaigų darbuotojų ir komisijų narių darbo apmokėjimo įstatymo nustat</w:t>
      </w:r>
      <w:r>
        <w:rPr>
          <w:szCs w:val="24"/>
        </w:rPr>
        <w:t>yta tvarka.</w:t>
      </w:r>
      <w:r>
        <w:t xml:space="preserve"> </w:t>
      </w:r>
    </w:p>
    <w:p w14:paraId="42D9970B" w14:textId="77777777" w:rsidR="00107DE7" w:rsidRDefault="00A22268">
      <w:pPr>
        <w:tabs>
          <w:tab w:val="left" w:pos="284"/>
          <w:tab w:val="left" w:pos="426"/>
        </w:tabs>
        <w:suppressAutoHyphens/>
        <w:jc w:val="both"/>
        <w:textAlignment w:val="baseline"/>
        <w:rPr>
          <w:sz w:val="20"/>
          <w:lang w:eastAsia="lt-LT"/>
        </w:rPr>
      </w:pPr>
      <w:r>
        <w:rPr>
          <w:b/>
          <w:i/>
          <w:sz w:val="20"/>
          <w:lang w:eastAsia="lt-LT"/>
        </w:rPr>
        <w:t>TAR pastaba.</w:t>
      </w:r>
      <w:r>
        <w:rPr>
          <w:i/>
          <w:sz w:val="20"/>
          <w:lang w:eastAsia="lt-LT"/>
        </w:rPr>
        <w:t xml:space="preserve"> </w:t>
      </w:r>
      <w:r>
        <w:rPr>
          <w:i/>
          <w:sz w:val="20"/>
        </w:rPr>
        <w:t>9</w:t>
      </w:r>
      <w:r>
        <w:rPr>
          <w:i/>
          <w:sz w:val="20"/>
          <w:vertAlign w:val="superscript"/>
        </w:rPr>
        <w:t>1</w:t>
      </w:r>
      <w:r>
        <w:rPr>
          <w:i/>
          <w:sz w:val="20"/>
          <w:lang w:eastAsia="lt-LT"/>
        </w:rPr>
        <w:t xml:space="preserve"> punkto nuostatos taikomos po Vietos savivaldos įstatymo Nr. XIII-3380 įsigaliojimo (2021-01-01) sudarant Tarybos komitetus ir komisijas.</w:t>
      </w:r>
    </w:p>
    <w:p w14:paraId="30844C73" w14:textId="77777777" w:rsidR="00107DE7" w:rsidRDefault="00A22268">
      <w:pPr>
        <w:rPr>
          <w:rFonts w:eastAsia="MS Mincho"/>
          <w:i/>
          <w:iCs/>
          <w:sz w:val="20"/>
        </w:rPr>
      </w:pPr>
      <w:r>
        <w:rPr>
          <w:rFonts w:eastAsia="MS Mincho"/>
          <w:i/>
          <w:iCs/>
          <w:sz w:val="20"/>
        </w:rPr>
        <w:t>Papildyta punktu:</w:t>
      </w:r>
    </w:p>
    <w:p w14:paraId="5E75AE3E" w14:textId="77777777" w:rsidR="00107DE7" w:rsidRDefault="00A22268">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1-109</w:t>
        </w:r>
      </w:hyperlink>
      <w:r>
        <w:rPr>
          <w:rFonts w:eastAsia="MS Mincho"/>
          <w:i/>
          <w:iCs/>
          <w:sz w:val="20"/>
        </w:rPr>
        <w:t>, 2021-04-29, paskelbta TAR 2021-04-29, i. k. 2021-09069</w:t>
      </w:r>
    </w:p>
    <w:p w14:paraId="63AA71E3" w14:textId="77777777" w:rsidR="00107DE7" w:rsidRDefault="00107DE7"/>
    <w:p w14:paraId="1CE00ADA" w14:textId="77777777" w:rsidR="00107DE7" w:rsidRDefault="00A22268">
      <w:pPr>
        <w:tabs>
          <w:tab w:val="left" w:pos="1134"/>
        </w:tabs>
        <w:ind w:firstLine="851"/>
        <w:jc w:val="both"/>
        <w:rPr>
          <w:szCs w:val="24"/>
          <w:lang w:eastAsia="lt-LT"/>
        </w:rPr>
      </w:pPr>
      <w:r>
        <w:rPr>
          <w:szCs w:val="24"/>
          <w:lang w:eastAsia="lt-LT"/>
        </w:rPr>
        <w:t>10.</w:t>
      </w:r>
      <w:r>
        <w:rPr>
          <w:szCs w:val="24"/>
          <w:lang w:eastAsia="lt-LT"/>
        </w:rPr>
        <w:tab/>
        <w:t>Komisija rengia posėdžius prireikus, bet ne rečiau kaip kartą per mėnesį.</w:t>
      </w:r>
    </w:p>
    <w:p w14:paraId="5A0D0A8F" w14:textId="77777777" w:rsidR="00107DE7" w:rsidRDefault="00A22268">
      <w:pPr>
        <w:tabs>
          <w:tab w:val="left" w:pos="1134"/>
        </w:tabs>
        <w:ind w:firstLine="851"/>
        <w:jc w:val="both"/>
        <w:rPr>
          <w:szCs w:val="24"/>
          <w:lang w:eastAsia="lt-LT"/>
        </w:rPr>
      </w:pPr>
      <w:r>
        <w:rPr>
          <w:szCs w:val="24"/>
          <w:lang w:eastAsia="lt-LT"/>
        </w:rPr>
        <w:t>11.</w:t>
      </w:r>
      <w:r>
        <w:rPr>
          <w:szCs w:val="24"/>
          <w:lang w:eastAsia="lt-LT"/>
        </w:rPr>
        <w:tab/>
        <w:t>Komisijos posėdžiui pirmininkauja Komisijos pirmininkas, jo nesant – pirmininko pavaduotojas</w:t>
      </w:r>
      <w:r>
        <w:rPr>
          <w:szCs w:val="22"/>
          <w:lang w:eastAsia="lt-LT"/>
        </w:rPr>
        <w:t>.</w:t>
      </w:r>
      <w:r>
        <w:rPr>
          <w:szCs w:val="24"/>
          <w:lang w:eastAsia="lt-LT"/>
        </w:rPr>
        <w:t xml:space="preserve"> </w:t>
      </w:r>
      <w:r>
        <w:rPr>
          <w:szCs w:val="22"/>
          <w:lang w:eastAsia="lt-LT"/>
        </w:rPr>
        <w:t xml:space="preserve">Jeigu </w:t>
      </w:r>
      <w:r>
        <w:rPr>
          <w:szCs w:val="24"/>
          <w:lang w:eastAsia="lt-LT"/>
        </w:rPr>
        <w:t xml:space="preserve">jų </w:t>
      </w:r>
      <w:r>
        <w:rPr>
          <w:szCs w:val="24"/>
          <w:lang w:eastAsia="lt-LT"/>
        </w:rPr>
        <w:t>nėra, posėdžiui pirmininkauja Komisijos balsų dauguma išrinktas bet kuris Komisijos narys.</w:t>
      </w:r>
    </w:p>
    <w:p w14:paraId="415B0716" w14:textId="77777777" w:rsidR="00107DE7" w:rsidRDefault="00A22268">
      <w:pPr>
        <w:tabs>
          <w:tab w:val="left" w:pos="1134"/>
        </w:tabs>
        <w:ind w:firstLine="851"/>
        <w:jc w:val="both"/>
        <w:rPr>
          <w:szCs w:val="24"/>
          <w:lang w:eastAsia="lt-LT"/>
        </w:rPr>
      </w:pPr>
      <w:r>
        <w:rPr>
          <w:szCs w:val="24"/>
          <w:lang w:eastAsia="lt-LT"/>
        </w:rPr>
        <w:t>12.</w:t>
      </w:r>
      <w:r>
        <w:rPr>
          <w:szCs w:val="24"/>
          <w:lang w:eastAsia="lt-LT"/>
        </w:rPr>
        <w:tab/>
        <w:t>Komisijos pirmininkas (jo nesant – pavaduotojas):</w:t>
      </w:r>
    </w:p>
    <w:p w14:paraId="5C2BA97D" w14:textId="77777777" w:rsidR="00107DE7" w:rsidRDefault="00A22268">
      <w:pPr>
        <w:ind w:firstLine="851"/>
        <w:jc w:val="both"/>
        <w:rPr>
          <w:szCs w:val="24"/>
          <w:lang w:eastAsia="lt-LT"/>
        </w:rPr>
      </w:pPr>
      <w:r>
        <w:rPr>
          <w:rFonts w:eastAsia="Calibri"/>
          <w:szCs w:val="22"/>
        </w:rPr>
        <w:t xml:space="preserve">12.1. </w:t>
      </w:r>
      <w:r>
        <w:rPr>
          <w:color w:val="000000"/>
          <w:szCs w:val="24"/>
          <w:lang w:eastAsia="lt-LT"/>
        </w:rPr>
        <w:t>organizuoja Komisijos veiklą: šaukia Komisijos posėdžius, sudaro jų darbotvarkę (posėdžio pradžioje darbo</w:t>
      </w:r>
      <w:r>
        <w:rPr>
          <w:color w:val="000000"/>
          <w:szCs w:val="24"/>
          <w:lang w:eastAsia="lt-LT"/>
        </w:rPr>
        <w:t>tvarkę tvirtina Komisija), praneša Komisijos nariams apie posėdžių laiką ir sudaro galimybę susipažinti su posėdžio medžiaga, atsako už tai, kad Komisija tinkamai atliktų savo funkcijas;</w:t>
      </w:r>
      <w:r>
        <w:t xml:space="preserve"> </w:t>
      </w:r>
    </w:p>
    <w:p w14:paraId="1211F9BA" w14:textId="77777777" w:rsidR="00107DE7" w:rsidRDefault="00A22268">
      <w:pPr>
        <w:rPr>
          <w:rFonts w:eastAsia="MS Mincho"/>
          <w:i/>
          <w:iCs/>
          <w:sz w:val="20"/>
        </w:rPr>
      </w:pPr>
      <w:r>
        <w:rPr>
          <w:rFonts w:eastAsia="MS Mincho"/>
          <w:i/>
          <w:iCs/>
          <w:sz w:val="20"/>
        </w:rPr>
        <w:t>Papunkčio pakeitimai:</w:t>
      </w:r>
    </w:p>
    <w:p w14:paraId="56A61BD3" w14:textId="77777777" w:rsidR="00107DE7" w:rsidRDefault="00A22268">
      <w:pPr>
        <w:jc w:val="both"/>
        <w:rPr>
          <w:rFonts w:eastAsia="MS Mincho"/>
          <w:i/>
          <w:iCs/>
          <w:sz w:val="20"/>
        </w:rPr>
      </w:pPr>
      <w:r>
        <w:rPr>
          <w:rFonts w:eastAsia="MS Mincho"/>
          <w:i/>
          <w:iCs/>
          <w:sz w:val="20"/>
        </w:rPr>
        <w:t xml:space="preserve">Nr. </w:t>
      </w:r>
      <w:hyperlink r:id="rId24" w:history="1">
        <w:r w:rsidRPr="00532B9F">
          <w:rPr>
            <w:rFonts w:eastAsia="MS Mincho"/>
            <w:i/>
            <w:iCs/>
            <w:color w:val="0563C1" w:themeColor="hyperlink"/>
            <w:sz w:val="20"/>
            <w:u w:val="single"/>
          </w:rPr>
          <w:t>1-403</w:t>
        </w:r>
      </w:hyperlink>
      <w:r>
        <w:rPr>
          <w:rFonts w:eastAsia="MS Mincho"/>
          <w:i/>
          <w:iCs/>
          <w:sz w:val="20"/>
        </w:rPr>
        <w:t>, 2017-12-21, paskelbta TAR 2017-12-22, i. k. 2017-20824</w:t>
      </w:r>
    </w:p>
    <w:p w14:paraId="3D8663E4" w14:textId="77777777" w:rsidR="00107DE7" w:rsidRDefault="00107DE7"/>
    <w:p w14:paraId="67B2ED6E" w14:textId="77777777" w:rsidR="00107DE7" w:rsidRDefault="00A22268">
      <w:pPr>
        <w:tabs>
          <w:tab w:val="left" w:pos="1560"/>
        </w:tabs>
        <w:ind w:firstLine="851"/>
        <w:jc w:val="both"/>
        <w:rPr>
          <w:szCs w:val="24"/>
          <w:lang w:eastAsia="lt-LT"/>
        </w:rPr>
      </w:pPr>
      <w:r>
        <w:rPr>
          <w:szCs w:val="24"/>
          <w:lang w:eastAsia="lt-LT"/>
        </w:rPr>
        <w:t>12.2.</w:t>
      </w:r>
      <w:r>
        <w:rPr>
          <w:szCs w:val="24"/>
          <w:lang w:eastAsia="lt-LT"/>
        </w:rPr>
        <w:tab/>
        <w:t>kviečia į Komisijos posėdžius asmenis, susijusius su nagrinėjamu klausimu;</w:t>
      </w:r>
    </w:p>
    <w:p w14:paraId="564B795D" w14:textId="77777777" w:rsidR="00107DE7" w:rsidRDefault="00A22268">
      <w:pPr>
        <w:tabs>
          <w:tab w:val="left" w:pos="1560"/>
        </w:tabs>
        <w:ind w:firstLine="851"/>
        <w:jc w:val="both"/>
        <w:rPr>
          <w:szCs w:val="24"/>
          <w:lang w:eastAsia="lt-LT"/>
        </w:rPr>
      </w:pPr>
      <w:r>
        <w:rPr>
          <w:szCs w:val="24"/>
          <w:lang w:eastAsia="lt-LT"/>
        </w:rPr>
        <w:t>12.3.</w:t>
      </w:r>
      <w:r>
        <w:rPr>
          <w:szCs w:val="24"/>
          <w:lang w:eastAsia="lt-LT"/>
        </w:rPr>
        <w:tab/>
        <w:t xml:space="preserve">išklauso Komisijos narių ir kitų posėdžio dalyvių </w:t>
      </w:r>
      <w:r>
        <w:rPr>
          <w:szCs w:val="24"/>
          <w:lang w:eastAsia="lt-LT"/>
        </w:rPr>
        <w:t>nuomonę, skiria Komisijos nariams pavedimus;</w:t>
      </w:r>
    </w:p>
    <w:p w14:paraId="287BCDE9" w14:textId="77777777" w:rsidR="00107DE7" w:rsidRDefault="00A22268">
      <w:pPr>
        <w:tabs>
          <w:tab w:val="left" w:pos="284"/>
          <w:tab w:val="left" w:pos="426"/>
        </w:tabs>
        <w:suppressAutoHyphens/>
        <w:ind w:firstLine="851"/>
        <w:jc w:val="both"/>
        <w:textAlignment w:val="baseline"/>
        <w:rPr>
          <w:szCs w:val="24"/>
        </w:rPr>
      </w:pPr>
      <w:r>
        <w:rPr>
          <w:szCs w:val="24"/>
        </w:rPr>
        <w:t>12.4. turi teisę gauti Komisijos įgaliojimams vykdyti reikalingą informaciją iš valstybės ar savivaldybės institucijų, įstaigų ir valstybės ar Savivaldybės valdomų įmonių.</w:t>
      </w:r>
    </w:p>
    <w:p w14:paraId="3097376A" w14:textId="77777777" w:rsidR="00107DE7" w:rsidRDefault="00A22268">
      <w:pPr>
        <w:tabs>
          <w:tab w:val="left" w:pos="284"/>
          <w:tab w:val="left" w:pos="426"/>
        </w:tabs>
        <w:suppressAutoHyphens/>
        <w:jc w:val="both"/>
        <w:textAlignment w:val="baseline"/>
        <w:rPr>
          <w:i/>
          <w:sz w:val="20"/>
          <w:lang w:eastAsia="lt-LT"/>
        </w:rPr>
      </w:pPr>
      <w:r>
        <w:rPr>
          <w:b/>
          <w:i/>
          <w:sz w:val="20"/>
        </w:rPr>
        <w:t>TAR pastaba</w:t>
      </w:r>
      <w:r>
        <w:rPr>
          <w:i/>
          <w:sz w:val="20"/>
        </w:rPr>
        <w:t>. 12.4 papunkčio nuostatos t</w:t>
      </w:r>
      <w:r>
        <w:rPr>
          <w:i/>
          <w:sz w:val="20"/>
        </w:rPr>
        <w:t>aikomos po Vietos savivaldos įstatymo Nr. XIII-3380 įsigaliojimo (2021-01-01) sudarant Tarybos komitetus ir komisijas.</w:t>
      </w:r>
    </w:p>
    <w:p w14:paraId="3435BA32" w14:textId="77777777" w:rsidR="00107DE7" w:rsidRDefault="00A22268">
      <w:pPr>
        <w:rPr>
          <w:rFonts w:eastAsia="MS Mincho"/>
          <w:i/>
          <w:iCs/>
          <w:sz w:val="20"/>
        </w:rPr>
      </w:pPr>
      <w:r>
        <w:rPr>
          <w:rFonts w:eastAsia="MS Mincho"/>
          <w:i/>
          <w:iCs/>
          <w:sz w:val="20"/>
        </w:rPr>
        <w:t>Papunkčio pakeitimai:</w:t>
      </w:r>
    </w:p>
    <w:p w14:paraId="0C34DE18" w14:textId="77777777" w:rsidR="00107DE7" w:rsidRDefault="00A22268">
      <w:pPr>
        <w:jc w:val="both"/>
        <w:rPr>
          <w:rFonts w:eastAsia="MS Mincho"/>
          <w:i/>
          <w:iCs/>
          <w:sz w:val="20"/>
        </w:rPr>
      </w:pPr>
      <w:r>
        <w:rPr>
          <w:rFonts w:eastAsia="MS Mincho"/>
          <w:i/>
          <w:iCs/>
          <w:sz w:val="20"/>
        </w:rPr>
        <w:t xml:space="preserve">Nr. </w:t>
      </w:r>
      <w:hyperlink r:id="rId25" w:history="1">
        <w:r w:rsidRPr="00532B9F">
          <w:rPr>
            <w:rFonts w:eastAsia="MS Mincho"/>
            <w:i/>
            <w:iCs/>
            <w:color w:val="0563C1" w:themeColor="hyperlink"/>
            <w:sz w:val="20"/>
            <w:u w:val="single"/>
          </w:rPr>
          <w:t>1-109</w:t>
        </w:r>
      </w:hyperlink>
      <w:r>
        <w:rPr>
          <w:rFonts w:eastAsia="MS Mincho"/>
          <w:i/>
          <w:iCs/>
          <w:sz w:val="20"/>
        </w:rPr>
        <w:t>, 2021-0</w:t>
      </w:r>
      <w:r>
        <w:rPr>
          <w:rFonts w:eastAsia="MS Mincho"/>
          <w:i/>
          <w:iCs/>
          <w:sz w:val="20"/>
        </w:rPr>
        <w:t>4-29, paskelbta TAR 2021-04-29, i. k. 2021-09069</w:t>
      </w:r>
    </w:p>
    <w:p w14:paraId="6338EE99" w14:textId="77777777" w:rsidR="00107DE7" w:rsidRDefault="00107DE7"/>
    <w:p w14:paraId="1A26400C" w14:textId="77777777" w:rsidR="00107DE7" w:rsidRDefault="00A22268">
      <w:pPr>
        <w:tabs>
          <w:tab w:val="left" w:pos="1560"/>
        </w:tabs>
        <w:ind w:firstLine="851"/>
        <w:jc w:val="both"/>
        <w:rPr>
          <w:szCs w:val="24"/>
          <w:lang w:eastAsia="lt-LT"/>
        </w:rPr>
      </w:pPr>
      <w:r>
        <w:rPr>
          <w:szCs w:val="24"/>
          <w:lang w:eastAsia="lt-LT"/>
        </w:rPr>
        <w:t>12.5.</w:t>
      </w:r>
      <w:r>
        <w:rPr>
          <w:szCs w:val="24"/>
          <w:lang w:eastAsia="lt-LT"/>
        </w:rPr>
        <w:tab/>
        <w:t>atstovauja Komisijai;</w:t>
      </w:r>
    </w:p>
    <w:p w14:paraId="4873C561" w14:textId="77777777" w:rsidR="00107DE7" w:rsidRDefault="00A22268">
      <w:pPr>
        <w:tabs>
          <w:tab w:val="left" w:pos="1560"/>
        </w:tabs>
        <w:ind w:firstLine="851"/>
        <w:jc w:val="both"/>
        <w:rPr>
          <w:szCs w:val="24"/>
          <w:lang w:eastAsia="lt-LT"/>
        </w:rPr>
      </w:pPr>
      <w:r>
        <w:rPr>
          <w:szCs w:val="24"/>
          <w:lang w:eastAsia="lt-LT"/>
        </w:rPr>
        <w:t>12.6.</w:t>
      </w:r>
      <w:r>
        <w:rPr>
          <w:szCs w:val="24"/>
          <w:lang w:eastAsia="lt-LT"/>
        </w:rPr>
        <w:tab/>
        <w:t>pasirašo Komisijos protokolus ir sprendimus;</w:t>
      </w:r>
    </w:p>
    <w:p w14:paraId="1C67FCD9" w14:textId="77777777" w:rsidR="00107DE7" w:rsidRDefault="00A22268">
      <w:pPr>
        <w:tabs>
          <w:tab w:val="left" w:pos="1560"/>
        </w:tabs>
        <w:ind w:firstLine="851"/>
        <w:jc w:val="both"/>
        <w:rPr>
          <w:szCs w:val="24"/>
          <w:lang w:eastAsia="lt-LT"/>
        </w:rPr>
      </w:pPr>
      <w:r>
        <w:rPr>
          <w:szCs w:val="24"/>
          <w:lang w:eastAsia="lt-LT"/>
        </w:rPr>
        <w:t>12.7.</w:t>
      </w:r>
      <w:r>
        <w:rPr>
          <w:szCs w:val="24"/>
          <w:lang w:eastAsia="lt-LT"/>
        </w:rPr>
        <w:tab/>
        <w:t>kiekvienais metais už Komisijos veiklą atsiskaito Tarybai;</w:t>
      </w:r>
    </w:p>
    <w:p w14:paraId="5C5BC5CE" w14:textId="77777777" w:rsidR="00107DE7" w:rsidRDefault="00A22268">
      <w:pPr>
        <w:tabs>
          <w:tab w:val="left" w:pos="1560"/>
        </w:tabs>
        <w:ind w:firstLine="851"/>
        <w:jc w:val="both"/>
        <w:rPr>
          <w:szCs w:val="24"/>
          <w:lang w:eastAsia="lt-LT"/>
        </w:rPr>
      </w:pPr>
      <w:r>
        <w:rPr>
          <w:szCs w:val="24"/>
          <w:lang w:eastAsia="lt-LT"/>
        </w:rPr>
        <w:t>12.8.</w:t>
      </w:r>
      <w:r>
        <w:rPr>
          <w:szCs w:val="24"/>
          <w:lang w:eastAsia="lt-LT"/>
        </w:rPr>
        <w:tab/>
        <w:t xml:space="preserve">vykdo kitus įstatymų jam suteiktus </w:t>
      </w:r>
      <w:r>
        <w:rPr>
          <w:szCs w:val="24"/>
          <w:lang w:eastAsia="lt-LT"/>
        </w:rPr>
        <w:t>įgaliojimus.</w:t>
      </w:r>
    </w:p>
    <w:p w14:paraId="47C059C9" w14:textId="77777777" w:rsidR="00107DE7" w:rsidRDefault="00A22268">
      <w:pPr>
        <w:tabs>
          <w:tab w:val="left" w:pos="568"/>
        </w:tabs>
        <w:ind w:firstLine="851"/>
        <w:jc w:val="both"/>
        <w:rPr>
          <w:szCs w:val="24"/>
          <w:lang w:eastAsia="lt-LT"/>
        </w:rPr>
      </w:pPr>
      <w:r>
        <w:rPr>
          <w:szCs w:val="24"/>
          <w:lang w:eastAsia="lt-LT"/>
        </w:rPr>
        <w:t>13.</w:t>
      </w:r>
      <w:r>
        <w:rPr>
          <w:szCs w:val="24"/>
          <w:lang w:eastAsia="lt-LT"/>
        </w:rPr>
        <w:tab/>
        <w:t>Komisijos pirmininko pavaduotojas atlieka Komisijos pirmininko pareigas, kai šis negali jų atlikti dėl laikino nedarbingumo, atostogų, išvykimo į tarnybinę komandiruotę ar kitų svarbių priežasčių.</w:t>
      </w:r>
    </w:p>
    <w:p w14:paraId="394147B7" w14:textId="77777777" w:rsidR="00107DE7" w:rsidRDefault="00A22268">
      <w:pPr>
        <w:tabs>
          <w:tab w:val="left" w:pos="568"/>
        </w:tabs>
        <w:ind w:firstLine="851"/>
        <w:jc w:val="both"/>
        <w:rPr>
          <w:szCs w:val="24"/>
          <w:lang w:eastAsia="lt-LT"/>
        </w:rPr>
      </w:pPr>
      <w:r>
        <w:rPr>
          <w:szCs w:val="24"/>
          <w:lang w:eastAsia="lt-LT"/>
        </w:rPr>
        <w:t>14.</w:t>
      </w:r>
      <w:r>
        <w:rPr>
          <w:szCs w:val="24"/>
          <w:lang w:eastAsia="lt-LT"/>
        </w:rPr>
        <w:tab/>
        <w:t>Komisijos narys turi:</w:t>
      </w:r>
    </w:p>
    <w:p w14:paraId="18690D34" w14:textId="77777777" w:rsidR="00107DE7" w:rsidRDefault="00A22268">
      <w:pPr>
        <w:tabs>
          <w:tab w:val="left" w:pos="1560"/>
          <w:tab w:val="left" w:pos="2127"/>
        </w:tabs>
        <w:ind w:firstLine="851"/>
        <w:jc w:val="both"/>
        <w:rPr>
          <w:szCs w:val="24"/>
          <w:lang w:eastAsia="lt-LT"/>
        </w:rPr>
      </w:pPr>
      <w:r>
        <w:rPr>
          <w:szCs w:val="24"/>
          <w:lang w:eastAsia="lt-LT"/>
        </w:rPr>
        <w:t>14.1.</w:t>
      </w:r>
      <w:r>
        <w:rPr>
          <w:szCs w:val="24"/>
          <w:lang w:eastAsia="lt-LT"/>
        </w:rPr>
        <w:tab/>
        <w:t>vadovautis</w:t>
      </w:r>
      <w:r>
        <w:rPr>
          <w:szCs w:val="24"/>
          <w:lang w:eastAsia="lt-LT"/>
        </w:rPr>
        <w:t xml:space="preserve"> Lietuvos Respublikos Konstitucija, Elgesio kodeksu ir kitais teisės aktais;</w:t>
      </w:r>
    </w:p>
    <w:p w14:paraId="112C2F94" w14:textId="77777777" w:rsidR="00107DE7" w:rsidRDefault="00A22268">
      <w:pPr>
        <w:tabs>
          <w:tab w:val="left" w:pos="1560"/>
          <w:tab w:val="left" w:pos="2127"/>
        </w:tabs>
        <w:ind w:firstLine="851"/>
        <w:jc w:val="both"/>
        <w:rPr>
          <w:szCs w:val="24"/>
          <w:lang w:eastAsia="lt-LT"/>
        </w:rPr>
      </w:pPr>
      <w:r>
        <w:rPr>
          <w:szCs w:val="24"/>
          <w:lang w:eastAsia="lt-LT"/>
        </w:rPr>
        <w:t>14.2.</w:t>
      </w:r>
      <w:r>
        <w:rPr>
          <w:szCs w:val="24"/>
          <w:lang w:eastAsia="lt-LT"/>
        </w:rPr>
        <w:tab/>
        <w:t>dalyvauti Komisijos posėdžiuose. Jei Komisijos narys negali atvykti į posėdį, apie tai turi iš anksto pranešti Komisijos pirmininkui, o jo nesant – pavaduotojui, nurodydamas</w:t>
      </w:r>
      <w:r>
        <w:rPr>
          <w:szCs w:val="24"/>
          <w:lang w:eastAsia="lt-LT"/>
        </w:rPr>
        <w:t xml:space="preserve"> nedalyvavimo priežastį;</w:t>
      </w:r>
    </w:p>
    <w:p w14:paraId="6729F045" w14:textId="77777777" w:rsidR="00107DE7" w:rsidRDefault="00A22268">
      <w:pPr>
        <w:tabs>
          <w:tab w:val="left" w:pos="1560"/>
          <w:tab w:val="left" w:pos="2127"/>
        </w:tabs>
        <w:ind w:firstLine="851"/>
        <w:jc w:val="both"/>
        <w:rPr>
          <w:szCs w:val="24"/>
          <w:lang w:eastAsia="lt-LT"/>
        </w:rPr>
      </w:pPr>
      <w:r>
        <w:rPr>
          <w:szCs w:val="24"/>
          <w:lang w:eastAsia="lt-LT"/>
        </w:rPr>
        <w:t>14.3.</w:t>
      </w:r>
      <w:r>
        <w:rPr>
          <w:szCs w:val="24"/>
          <w:lang w:eastAsia="lt-LT"/>
        </w:rPr>
        <w:tab/>
        <w:t>pasirašyti pasižadėjimą ir saugoti valstybės, tarnybos ar kitas įstatymų saugomas paslaptis, kurias sužino eidamas tarnybines pareigas;</w:t>
      </w:r>
    </w:p>
    <w:p w14:paraId="4EF3670D" w14:textId="77777777" w:rsidR="00107DE7" w:rsidRDefault="00A22268">
      <w:pPr>
        <w:ind w:firstLine="851"/>
        <w:jc w:val="both"/>
        <w:rPr>
          <w:szCs w:val="24"/>
          <w:lang w:eastAsia="lt-LT"/>
        </w:rPr>
      </w:pPr>
      <w:r>
        <w:rPr>
          <w:rFonts w:eastAsia="Calibri"/>
          <w:szCs w:val="22"/>
        </w:rPr>
        <w:lastRenderedPageBreak/>
        <w:t xml:space="preserve">14.4. </w:t>
      </w:r>
      <w:r>
        <w:rPr>
          <w:color w:val="000000"/>
          <w:szCs w:val="24"/>
          <w:lang w:eastAsia="lt-LT"/>
        </w:rPr>
        <w:t xml:space="preserve">atstovaudamas Komisijai laikytis bendros Komisijos nuomonės, išskyrus kai </w:t>
      </w:r>
      <w:r>
        <w:rPr>
          <w:color w:val="000000"/>
          <w:szCs w:val="24"/>
          <w:lang w:eastAsia="lt-LT"/>
        </w:rPr>
        <w:t>Komisijos posėdyje pareiškė motyvuotą atskirąją nuomonę dėl tyrimo išvadų, kuri yra įrašoma į protokolą.</w:t>
      </w:r>
      <w:r>
        <w:t xml:space="preserve"> </w:t>
      </w:r>
    </w:p>
    <w:p w14:paraId="6AC52B59" w14:textId="77777777" w:rsidR="00107DE7" w:rsidRDefault="00A22268">
      <w:pPr>
        <w:rPr>
          <w:rFonts w:eastAsia="MS Mincho"/>
          <w:i/>
          <w:iCs/>
          <w:sz w:val="20"/>
        </w:rPr>
      </w:pPr>
      <w:r>
        <w:rPr>
          <w:rFonts w:eastAsia="MS Mincho"/>
          <w:i/>
          <w:iCs/>
          <w:sz w:val="20"/>
        </w:rPr>
        <w:t>Papunkčio pakeitimai:</w:t>
      </w:r>
    </w:p>
    <w:p w14:paraId="291CD611" w14:textId="77777777" w:rsidR="00107DE7" w:rsidRDefault="00A22268">
      <w:pPr>
        <w:jc w:val="both"/>
        <w:rPr>
          <w:rFonts w:eastAsia="MS Mincho"/>
          <w:i/>
          <w:iCs/>
          <w:sz w:val="20"/>
        </w:rPr>
      </w:pPr>
      <w:r>
        <w:rPr>
          <w:rFonts w:eastAsia="MS Mincho"/>
          <w:i/>
          <w:iCs/>
          <w:sz w:val="20"/>
        </w:rPr>
        <w:t xml:space="preserve">Nr. </w:t>
      </w:r>
      <w:hyperlink r:id="rId26" w:history="1">
        <w:r w:rsidRPr="00532B9F">
          <w:rPr>
            <w:rFonts w:eastAsia="MS Mincho"/>
            <w:i/>
            <w:iCs/>
            <w:color w:val="0563C1" w:themeColor="hyperlink"/>
            <w:sz w:val="20"/>
            <w:u w:val="single"/>
          </w:rPr>
          <w:t>1-403</w:t>
        </w:r>
      </w:hyperlink>
      <w:r>
        <w:rPr>
          <w:rFonts w:eastAsia="MS Mincho"/>
          <w:i/>
          <w:iCs/>
          <w:sz w:val="20"/>
        </w:rPr>
        <w:t>, 2017-12-21, paskelb</w:t>
      </w:r>
      <w:r>
        <w:rPr>
          <w:rFonts w:eastAsia="MS Mincho"/>
          <w:i/>
          <w:iCs/>
          <w:sz w:val="20"/>
        </w:rPr>
        <w:t>ta TAR 2017-12-22, i. k. 2017-20824</w:t>
      </w:r>
    </w:p>
    <w:p w14:paraId="524D10D5" w14:textId="77777777" w:rsidR="00107DE7" w:rsidRDefault="00107DE7"/>
    <w:p w14:paraId="718BA03B" w14:textId="77777777" w:rsidR="00107DE7" w:rsidRDefault="00A22268">
      <w:pPr>
        <w:tabs>
          <w:tab w:val="left" w:pos="1560"/>
          <w:tab w:val="left" w:pos="2127"/>
        </w:tabs>
        <w:ind w:firstLine="851"/>
        <w:jc w:val="both"/>
        <w:rPr>
          <w:szCs w:val="24"/>
          <w:lang w:eastAsia="lt-LT"/>
        </w:rPr>
      </w:pPr>
      <w:r>
        <w:rPr>
          <w:szCs w:val="24"/>
          <w:lang w:eastAsia="lt-LT"/>
        </w:rPr>
        <w:t>14.5.</w:t>
      </w:r>
      <w:r>
        <w:rPr>
          <w:szCs w:val="24"/>
          <w:lang w:eastAsia="lt-LT"/>
        </w:rPr>
        <w:tab/>
        <w:t>vykdyti Komisijos pirmininko pavedimus;</w:t>
      </w:r>
    </w:p>
    <w:p w14:paraId="148EE402" w14:textId="77777777" w:rsidR="00107DE7" w:rsidRDefault="00A22268">
      <w:pPr>
        <w:tabs>
          <w:tab w:val="left" w:pos="1560"/>
          <w:tab w:val="left" w:pos="2127"/>
        </w:tabs>
        <w:ind w:firstLine="851"/>
        <w:jc w:val="both"/>
        <w:rPr>
          <w:szCs w:val="24"/>
          <w:lang w:eastAsia="lt-LT"/>
        </w:rPr>
      </w:pPr>
      <w:r>
        <w:rPr>
          <w:szCs w:val="24"/>
          <w:lang w:eastAsia="lt-LT"/>
        </w:rPr>
        <w:t>14.6.</w:t>
      </w:r>
      <w:r>
        <w:rPr>
          <w:szCs w:val="24"/>
          <w:lang w:eastAsia="lt-LT"/>
        </w:rPr>
        <w:tab/>
        <w:t>laikyti paslaptyje žinias ar duomenis, kuriuos sužinojo vykdydamas tyrimą, jeigu tokie duomenys ar žinios sudaro valstybės, komercinę, banko, tarnybos arba kitą įstaty</w:t>
      </w:r>
      <w:r>
        <w:rPr>
          <w:szCs w:val="24"/>
          <w:lang w:eastAsia="lt-LT"/>
        </w:rPr>
        <w:t>mų saugomą paslaptį;</w:t>
      </w:r>
    </w:p>
    <w:p w14:paraId="48CDDBD8" w14:textId="77777777" w:rsidR="00107DE7" w:rsidRDefault="00A22268">
      <w:pPr>
        <w:tabs>
          <w:tab w:val="left" w:pos="1560"/>
          <w:tab w:val="left" w:pos="2127"/>
        </w:tabs>
        <w:ind w:firstLine="851"/>
        <w:jc w:val="both"/>
        <w:rPr>
          <w:szCs w:val="24"/>
          <w:lang w:eastAsia="lt-LT"/>
        </w:rPr>
      </w:pPr>
      <w:r>
        <w:rPr>
          <w:szCs w:val="24"/>
          <w:lang w:eastAsia="lt-LT"/>
        </w:rPr>
        <w:t>14.7.</w:t>
      </w:r>
      <w:r>
        <w:rPr>
          <w:szCs w:val="24"/>
          <w:lang w:eastAsia="lt-LT"/>
        </w:rPr>
        <w:tab/>
        <w:t>nenaudoti 14.6 papunktyje nurodytų duomenų ar žinių savo ar kitų asmenų naudai;</w:t>
      </w:r>
    </w:p>
    <w:p w14:paraId="1C77D360" w14:textId="77777777" w:rsidR="00107DE7" w:rsidRDefault="00A22268">
      <w:pPr>
        <w:tabs>
          <w:tab w:val="left" w:pos="1560"/>
          <w:tab w:val="left" w:pos="2127"/>
        </w:tabs>
        <w:ind w:firstLine="851"/>
        <w:jc w:val="both"/>
        <w:rPr>
          <w:szCs w:val="24"/>
          <w:lang w:eastAsia="lt-LT"/>
        </w:rPr>
      </w:pPr>
      <w:r>
        <w:rPr>
          <w:szCs w:val="24"/>
          <w:lang w:eastAsia="lt-LT"/>
        </w:rPr>
        <w:t>14.8.</w:t>
      </w:r>
      <w:r>
        <w:rPr>
          <w:szCs w:val="24"/>
          <w:lang w:eastAsia="lt-LT"/>
        </w:rPr>
        <w:tab/>
        <w:t>Komisijai nebaigus tyrimo, niekam neteikti informacijos apie vykdomo tyrimo aplinkybes, su tyrimu susijusius asmenis, turimą medžiagą, duomenis</w:t>
      </w:r>
      <w:r>
        <w:rPr>
          <w:szCs w:val="24"/>
          <w:lang w:eastAsia="lt-LT"/>
        </w:rPr>
        <w:t>.</w:t>
      </w:r>
    </w:p>
    <w:p w14:paraId="3BF4BE8D" w14:textId="77777777" w:rsidR="00107DE7" w:rsidRDefault="00A22268">
      <w:pPr>
        <w:tabs>
          <w:tab w:val="left" w:pos="568"/>
          <w:tab w:val="left" w:pos="1276"/>
          <w:tab w:val="left" w:pos="2127"/>
        </w:tabs>
        <w:ind w:firstLine="851"/>
        <w:jc w:val="both"/>
        <w:rPr>
          <w:szCs w:val="24"/>
          <w:lang w:eastAsia="lt-LT"/>
        </w:rPr>
      </w:pPr>
      <w:r>
        <w:rPr>
          <w:szCs w:val="24"/>
          <w:lang w:eastAsia="lt-LT"/>
        </w:rPr>
        <w:t>15.</w:t>
      </w:r>
      <w:r>
        <w:rPr>
          <w:szCs w:val="24"/>
          <w:lang w:eastAsia="lt-LT"/>
        </w:rPr>
        <w:tab/>
        <w:t>14.1, 14.6–14.8 papunkčių nuostatos taikomos ir Komisiją aptarnaujantiems darbuotojams, ir pasitelktiems specialistams.</w:t>
      </w:r>
    </w:p>
    <w:p w14:paraId="373EF54C" w14:textId="77777777" w:rsidR="00107DE7" w:rsidRDefault="00A22268">
      <w:pPr>
        <w:tabs>
          <w:tab w:val="left" w:pos="568"/>
          <w:tab w:val="left" w:pos="1276"/>
          <w:tab w:val="left" w:pos="2127"/>
        </w:tabs>
        <w:ind w:firstLine="851"/>
        <w:jc w:val="both"/>
        <w:rPr>
          <w:szCs w:val="24"/>
          <w:lang w:eastAsia="lt-LT"/>
        </w:rPr>
      </w:pPr>
      <w:r>
        <w:rPr>
          <w:szCs w:val="24"/>
          <w:lang w:eastAsia="lt-LT"/>
        </w:rPr>
        <w:t>16.</w:t>
      </w:r>
      <w:r>
        <w:rPr>
          <w:szCs w:val="24"/>
          <w:lang w:eastAsia="lt-LT"/>
        </w:rPr>
        <w:tab/>
        <w:t>Atlikdami tyrimą Komisijos nariai, Komisiją aptarnaujantys darbuotojai ir jos pasitelkti specialistai netrikdo valstybės insti</w:t>
      </w:r>
      <w:r>
        <w:rPr>
          <w:szCs w:val="24"/>
          <w:lang w:eastAsia="lt-LT"/>
        </w:rPr>
        <w:t>tucijų, kitų įmonių, įstaigų ar organizacijų darbo ir privalo susilaikyti nuo preliminarių vertinimų ir išvadų, kol nebaigtas tyrimas ir nėra Komisijos išvados.</w:t>
      </w:r>
    </w:p>
    <w:p w14:paraId="055548CB" w14:textId="77777777" w:rsidR="00107DE7" w:rsidRDefault="00A22268">
      <w:pPr>
        <w:tabs>
          <w:tab w:val="left" w:pos="568"/>
          <w:tab w:val="left" w:pos="1276"/>
          <w:tab w:val="left" w:pos="2127"/>
        </w:tabs>
        <w:ind w:firstLine="851"/>
        <w:jc w:val="both"/>
        <w:rPr>
          <w:szCs w:val="24"/>
          <w:lang w:eastAsia="lt-LT"/>
        </w:rPr>
      </w:pPr>
      <w:r>
        <w:rPr>
          <w:szCs w:val="24"/>
          <w:lang w:eastAsia="lt-LT"/>
        </w:rPr>
        <w:t>17.</w:t>
      </w:r>
      <w:r>
        <w:rPr>
          <w:szCs w:val="24"/>
          <w:lang w:eastAsia="lt-LT"/>
        </w:rPr>
        <w:tab/>
        <w:t>Komisijos nariai už 14–16 punktuose nustatytų pareigų pažeidimą atsako įstatymų nustatyta t</w:t>
      </w:r>
      <w:r>
        <w:rPr>
          <w:szCs w:val="24"/>
          <w:lang w:eastAsia="lt-LT"/>
        </w:rPr>
        <w:t>varka.</w:t>
      </w:r>
    </w:p>
    <w:p w14:paraId="33D6419A" w14:textId="77777777" w:rsidR="00107DE7" w:rsidRDefault="00A22268">
      <w:pPr>
        <w:tabs>
          <w:tab w:val="left" w:pos="568"/>
          <w:tab w:val="left" w:pos="1276"/>
          <w:tab w:val="left" w:pos="2127"/>
        </w:tabs>
        <w:ind w:firstLine="851"/>
        <w:jc w:val="both"/>
        <w:rPr>
          <w:szCs w:val="24"/>
          <w:lang w:eastAsia="lt-LT"/>
        </w:rPr>
      </w:pPr>
      <w:r>
        <w:rPr>
          <w:szCs w:val="24"/>
          <w:lang w:eastAsia="lt-LT"/>
        </w:rPr>
        <w:t>18.</w:t>
      </w:r>
      <w:r>
        <w:rPr>
          <w:szCs w:val="24"/>
          <w:lang w:eastAsia="lt-LT"/>
        </w:rPr>
        <w:tab/>
        <w:t>Komisijos narys turi teisę:</w:t>
      </w:r>
    </w:p>
    <w:p w14:paraId="3D9F9114" w14:textId="77777777" w:rsidR="00107DE7" w:rsidRDefault="00A22268">
      <w:pPr>
        <w:tabs>
          <w:tab w:val="left" w:pos="1276"/>
          <w:tab w:val="left" w:pos="2127"/>
        </w:tabs>
        <w:ind w:firstLine="851"/>
        <w:jc w:val="both"/>
        <w:rPr>
          <w:szCs w:val="24"/>
          <w:lang w:eastAsia="lt-LT"/>
        </w:rPr>
      </w:pPr>
      <w:r>
        <w:rPr>
          <w:szCs w:val="24"/>
          <w:lang w:eastAsia="lt-LT"/>
        </w:rPr>
        <w:t>18.1. teikti siūlymus dėl Komisijos posėdžio, darbotvarkės klausimų;</w:t>
      </w:r>
    </w:p>
    <w:p w14:paraId="2D8D87D4" w14:textId="77777777" w:rsidR="00107DE7" w:rsidRDefault="00A22268">
      <w:pPr>
        <w:tabs>
          <w:tab w:val="left" w:pos="1276"/>
          <w:tab w:val="left" w:pos="2127"/>
        </w:tabs>
        <w:ind w:firstLine="851"/>
        <w:jc w:val="both"/>
        <w:rPr>
          <w:szCs w:val="24"/>
          <w:lang w:eastAsia="lt-LT"/>
        </w:rPr>
      </w:pPr>
      <w:r>
        <w:rPr>
          <w:szCs w:val="24"/>
          <w:lang w:eastAsia="lt-LT"/>
        </w:rPr>
        <w:t>18.2. gauti medžiagą, susijusią su Komisijos svarstomais klausimais;</w:t>
      </w:r>
    </w:p>
    <w:p w14:paraId="29A0A882" w14:textId="77777777" w:rsidR="00107DE7" w:rsidRDefault="00A22268">
      <w:pPr>
        <w:tabs>
          <w:tab w:val="left" w:pos="1276"/>
          <w:tab w:val="left" w:pos="2127"/>
        </w:tabs>
        <w:ind w:firstLine="851"/>
        <w:jc w:val="both"/>
        <w:rPr>
          <w:szCs w:val="24"/>
          <w:lang w:eastAsia="lt-LT"/>
        </w:rPr>
      </w:pPr>
      <w:r>
        <w:rPr>
          <w:szCs w:val="24"/>
          <w:lang w:eastAsia="lt-LT"/>
        </w:rPr>
        <w:t xml:space="preserve">18.3. pasisakyti ir balsuoti Komisijos posėdžiuose, pasitarimuose </w:t>
      </w:r>
      <w:r>
        <w:rPr>
          <w:szCs w:val="24"/>
          <w:lang w:eastAsia="lt-LT"/>
        </w:rPr>
        <w:t>nagrinėjamais klausimais;</w:t>
      </w:r>
    </w:p>
    <w:p w14:paraId="136D4A90" w14:textId="77777777" w:rsidR="00107DE7" w:rsidRDefault="00A22268">
      <w:pPr>
        <w:tabs>
          <w:tab w:val="left" w:pos="1276"/>
          <w:tab w:val="left" w:pos="2127"/>
        </w:tabs>
        <w:ind w:firstLine="851"/>
        <w:jc w:val="both"/>
      </w:pPr>
      <w:r>
        <w:rPr>
          <w:szCs w:val="24"/>
          <w:lang w:eastAsia="lt-LT"/>
        </w:rPr>
        <w:t>18.4. teikti siūlymus dėl Komisijos darbo organizavimo;</w:t>
      </w:r>
    </w:p>
    <w:p w14:paraId="62D226CA" w14:textId="77777777" w:rsidR="00107DE7" w:rsidRDefault="00A22268">
      <w:pPr>
        <w:ind w:firstLine="851"/>
        <w:jc w:val="both"/>
        <w:rPr>
          <w:szCs w:val="24"/>
          <w:lang w:eastAsia="lt-LT"/>
        </w:rPr>
      </w:pPr>
      <w:r>
        <w:rPr>
          <w:rFonts w:eastAsia="Calibri"/>
          <w:szCs w:val="22"/>
        </w:rPr>
        <w:t>18.5. kartu su kitais Komisijos nariais sudarydami 1/3 visų Komisijos narių sušaukti Komisijos posėdį;</w:t>
      </w:r>
      <w:r>
        <w:t xml:space="preserve"> </w:t>
      </w:r>
    </w:p>
    <w:p w14:paraId="3327013B" w14:textId="77777777" w:rsidR="00107DE7" w:rsidRDefault="00A22268">
      <w:pPr>
        <w:rPr>
          <w:rFonts w:eastAsia="MS Mincho"/>
          <w:i/>
          <w:iCs/>
          <w:sz w:val="20"/>
        </w:rPr>
      </w:pPr>
      <w:r>
        <w:rPr>
          <w:rFonts w:eastAsia="MS Mincho"/>
          <w:i/>
          <w:iCs/>
          <w:sz w:val="20"/>
        </w:rPr>
        <w:t>Papildyta papunkčiu:</w:t>
      </w:r>
    </w:p>
    <w:p w14:paraId="7A66F2D8" w14:textId="77777777" w:rsidR="00107DE7" w:rsidRDefault="00A22268">
      <w:pPr>
        <w:jc w:val="both"/>
        <w:rPr>
          <w:rFonts w:eastAsia="MS Mincho"/>
          <w:i/>
          <w:iCs/>
          <w:sz w:val="20"/>
        </w:rPr>
      </w:pPr>
      <w:r>
        <w:rPr>
          <w:rFonts w:eastAsia="MS Mincho"/>
          <w:i/>
          <w:iCs/>
          <w:sz w:val="20"/>
        </w:rPr>
        <w:t xml:space="preserve">Nr. </w:t>
      </w:r>
      <w:hyperlink r:id="rId27" w:history="1">
        <w:r w:rsidRPr="00532B9F">
          <w:rPr>
            <w:rFonts w:eastAsia="MS Mincho"/>
            <w:i/>
            <w:iCs/>
            <w:color w:val="0563C1" w:themeColor="hyperlink"/>
            <w:sz w:val="20"/>
            <w:u w:val="single"/>
          </w:rPr>
          <w:t>1-403</w:t>
        </w:r>
      </w:hyperlink>
      <w:r>
        <w:rPr>
          <w:rFonts w:eastAsia="MS Mincho"/>
          <w:i/>
          <w:iCs/>
          <w:sz w:val="20"/>
        </w:rPr>
        <w:t>, 2017-12-21, paskelbta TAR 2017-12-22, i. k. 2017-20824</w:t>
      </w:r>
    </w:p>
    <w:p w14:paraId="5A7F546F" w14:textId="77777777" w:rsidR="00107DE7" w:rsidRDefault="00107DE7"/>
    <w:p w14:paraId="61D70BDA" w14:textId="77777777" w:rsidR="00107DE7" w:rsidRDefault="00A22268">
      <w:pPr>
        <w:tabs>
          <w:tab w:val="left" w:pos="568"/>
          <w:tab w:val="left" w:pos="1276"/>
          <w:tab w:val="left" w:pos="2127"/>
        </w:tabs>
        <w:ind w:firstLine="851"/>
        <w:jc w:val="both"/>
        <w:rPr>
          <w:szCs w:val="24"/>
          <w:lang w:eastAsia="lt-LT"/>
        </w:rPr>
      </w:pPr>
      <w:r>
        <w:rPr>
          <w:szCs w:val="24"/>
          <w:lang w:eastAsia="lt-LT"/>
        </w:rPr>
        <w:t>19.</w:t>
      </w:r>
      <w:r>
        <w:rPr>
          <w:szCs w:val="24"/>
          <w:lang w:eastAsia="lt-LT"/>
        </w:rPr>
        <w:tab/>
        <w:t>Komisijos nariai sprendimą svarstomu klausimu priima atviru balsavimu paprasta balsų dauguma. Kiekvienas Komisijos narys turi po vieną b</w:t>
      </w:r>
      <w:r>
        <w:rPr>
          <w:szCs w:val="24"/>
          <w:lang w:eastAsia="lt-LT"/>
        </w:rPr>
        <w:t>alsą ir privalo balsuoti. Jei balsai pasiskirsto po lygiai, lemia posėdžio pirmininko balsas. Balsuojant susilaikyti negalima. Komisijos sprendimai, išskyrus Nuostatų 37 punkte nurodytą atvejį, ir balsavimo rezultatai yra vieši.</w:t>
      </w:r>
    </w:p>
    <w:p w14:paraId="11EE88C2" w14:textId="77777777" w:rsidR="00107DE7" w:rsidRDefault="00A22268">
      <w:pPr>
        <w:tabs>
          <w:tab w:val="left" w:pos="568"/>
        </w:tabs>
        <w:ind w:firstLine="851"/>
        <w:jc w:val="both"/>
        <w:rPr>
          <w:szCs w:val="24"/>
          <w:lang w:eastAsia="lt-LT"/>
        </w:rPr>
      </w:pPr>
      <w:r>
        <w:rPr>
          <w:szCs w:val="24"/>
          <w:lang w:eastAsia="lt-LT"/>
        </w:rPr>
        <w:t>20.</w:t>
      </w:r>
      <w:r>
        <w:rPr>
          <w:szCs w:val="24"/>
          <w:lang w:eastAsia="lt-LT"/>
        </w:rPr>
        <w:tab/>
        <w:t>Komisijos narys posėdyj</w:t>
      </w:r>
      <w:r>
        <w:rPr>
          <w:szCs w:val="24"/>
          <w:lang w:eastAsia="lt-LT"/>
        </w:rPr>
        <w:t>e prieš pradedant svarstyti klausimą, kuris jam sukelia interesų konfliktą, privalo informuoti Komisiją apie esamą interesų konfliktą, pareikšti apie nusišalinimą ir, jeigu Komisija nusišalinimą priima, jokia forma nedalyvauti toliau svarstant šį klausimą.</w:t>
      </w:r>
      <w:r>
        <w:rPr>
          <w:szCs w:val="24"/>
          <w:lang w:eastAsia="lt-LT"/>
        </w:rPr>
        <w:t xml:space="preserve"> Komisija gali motyvuotu sprendimu, vadovaudamasi Vyriausiosios tarnybinės etikos komisijos patvirtintais kriterijais, pareikšto nusišalinimo nepriimti ir įpareigoti Komisijos narį dalyvauti toliau svarstant šį klausimą. Duomenys apie sprendimą nepriimti a</w:t>
      </w:r>
      <w:r>
        <w:rPr>
          <w:szCs w:val="24"/>
          <w:lang w:eastAsia="lt-LT"/>
        </w:rPr>
        <w:t>rba priimti pareikštą nusišalinimą fiksuojami Komisijos posėdžio protokole.</w:t>
      </w:r>
    </w:p>
    <w:p w14:paraId="070136CC" w14:textId="77777777" w:rsidR="00107DE7" w:rsidRDefault="00A22268">
      <w:pPr>
        <w:ind w:firstLine="851"/>
        <w:jc w:val="both"/>
      </w:pPr>
      <w:r>
        <w:rPr>
          <w:szCs w:val="24"/>
          <w:lang w:eastAsia="lt-LT"/>
        </w:rPr>
        <w:t>21. Komisijos posėdžiai protokoluojami ir daromas posėdžių garso įrašas. Komisijos posėdžio garso įrašymo įranga naudojama, vadovaujantis Panevėžio miesto savivaldybės administraci</w:t>
      </w:r>
      <w:r>
        <w:rPr>
          <w:szCs w:val="24"/>
          <w:lang w:eastAsia="lt-LT"/>
        </w:rPr>
        <w:t>jos direktoriaus įsakymu patvirtintu Panevėžio miesto savivaldybės administracijos informacinių ir komunikacinių technologijų naudojimo, darbuotojų stebėsenos ir kontrolės darbo vietoje tvarkos aprašu. Posėdžio protokolą pasirašo Komisijos pirmininkas arba</w:t>
      </w:r>
      <w:r>
        <w:rPr>
          <w:szCs w:val="24"/>
          <w:lang w:eastAsia="lt-LT"/>
        </w:rPr>
        <w:t xml:space="preserve"> kitas posėdžiui pirmininkavęs Komisijos narys ir posėdžio sekretorius. Posėdžių garso įrašų skaitmeninės laikmenos saugomos teisės aktų nustatyta tvarka </w:t>
      </w:r>
      <w:r>
        <w:rPr>
          <w:color w:val="000000"/>
          <w:szCs w:val="24"/>
          <w:lang w:eastAsia="lt-LT"/>
        </w:rPr>
        <w:t>ne ilgiau kaip 6 mėnesius, o apskundus Komisijos sprendimą, iki galutinio sprendimo įsiteisėjimo dieno</w:t>
      </w:r>
      <w:r>
        <w:rPr>
          <w:color w:val="000000"/>
          <w:szCs w:val="24"/>
          <w:lang w:eastAsia="lt-LT"/>
        </w:rPr>
        <w:t xml:space="preserve">s. Komisijos posėdžių protokolai ir (ar) jų </w:t>
      </w:r>
      <w:r>
        <w:rPr>
          <w:color w:val="000000"/>
          <w:szCs w:val="24"/>
          <w:lang w:eastAsia="lt-LT"/>
        </w:rPr>
        <w:lastRenderedPageBreak/>
        <w:t>išrašai teisės aktų nustatyta tvarka gali būti teikiami tik teismams ir kitoms teisėsaugos institucijoms jų oficialiu prašymu, taip pat asmeniui, dėl kurio veiklos atitikties teisės aktų reikalavimams Komisija pr</w:t>
      </w:r>
      <w:r>
        <w:rPr>
          <w:color w:val="000000"/>
          <w:szCs w:val="24"/>
          <w:lang w:eastAsia="lt-LT"/>
        </w:rPr>
        <w:t>iėmė sprendimą.</w:t>
      </w:r>
      <w:r>
        <w:t xml:space="preserve"> </w:t>
      </w:r>
    </w:p>
    <w:p w14:paraId="549FEC0D" w14:textId="77777777" w:rsidR="00107DE7" w:rsidRDefault="00A22268">
      <w:pPr>
        <w:rPr>
          <w:rFonts w:eastAsia="MS Mincho"/>
          <w:i/>
          <w:iCs/>
          <w:sz w:val="20"/>
        </w:rPr>
      </w:pPr>
      <w:r>
        <w:rPr>
          <w:rFonts w:eastAsia="MS Mincho"/>
          <w:i/>
          <w:iCs/>
          <w:sz w:val="20"/>
        </w:rPr>
        <w:t>Punkto pakeitimai:</w:t>
      </w:r>
    </w:p>
    <w:p w14:paraId="162F948E" w14:textId="77777777" w:rsidR="00107DE7" w:rsidRDefault="00A22268">
      <w:pPr>
        <w:jc w:val="both"/>
        <w:rPr>
          <w:rFonts w:eastAsia="MS Mincho"/>
          <w:i/>
          <w:iCs/>
          <w:sz w:val="20"/>
        </w:rPr>
      </w:pPr>
      <w:r>
        <w:rPr>
          <w:rFonts w:eastAsia="MS Mincho"/>
          <w:i/>
          <w:iCs/>
          <w:sz w:val="20"/>
        </w:rPr>
        <w:t xml:space="preserve">Nr. </w:t>
      </w:r>
      <w:hyperlink r:id="rId28" w:history="1">
        <w:r w:rsidRPr="00532B9F">
          <w:rPr>
            <w:rFonts w:eastAsia="MS Mincho"/>
            <w:i/>
            <w:iCs/>
            <w:color w:val="0563C1" w:themeColor="hyperlink"/>
            <w:sz w:val="20"/>
            <w:u w:val="single"/>
          </w:rPr>
          <w:t>1-403</w:t>
        </w:r>
      </w:hyperlink>
      <w:r>
        <w:rPr>
          <w:rFonts w:eastAsia="MS Mincho"/>
          <w:i/>
          <w:iCs/>
          <w:sz w:val="20"/>
        </w:rPr>
        <w:t>, 2017-12-21, paskelbta TAR 2017-12-22, i. k. 2017-20824</w:t>
      </w:r>
    </w:p>
    <w:p w14:paraId="3A62B94B" w14:textId="77777777" w:rsidR="00107DE7" w:rsidRDefault="00107DE7"/>
    <w:p w14:paraId="786B4470" w14:textId="77777777" w:rsidR="00107DE7" w:rsidRDefault="00A22268">
      <w:pPr>
        <w:ind w:firstLine="851"/>
        <w:jc w:val="both"/>
      </w:pPr>
      <w:r>
        <w:rPr>
          <w:szCs w:val="24"/>
          <w:lang w:eastAsia="lt-LT"/>
        </w:rPr>
        <w:t>21</w:t>
      </w:r>
      <w:r>
        <w:rPr>
          <w:szCs w:val="24"/>
          <w:vertAlign w:val="superscript"/>
          <w:lang w:eastAsia="lt-LT"/>
        </w:rPr>
        <w:t>1</w:t>
      </w:r>
      <w:r>
        <w:rPr>
          <w:szCs w:val="24"/>
          <w:lang w:eastAsia="lt-LT"/>
        </w:rPr>
        <w:t xml:space="preserve">. Kiti asmenys ar asmuo, išskyrus Komisijos </w:t>
      </w:r>
      <w:r>
        <w:rPr>
          <w:szCs w:val="24"/>
          <w:lang w:eastAsia="lt-LT"/>
        </w:rPr>
        <w:t>narius, atsakingą Savivaldybės tarybos ir mero sekretoriato darbuotoją, kviestus asmenis ir asmenis, su kuriais susiję nagrinėjami klausimai, ir (arba) jų įgaliotus atstovus, taip pat Komisijos sekretorių, Komisijos posėdžiuose gali dalyvauti (išskyrus užd</w:t>
      </w:r>
      <w:r>
        <w:rPr>
          <w:szCs w:val="24"/>
          <w:lang w:eastAsia="lt-LT"/>
        </w:rPr>
        <w:t>arus posėdžius) ir savo nuomonę pareikšti tik Komisijai sutikus. Tokiu atveju asmenys ar asmuo turi pateikti Komisijai Prašymą raštu ne vėliau kaip likus vienai dienai iki posėdžio. Komisija priima sprendimą dėl sutikimo dalyvauti posėdyje davimo prieš pra</w:t>
      </w:r>
      <w:r>
        <w:rPr>
          <w:szCs w:val="24"/>
          <w:lang w:eastAsia="lt-LT"/>
        </w:rPr>
        <w:t>dėdama svarstyti klausimą iš esmės.</w:t>
      </w:r>
    </w:p>
    <w:p w14:paraId="462D86DB" w14:textId="77777777" w:rsidR="00107DE7" w:rsidRDefault="00A22268">
      <w:pPr>
        <w:rPr>
          <w:rFonts w:eastAsia="MS Mincho"/>
          <w:i/>
          <w:iCs/>
          <w:sz w:val="20"/>
        </w:rPr>
      </w:pPr>
      <w:r>
        <w:rPr>
          <w:rFonts w:eastAsia="MS Mincho"/>
          <w:i/>
          <w:iCs/>
          <w:sz w:val="20"/>
        </w:rPr>
        <w:t>Papildyta punktu:</w:t>
      </w:r>
    </w:p>
    <w:p w14:paraId="5B9B574C" w14:textId="77777777" w:rsidR="00107DE7" w:rsidRDefault="00A22268">
      <w:pPr>
        <w:jc w:val="both"/>
        <w:rPr>
          <w:rFonts w:eastAsia="MS Mincho"/>
          <w:i/>
          <w:iCs/>
          <w:sz w:val="20"/>
        </w:rPr>
      </w:pPr>
      <w:r>
        <w:rPr>
          <w:rFonts w:eastAsia="MS Mincho"/>
          <w:i/>
          <w:iCs/>
          <w:sz w:val="20"/>
        </w:rPr>
        <w:t xml:space="preserve">Nr. </w:t>
      </w:r>
      <w:hyperlink r:id="rId29" w:history="1">
        <w:r w:rsidRPr="00532B9F">
          <w:rPr>
            <w:rFonts w:eastAsia="MS Mincho"/>
            <w:i/>
            <w:iCs/>
            <w:color w:val="0563C1" w:themeColor="hyperlink"/>
            <w:sz w:val="20"/>
            <w:u w:val="single"/>
          </w:rPr>
          <w:t>1-403</w:t>
        </w:r>
      </w:hyperlink>
      <w:r>
        <w:rPr>
          <w:rFonts w:eastAsia="MS Mincho"/>
          <w:i/>
          <w:iCs/>
          <w:sz w:val="20"/>
        </w:rPr>
        <w:t>, 2017-12-21, paskelbta TAR 2017-12-22, i. k. 2017-20824</w:t>
      </w:r>
    </w:p>
    <w:p w14:paraId="7170F358" w14:textId="77777777" w:rsidR="00107DE7" w:rsidRDefault="00107DE7"/>
    <w:p w14:paraId="15347706" w14:textId="77777777" w:rsidR="00107DE7" w:rsidRDefault="00A22268">
      <w:pPr>
        <w:ind w:firstLine="851"/>
        <w:jc w:val="both"/>
        <w:rPr>
          <w:szCs w:val="24"/>
          <w:lang w:eastAsia="lt-LT"/>
        </w:rPr>
      </w:pPr>
      <w:r>
        <w:rPr>
          <w:szCs w:val="24"/>
          <w:lang w:eastAsia="lt-LT"/>
        </w:rPr>
        <w:t>21</w:t>
      </w:r>
      <w:r>
        <w:rPr>
          <w:szCs w:val="24"/>
          <w:vertAlign w:val="superscript"/>
          <w:lang w:eastAsia="lt-LT"/>
        </w:rPr>
        <w:t>2</w:t>
      </w:r>
      <w:r>
        <w:rPr>
          <w:szCs w:val="24"/>
          <w:lang w:eastAsia="lt-LT"/>
        </w:rPr>
        <w:t>. Posėdžio pirmininkas gali įspėti</w:t>
      </w:r>
      <w:r>
        <w:rPr>
          <w:szCs w:val="24"/>
          <w:lang w:eastAsia="lt-LT"/>
        </w:rPr>
        <w:t xml:space="preserve"> posėdyje dalyvaujančius asmenis, jeigu jie nesilaiko Etikos komisijos nuostatų arba kitaip trukdo posėdžio darbui. Komisija, priėmusi protokolinį sprendimą, gali pašalinti iš posėdžio asmenis, trukdančius jai sklandžiai dirbti.</w:t>
      </w:r>
      <w:r>
        <w:t xml:space="preserve"> </w:t>
      </w:r>
    </w:p>
    <w:p w14:paraId="18C6E4FE" w14:textId="77777777" w:rsidR="00107DE7" w:rsidRDefault="00A22268">
      <w:pPr>
        <w:rPr>
          <w:rFonts w:eastAsia="MS Mincho"/>
          <w:i/>
          <w:iCs/>
          <w:sz w:val="20"/>
        </w:rPr>
      </w:pPr>
      <w:r>
        <w:rPr>
          <w:rFonts w:eastAsia="MS Mincho"/>
          <w:i/>
          <w:iCs/>
          <w:sz w:val="20"/>
        </w:rPr>
        <w:t>Papildyta punktu:</w:t>
      </w:r>
    </w:p>
    <w:p w14:paraId="214BA683" w14:textId="77777777" w:rsidR="00107DE7" w:rsidRDefault="00A22268">
      <w:pPr>
        <w:jc w:val="both"/>
        <w:rPr>
          <w:rFonts w:eastAsia="MS Mincho"/>
          <w:i/>
          <w:iCs/>
          <w:sz w:val="20"/>
        </w:rPr>
      </w:pPr>
      <w:r>
        <w:rPr>
          <w:rFonts w:eastAsia="MS Mincho"/>
          <w:i/>
          <w:iCs/>
          <w:sz w:val="20"/>
        </w:rPr>
        <w:t xml:space="preserve">Nr. </w:t>
      </w:r>
      <w:hyperlink r:id="rId30" w:history="1">
        <w:r w:rsidRPr="00532B9F">
          <w:rPr>
            <w:rFonts w:eastAsia="MS Mincho"/>
            <w:i/>
            <w:iCs/>
            <w:color w:val="0563C1" w:themeColor="hyperlink"/>
            <w:sz w:val="20"/>
            <w:u w:val="single"/>
          </w:rPr>
          <w:t>1-403</w:t>
        </w:r>
      </w:hyperlink>
      <w:r>
        <w:rPr>
          <w:rFonts w:eastAsia="MS Mincho"/>
          <w:i/>
          <w:iCs/>
          <w:sz w:val="20"/>
        </w:rPr>
        <w:t>, 2017-12-21, paskelbta TAR 2017-12-22, i. k. 2017-20824</w:t>
      </w:r>
    </w:p>
    <w:p w14:paraId="6E3FB8F1" w14:textId="77777777" w:rsidR="00107DE7" w:rsidRDefault="00107DE7"/>
    <w:p w14:paraId="1DA6EF16" w14:textId="77777777" w:rsidR="00107DE7" w:rsidRDefault="00A22268">
      <w:pPr>
        <w:tabs>
          <w:tab w:val="left" w:pos="568"/>
        </w:tabs>
        <w:ind w:firstLine="851"/>
        <w:jc w:val="both"/>
        <w:rPr>
          <w:szCs w:val="24"/>
          <w:lang w:eastAsia="lt-LT"/>
        </w:rPr>
      </w:pPr>
      <w:r>
        <w:rPr>
          <w:szCs w:val="24"/>
          <w:lang w:eastAsia="lt-LT"/>
        </w:rPr>
        <w:t>22.</w:t>
      </w:r>
      <w:r>
        <w:rPr>
          <w:szCs w:val="24"/>
          <w:lang w:eastAsia="lt-LT"/>
        </w:rPr>
        <w:tab/>
        <w:t>Komisijos atsakingojo sekretoriaus pareigas atlieka Savivaldybės administracijos direktoriaus p</w:t>
      </w:r>
      <w:r>
        <w:rPr>
          <w:szCs w:val="24"/>
          <w:lang w:eastAsia="lt-LT"/>
        </w:rPr>
        <w:t>askirtas valstybės tarnautojas, šios funkcijos įrašomos į jo pareigybės aprašymą. Jis nėra Komisijos narys.</w:t>
      </w:r>
    </w:p>
    <w:p w14:paraId="282EEA72" w14:textId="77777777" w:rsidR="00107DE7" w:rsidRDefault="00A22268">
      <w:pPr>
        <w:tabs>
          <w:tab w:val="left" w:pos="568"/>
        </w:tabs>
        <w:ind w:firstLine="851"/>
        <w:jc w:val="both"/>
        <w:rPr>
          <w:szCs w:val="24"/>
          <w:lang w:eastAsia="lt-LT"/>
        </w:rPr>
      </w:pPr>
      <w:r>
        <w:rPr>
          <w:szCs w:val="24"/>
          <w:lang w:eastAsia="lt-LT"/>
        </w:rPr>
        <w:t>23.</w:t>
      </w:r>
      <w:r>
        <w:rPr>
          <w:szCs w:val="24"/>
          <w:lang w:eastAsia="lt-LT"/>
        </w:rPr>
        <w:tab/>
        <w:t>Komisijos atsakingasis sekretorius:</w:t>
      </w:r>
    </w:p>
    <w:p w14:paraId="2AE4EDE2" w14:textId="77777777" w:rsidR="00107DE7" w:rsidRDefault="00A22268">
      <w:pPr>
        <w:tabs>
          <w:tab w:val="left" w:pos="1843"/>
        </w:tabs>
        <w:ind w:firstLine="851"/>
        <w:jc w:val="both"/>
        <w:rPr>
          <w:szCs w:val="24"/>
          <w:lang w:eastAsia="lt-LT"/>
        </w:rPr>
      </w:pPr>
      <w:r>
        <w:rPr>
          <w:szCs w:val="24"/>
          <w:lang w:eastAsia="lt-LT"/>
        </w:rPr>
        <w:t>23.1.</w:t>
      </w:r>
      <w:r>
        <w:rPr>
          <w:szCs w:val="24"/>
          <w:lang w:eastAsia="lt-LT"/>
        </w:rPr>
        <w:tab/>
        <w:t>rašo Komisijos posėdžių protokolus;</w:t>
      </w:r>
    </w:p>
    <w:p w14:paraId="2B86C21B" w14:textId="77777777" w:rsidR="00107DE7" w:rsidRDefault="00A22268">
      <w:pPr>
        <w:tabs>
          <w:tab w:val="left" w:pos="1843"/>
        </w:tabs>
        <w:ind w:firstLine="851"/>
        <w:jc w:val="both"/>
        <w:rPr>
          <w:szCs w:val="24"/>
          <w:lang w:eastAsia="lt-LT"/>
        </w:rPr>
      </w:pPr>
      <w:r>
        <w:rPr>
          <w:szCs w:val="24"/>
          <w:lang w:eastAsia="lt-LT"/>
        </w:rPr>
        <w:t>23.2.</w:t>
      </w:r>
      <w:r>
        <w:rPr>
          <w:szCs w:val="24"/>
          <w:lang w:eastAsia="lt-LT"/>
        </w:rPr>
        <w:tab/>
        <w:t xml:space="preserve">tvarko raštvedybą ir saugo Komisijos posėdžių </w:t>
      </w:r>
      <w:r>
        <w:rPr>
          <w:szCs w:val="24"/>
          <w:lang w:eastAsia="lt-LT"/>
        </w:rPr>
        <w:t>dokumentus;</w:t>
      </w:r>
    </w:p>
    <w:p w14:paraId="6BD158D4" w14:textId="77777777" w:rsidR="00107DE7" w:rsidRDefault="00A22268">
      <w:pPr>
        <w:tabs>
          <w:tab w:val="left" w:pos="1843"/>
        </w:tabs>
        <w:ind w:firstLine="851"/>
        <w:jc w:val="both"/>
        <w:rPr>
          <w:szCs w:val="24"/>
          <w:lang w:eastAsia="lt-LT"/>
        </w:rPr>
      </w:pPr>
      <w:r>
        <w:rPr>
          <w:szCs w:val="24"/>
          <w:lang w:eastAsia="lt-LT"/>
        </w:rPr>
        <w:t>23.3.</w:t>
      </w:r>
      <w:r>
        <w:rPr>
          <w:szCs w:val="24"/>
          <w:lang w:eastAsia="lt-LT"/>
        </w:rPr>
        <w:tab/>
        <w:t>Komisijos pirmininko pavedimu siunčia Komisijos nariams posėdžio medžiagą;</w:t>
      </w:r>
    </w:p>
    <w:p w14:paraId="5949A0BE" w14:textId="77777777" w:rsidR="00107DE7" w:rsidRDefault="00A22268">
      <w:pPr>
        <w:tabs>
          <w:tab w:val="left" w:pos="1843"/>
        </w:tabs>
        <w:ind w:firstLine="851"/>
        <w:jc w:val="both"/>
        <w:rPr>
          <w:szCs w:val="24"/>
          <w:lang w:eastAsia="lt-LT"/>
        </w:rPr>
      </w:pPr>
      <w:r>
        <w:rPr>
          <w:szCs w:val="24"/>
          <w:lang w:eastAsia="lt-LT"/>
        </w:rPr>
        <w:t>23.4.</w:t>
      </w:r>
      <w:r>
        <w:rPr>
          <w:szCs w:val="24"/>
          <w:lang w:eastAsia="lt-LT"/>
        </w:rPr>
        <w:tab/>
        <w:t>Komisijos pirmininko pavedimu teikia tretiesiems asmenims informaciją apie Komisijos priimtus sprendimus.</w:t>
      </w:r>
    </w:p>
    <w:p w14:paraId="78A8903B" w14:textId="77777777" w:rsidR="00107DE7" w:rsidRDefault="00A22268">
      <w:pPr>
        <w:tabs>
          <w:tab w:val="left" w:pos="568"/>
        </w:tabs>
        <w:ind w:firstLine="851"/>
        <w:jc w:val="both"/>
        <w:rPr>
          <w:szCs w:val="24"/>
          <w:lang w:eastAsia="lt-LT"/>
        </w:rPr>
      </w:pPr>
      <w:r>
        <w:rPr>
          <w:szCs w:val="24"/>
          <w:lang w:eastAsia="lt-LT"/>
        </w:rPr>
        <w:t>24.</w:t>
      </w:r>
      <w:r>
        <w:rPr>
          <w:szCs w:val="24"/>
          <w:lang w:eastAsia="lt-LT"/>
        </w:rPr>
        <w:tab/>
        <w:t>Komisijos pirmininko, jo pavaduotojo, nario įga</w:t>
      </w:r>
      <w:r>
        <w:rPr>
          <w:szCs w:val="24"/>
          <w:lang w:eastAsia="lt-LT"/>
        </w:rPr>
        <w:t>liojimai baigiasi:</w:t>
      </w:r>
    </w:p>
    <w:p w14:paraId="75B22742" w14:textId="77777777" w:rsidR="00107DE7" w:rsidRDefault="00A22268">
      <w:pPr>
        <w:tabs>
          <w:tab w:val="left" w:pos="1843"/>
        </w:tabs>
        <w:ind w:firstLine="851"/>
        <w:jc w:val="both"/>
        <w:rPr>
          <w:szCs w:val="24"/>
          <w:lang w:eastAsia="lt-LT"/>
        </w:rPr>
      </w:pPr>
      <w:r>
        <w:rPr>
          <w:szCs w:val="24"/>
          <w:lang w:eastAsia="lt-LT"/>
        </w:rPr>
        <w:t>24.1.</w:t>
      </w:r>
      <w:r>
        <w:rPr>
          <w:szCs w:val="24"/>
          <w:lang w:eastAsia="lt-LT"/>
        </w:rPr>
        <w:tab/>
        <w:t>pasibaigus Politiko kadencijos laikui;</w:t>
      </w:r>
    </w:p>
    <w:p w14:paraId="4E990AAF" w14:textId="77777777" w:rsidR="00107DE7" w:rsidRDefault="00A22268">
      <w:pPr>
        <w:tabs>
          <w:tab w:val="left" w:pos="1843"/>
        </w:tabs>
        <w:ind w:firstLine="851"/>
        <w:jc w:val="both"/>
        <w:rPr>
          <w:szCs w:val="24"/>
          <w:lang w:eastAsia="lt-LT"/>
        </w:rPr>
      </w:pPr>
      <w:r>
        <w:rPr>
          <w:szCs w:val="24"/>
          <w:lang w:eastAsia="lt-LT"/>
        </w:rPr>
        <w:t>24.2.</w:t>
      </w:r>
      <w:r>
        <w:rPr>
          <w:szCs w:val="24"/>
          <w:lang w:eastAsia="lt-LT"/>
        </w:rPr>
        <w:tab/>
        <w:t>Tarybos sprendimu atšaukus jį iš Komisijos;</w:t>
      </w:r>
    </w:p>
    <w:p w14:paraId="603BB137" w14:textId="77777777" w:rsidR="00107DE7" w:rsidRDefault="00A22268">
      <w:pPr>
        <w:tabs>
          <w:tab w:val="left" w:pos="1843"/>
        </w:tabs>
        <w:ind w:firstLine="851"/>
        <w:jc w:val="both"/>
        <w:rPr>
          <w:szCs w:val="24"/>
          <w:lang w:eastAsia="lt-LT"/>
        </w:rPr>
      </w:pPr>
      <w:r>
        <w:rPr>
          <w:szCs w:val="24"/>
          <w:lang w:eastAsia="lt-LT"/>
        </w:rPr>
        <w:t>24.3.</w:t>
      </w:r>
      <w:r>
        <w:rPr>
          <w:szCs w:val="24"/>
          <w:lang w:eastAsia="lt-LT"/>
        </w:rPr>
        <w:tab/>
        <w:t>pačiam atsistatydinus iš pareigų Komisijoje.</w:t>
      </w:r>
    </w:p>
    <w:p w14:paraId="6D0A7C6B" w14:textId="77777777" w:rsidR="00107DE7" w:rsidRDefault="00A22268">
      <w:pPr>
        <w:tabs>
          <w:tab w:val="left" w:pos="568"/>
        </w:tabs>
        <w:ind w:firstLine="851"/>
        <w:jc w:val="both"/>
        <w:rPr>
          <w:szCs w:val="24"/>
          <w:lang w:eastAsia="lt-LT"/>
        </w:rPr>
      </w:pPr>
      <w:r>
        <w:rPr>
          <w:szCs w:val="24"/>
          <w:lang w:eastAsia="lt-LT"/>
        </w:rPr>
        <w:t>25.</w:t>
      </w:r>
      <w:r>
        <w:rPr>
          <w:szCs w:val="24"/>
          <w:lang w:eastAsia="lt-LT"/>
        </w:rPr>
        <w:tab/>
        <w:t>Komisijos pirmininko, jo pavaduotojo, nario įgaliojimai sustabdomi:</w:t>
      </w:r>
    </w:p>
    <w:p w14:paraId="46541539" w14:textId="77777777" w:rsidR="00107DE7" w:rsidRDefault="00A22268">
      <w:pPr>
        <w:tabs>
          <w:tab w:val="left" w:pos="1843"/>
        </w:tabs>
        <w:ind w:firstLine="851"/>
        <w:jc w:val="both"/>
        <w:rPr>
          <w:szCs w:val="24"/>
          <w:lang w:eastAsia="lt-LT"/>
        </w:rPr>
      </w:pPr>
      <w:r>
        <w:rPr>
          <w:szCs w:val="24"/>
          <w:lang w:eastAsia="lt-LT"/>
        </w:rPr>
        <w:t>25.1.</w:t>
      </w:r>
      <w:r>
        <w:rPr>
          <w:szCs w:val="24"/>
          <w:lang w:eastAsia="lt-LT"/>
        </w:rPr>
        <w:tab/>
        <w:t>jų veiklos ty</w:t>
      </w:r>
      <w:r>
        <w:rPr>
          <w:szCs w:val="24"/>
          <w:lang w:eastAsia="lt-LT"/>
        </w:rPr>
        <w:t>rimo laikotarpiu;</w:t>
      </w:r>
    </w:p>
    <w:p w14:paraId="22BF0B64" w14:textId="77777777" w:rsidR="00107DE7" w:rsidRDefault="00A22268">
      <w:pPr>
        <w:tabs>
          <w:tab w:val="left" w:pos="1843"/>
        </w:tabs>
        <w:ind w:firstLine="851"/>
        <w:jc w:val="both"/>
        <w:rPr>
          <w:szCs w:val="24"/>
          <w:lang w:eastAsia="lt-LT"/>
        </w:rPr>
      </w:pPr>
      <w:r>
        <w:rPr>
          <w:szCs w:val="24"/>
          <w:lang w:eastAsia="lt-LT"/>
        </w:rPr>
        <w:t>25.2.</w:t>
      </w:r>
      <w:r>
        <w:rPr>
          <w:szCs w:val="24"/>
          <w:lang w:eastAsia="lt-LT"/>
        </w:rPr>
        <w:tab/>
        <w:t>jiems nusišalinus nuo elgesio pažeidimo tyrimo ar atskiro klausimo svarstymo.</w:t>
      </w:r>
    </w:p>
    <w:p w14:paraId="1624D372" w14:textId="77777777" w:rsidR="00107DE7" w:rsidRDefault="00107DE7">
      <w:pPr>
        <w:ind w:firstLine="567"/>
        <w:jc w:val="center"/>
        <w:rPr>
          <w:b/>
          <w:bCs/>
          <w:szCs w:val="24"/>
          <w:lang w:eastAsia="lt-LT"/>
        </w:rPr>
      </w:pPr>
    </w:p>
    <w:p w14:paraId="1DD08745" w14:textId="77777777" w:rsidR="00107DE7" w:rsidRDefault="00A22268">
      <w:pPr>
        <w:ind w:firstLine="567"/>
        <w:jc w:val="center"/>
        <w:rPr>
          <w:b/>
          <w:bCs/>
          <w:szCs w:val="24"/>
          <w:lang w:eastAsia="lt-LT"/>
        </w:rPr>
      </w:pPr>
      <w:r>
        <w:rPr>
          <w:b/>
          <w:bCs/>
          <w:szCs w:val="24"/>
          <w:lang w:eastAsia="lt-LT"/>
        </w:rPr>
        <w:t>IV SKYRIUS</w:t>
      </w:r>
    </w:p>
    <w:p w14:paraId="63E22726" w14:textId="77777777" w:rsidR="00107DE7" w:rsidRDefault="00A22268">
      <w:pPr>
        <w:ind w:firstLine="567"/>
        <w:jc w:val="center"/>
        <w:rPr>
          <w:b/>
          <w:bCs/>
          <w:szCs w:val="24"/>
          <w:lang w:eastAsia="lt-LT"/>
        </w:rPr>
      </w:pPr>
      <w:r>
        <w:rPr>
          <w:b/>
          <w:bCs/>
          <w:szCs w:val="24"/>
          <w:lang w:eastAsia="lt-LT"/>
        </w:rPr>
        <w:t xml:space="preserve">ETIKOS PAŽEIDIMŲ TYRIMAS </w:t>
      </w:r>
    </w:p>
    <w:p w14:paraId="7604C8C6" w14:textId="77777777" w:rsidR="00107DE7" w:rsidRDefault="00107DE7">
      <w:pPr>
        <w:ind w:firstLine="567"/>
        <w:jc w:val="center"/>
        <w:rPr>
          <w:szCs w:val="24"/>
          <w:lang w:eastAsia="lt-LT"/>
        </w:rPr>
      </w:pPr>
    </w:p>
    <w:p w14:paraId="30974A51" w14:textId="77777777" w:rsidR="00107DE7" w:rsidRDefault="00A22268">
      <w:pPr>
        <w:tabs>
          <w:tab w:val="left" w:pos="568"/>
        </w:tabs>
        <w:ind w:firstLine="851"/>
        <w:jc w:val="both"/>
        <w:rPr>
          <w:szCs w:val="24"/>
          <w:lang w:eastAsia="lt-LT"/>
        </w:rPr>
      </w:pPr>
      <w:r>
        <w:rPr>
          <w:szCs w:val="24"/>
          <w:lang w:eastAsia="lt-LT"/>
        </w:rPr>
        <w:t>26.</w:t>
      </w:r>
      <w:r>
        <w:rPr>
          <w:szCs w:val="24"/>
          <w:lang w:eastAsia="lt-LT"/>
        </w:rPr>
        <w:tab/>
        <w:t>Komisijos sprendimu Elgesio kodekso ir kitų teisės aktų normų reikalavimų pažeidimas, galimai padarytas Politik</w:t>
      </w:r>
      <w:r>
        <w:rPr>
          <w:szCs w:val="24"/>
          <w:lang w:eastAsia="lt-LT"/>
        </w:rPr>
        <w:t>o, pradedamas tirti esant šiems pagrindams:</w:t>
      </w:r>
    </w:p>
    <w:p w14:paraId="370ADEF7" w14:textId="77777777" w:rsidR="00107DE7" w:rsidRDefault="00A22268">
      <w:pPr>
        <w:tabs>
          <w:tab w:val="left" w:pos="1843"/>
        </w:tabs>
        <w:ind w:firstLine="851"/>
        <w:jc w:val="both"/>
        <w:rPr>
          <w:szCs w:val="24"/>
          <w:lang w:eastAsia="lt-LT"/>
        </w:rPr>
      </w:pPr>
      <w:r>
        <w:rPr>
          <w:szCs w:val="24"/>
          <w:lang w:eastAsia="lt-LT"/>
        </w:rPr>
        <w:t>26.1.</w:t>
      </w:r>
      <w:r>
        <w:rPr>
          <w:szCs w:val="24"/>
          <w:lang w:eastAsia="lt-LT"/>
        </w:rPr>
        <w:tab/>
        <w:t>fizinio ar juridinio asmens skundui, kreipimuisi ar pranešimui (toliau – Skundas) apie galimą Elgesio kodekso ir kitų teisės aktų normų reikalavimų pažeidimą;</w:t>
      </w:r>
    </w:p>
    <w:p w14:paraId="371885E5" w14:textId="77777777" w:rsidR="00107DE7" w:rsidRDefault="00A22268">
      <w:pPr>
        <w:tabs>
          <w:tab w:val="left" w:pos="1843"/>
        </w:tabs>
        <w:ind w:firstLine="851"/>
        <w:jc w:val="both"/>
        <w:rPr>
          <w:szCs w:val="24"/>
          <w:lang w:eastAsia="lt-LT"/>
        </w:rPr>
      </w:pPr>
      <w:r>
        <w:rPr>
          <w:szCs w:val="24"/>
          <w:lang w:eastAsia="lt-LT"/>
        </w:rPr>
        <w:t>26.2.</w:t>
      </w:r>
      <w:r>
        <w:rPr>
          <w:szCs w:val="24"/>
          <w:lang w:eastAsia="lt-LT"/>
        </w:rPr>
        <w:tab/>
        <w:t xml:space="preserve">pasirodžius visuomenės </w:t>
      </w:r>
      <w:r>
        <w:rPr>
          <w:szCs w:val="24"/>
          <w:lang w:eastAsia="lt-LT"/>
        </w:rPr>
        <w:t>informavimo priemonėse pagrįstai informacijai, kurioje yra duomenų apie galimą politiko Elgesio kodekso ir kitų teisės aktų normų reikalavimų pažeidimą;</w:t>
      </w:r>
    </w:p>
    <w:p w14:paraId="42D565B4" w14:textId="77777777" w:rsidR="00107DE7" w:rsidRDefault="00A22268">
      <w:pPr>
        <w:tabs>
          <w:tab w:val="left" w:pos="1843"/>
        </w:tabs>
        <w:ind w:firstLine="851"/>
        <w:jc w:val="both"/>
        <w:rPr>
          <w:szCs w:val="24"/>
          <w:lang w:eastAsia="lt-LT"/>
        </w:rPr>
      </w:pPr>
      <w:r>
        <w:rPr>
          <w:szCs w:val="24"/>
          <w:lang w:eastAsia="lt-LT"/>
        </w:rPr>
        <w:t>26.3.</w:t>
      </w:r>
      <w:r>
        <w:rPr>
          <w:szCs w:val="24"/>
          <w:lang w:eastAsia="lt-LT"/>
        </w:rPr>
        <w:tab/>
      </w:r>
      <w:r>
        <w:rPr>
          <w:szCs w:val="22"/>
        </w:rPr>
        <w:t xml:space="preserve">gavus pranešimą apie Tarybos nario nedalyvavimą Tarybos, jos komitetų ir komisijų posėdžiuose be </w:t>
      </w:r>
      <w:r>
        <w:rPr>
          <w:szCs w:val="22"/>
        </w:rPr>
        <w:t>pateisinamos priežasties.</w:t>
      </w:r>
    </w:p>
    <w:p w14:paraId="0FAB771F" w14:textId="77777777" w:rsidR="00107DE7" w:rsidRDefault="00A22268">
      <w:pPr>
        <w:tabs>
          <w:tab w:val="left" w:pos="568"/>
        </w:tabs>
        <w:ind w:firstLine="851"/>
        <w:jc w:val="both"/>
        <w:rPr>
          <w:szCs w:val="24"/>
          <w:lang w:eastAsia="lt-LT"/>
        </w:rPr>
      </w:pPr>
      <w:r>
        <w:rPr>
          <w:szCs w:val="24"/>
          <w:lang w:eastAsia="lt-LT"/>
        </w:rPr>
        <w:lastRenderedPageBreak/>
        <w:t>27.</w:t>
      </w:r>
      <w:r>
        <w:rPr>
          <w:szCs w:val="24"/>
          <w:lang w:eastAsia="lt-LT"/>
        </w:rPr>
        <w:tab/>
        <w:t xml:space="preserve">Politiko elgesio tyrimas pradedamas ne vėliau kaip per dešimt dienų nuo šių Nuostatų 26.1 ir 26.2 papunkčiuose nurodyto pagrindo atsiradimo </w:t>
      </w:r>
      <w:r>
        <w:rPr>
          <w:szCs w:val="22"/>
        </w:rPr>
        <w:t>ir ne vėliau kaip per mėnesį nuo 26.3 papunktyje nurodyto pagrindo atsiradimo.</w:t>
      </w:r>
    </w:p>
    <w:p w14:paraId="400593BD" w14:textId="77777777" w:rsidR="00107DE7" w:rsidRDefault="00A22268">
      <w:pPr>
        <w:tabs>
          <w:tab w:val="left" w:pos="568"/>
        </w:tabs>
        <w:ind w:firstLine="851"/>
        <w:jc w:val="both"/>
        <w:rPr>
          <w:szCs w:val="24"/>
          <w:lang w:eastAsia="lt-LT"/>
        </w:rPr>
      </w:pPr>
      <w:r>
        <w:rPr>
          <w:szCs w:val="24"/>
          <w:lang w:eastAsia="lt-LT"/>
        </w:rPr>
        <w:t>28.</w:t>
      </w:r>
      <w:r>
        <w:rPr>
          <w:szCs w:val="24"/>
          <w:lang w:eastAsia="lt-LT"/>
        </w:rPr>
        <w:tab/>
        <w:t>Kom</w:t>
      </w:r>
      <w:r>
        <w:rPr>
          <w:szCs w:val="24"/>
          <w:lang w:eastAsia="lt-LT"/>
        </w:rPr>
        <w:t>isija tiria galimus pažeidimus, jeigu nuo jų padarymo praėjo ne daugiau kaip vieni metai.</w:t>
      </w:r>
    </w:p>
    <w:p w14:paraId="31018B55" w14:textId="77777777" w:rsidR="00107DE7" w:rsidRDefault="00A22268">
      <w:pPr>
        <w:tabs>
          <w:tab w:val="left" w:pos="568"/>
        </w:tabs>
        <w:ind w:firstLine="851"/>
        <w:jc w:val="both"/>
        <w:rPr>
          <w:szCs w:val="24"/>
          <w:lang w:eastAsia="lt-LT"/>
        </w:rPr>
      </w:pPr>
      <w:r>
        <w:rPr>
          <w:szCs w:val="24"/>
          <w:lang w:eastAsia="lt-LT"/>
        </w:rPr>
        <w:t>29.</w:t>
      </w:r>
      <w:r>
        <w:rPr>
          <w:szCs w:val="24"/>
          <w:lang w:eastAsia="lt-LT"/>
        </w:rPr>
        <w:tab/>
        <w:t>Anoniminiai Skundai nenagrinėjami.</w:t>
      </w:r>
    </w:p>
    <w:p w14:paraId="234B1545" w14:textId="77777777" w:rsidR="00107DE7" w:rsidRDefault="00A22268">
      <w:pPr>
        <w:tabs>
          <w:tab w:val="left" w:pos="568"/>
        </w:tabs>
        <w:ind w:firstLine="851"/>
        <w:jc w:val="both"/>
        <w:rPr>
          <w:szCs w:val="24"/>
          <w:lang w:eastAsia="lt-LT"/>
        </w:rPr>
      </w:pPr>
      <w:r>
        <w:rPr>
          <w:szCs w:val="24"/>
          <w:lang w:eastAsia="lt-LT"/>
        </w:rPr>
        <w:t>30.</w:t>
      </w:r>
      <w:r>
        <w:rPr>
          <w:szCs w:val="24"/>
          <w:lang w:eastAsia="lt-LT"/>
        </w:rPr>
        <w:tab/>
        <w:t>Komisija, gavusi šių Nuostatų 26 punkte nurodytą informaciją, priima šiuos sprendimus:</w:t>
      </w:r>
    </w:p>
    <w:p w14:paraId="127BC64B" w14:textId="77777777" w:rsidR="00107DE7" w:rsidRDefault="00A22268">
      <w:pPr>
        <w:tabs>
          <w:tab w:val="left" w:pos="1843"/>
        </w:tabs>
        <w:ind w:firstLine="851"/>
        <w:jc w:val="both"/>
        <w:rPr>
          <w:szCs w:val="24"/>
          <w:lang w:eastAsia="lt-LT"/>
        </w:rPr>
      </w:pPr>
      <w:r>
        <w:rPr>
          <w:szCs w:val="24"/>
          <w:lang w:eastAsia="lt-LT"/>
        </w:rPr>
        <w:t>30.1.</w:t>
      </w:r>
      <w:r>
        <w:rPr>
          <w:szCs w:val="24"/>
          <w:lang w:eastAsia="lt-LT"/>
        </w:rPr>
        <w:tab/>
        <w:t>nenagrinėti informacijos, jeig</w:t>
      </w:r>
      <w:r>
        <w:rPr>
          <w:szCs w:val="24"/>
          <w:lang w:eastAsia="lt-LT"/>
        </w:rPr>
        <w:t>u yra pasibaigęs šių Nuostatų 28 punkte nurodytas terminas;</w:t>
      </w:r>
    </w:p>
    <w:p w14:paraId="3172F700" w14:textId="77777777" w:rsidR="00107DE7" w:rsidRDefault="00A22268">
      <w:pPr>
        <w:tabs>
          <w:tab w:val="left" w:pos="1843"/>
        </w:tabs>
        <w:ind w:firstLine="851"/>
        <w:jc w:val="both"/>
        <w:rPr>
          <w:szCs w:val="24"/>
          <w:lang w:eastAsia="lt-LT"/>
        </w:rPr>
      </w:pPr>
      <w:r>
        <w:rPr>
          <w:szCs w:val="24"/>
          <w:lang w:eastAsia="lt-LT"/>
        </w:rPr>
        <w:t>30.2.</w:t>
      </w:r>
      <w:r>
        <w:rPr>
          <w:szCs w:val="24"/>
          <w:lang w:eastAsia="lt-LT"/>
        </w:rPr>
        <w:tab/>
        <w:t>pavesti Komisijos nariui (nariams) pateikti numatomam posėdžiui gautos informacijos patikrinimo medžiagą ir parengti siūlymus Komisijai;</w:t>
      </w:r>
    </w:p>
    <w:p w14:paraId="227A86FB" w14:textId="77777777" w:rsidR="00107DE7" w:rsidRDefault="00A22268">
      <w:pPr>
        <w:tabs>
          <w:tab w:val="left" w:pos="1843"/>
        </w:tabs>
        <w:ind w:firstLine="851"/>
        <w:jc w:val="both"/>
        <w:rPr>
          <w:szCs w:val="24"/>
          <w:lang w:eastAsia="lt-LT"/>
        </w:rPr>
      </w:pPr>
      <w:r>
        <w:rPr>
          <w:szCs w:val="24"/>
          <w:lang w:eastAsia="lt-LT"/>
        </w:rPr>
        <w:t>30.3.</w:t>
      </w:r>
      <w:r>
        <w:rPr>
          <w:szCs w:val="24"/>
          <w:lang w:eastAsia="lt-LT"/>
        </w:rPr>
        <w:tab/>
        <w:t xml:space="preserve">atlikti šių Nuostatų 32 punkte </w:t>
      </w:r>
      <w:r>
        <w:rPr>
          <w:szCs w:val="24"/>
          <w:lang w:eastAsia="lt-LT"/>
        </w:rPr>
        <w:t>numatytus veiksmus.</w:t>
      </w:r>
    </w:p>
    <w:p w14:paraId="519905B4" w14:textId="77777777" w:rsidR="00107DE7" w:rsidRDefault="00A22268">
      <w:pPr>
        <w:tabs>
          <w:tab w:val="left" w:pos="568"/>
        </w:tabs>
        <w:ind w:firstLine="851"/>
        <w:jc w:val="both"/>
        <w:rPr>
          <w:szCs w:val="24"/>
          <w:lang w:eastAsia="lt-LT"/>
        </w:rPr>
      </w:pPr>
      <w:r>
        <w:rPr>
          <w:szCs w:val="24"/>
          <w:lang w:eastAsia="lt-LT"/>
        </w:rPr>
        <w:t>31.</w:t>
      </w:r>
      <w:r>
        <w:rPr>
          <w:szCs w:val="24"/>
          <w:lang w:eastAsia="lt-LT"/>
        </w:rPr>
        <w:tab/>
        <w:t>Komisija per tris darbo dienas nuo tyrimo pradžios surašo laisvos formos pranešimą, kuriuo informuoja Politiką apie pradėtą jo elgesio tyrimą, jo teises, pateikia turimus duomenis apie padarytą pažeidimą ir prašo Politiko iki praneš</w:t>
      </w:r>
      <w:r>
        <w:rPr>
          <w:szCs w:val="24"/>
          <w:lang w:eastAsia="lt-LT"/>
        </w:rPr>
        <w:t>ime nurodytos datos pateikti rašytinį paaiškinimą. Komisija pranešimą Politikui įteikia asmeniškai arba išsiunčia paštu.</w:t>
      </w:r>
    </w:p>
    <w:p w14:paraId="767C9EE8" w14:textId="77777777" w:rsidR="00107DE7" w:rsidRDefault="00A22268">
      <w:pPr>
        <w:tabs>
          <w:tab w:val="left" w:pos="568"/>
        </w:tabs>
        <w:ind w:firstLine="851"/>
        <w:jc w:val="both"/>
        <w:rPr>
          <w:szCs w:val="24"/>
          <w:lang w:eastAsia="lt-LT"/>
        </w:rPr>
      </w:pPr>
      <w:r>
        <w:rPr>
          <w:szCs w:val="24"/>
          <w:lang w:eastAsia="lt-LT"/>
        </w:rPr>
        <w:t>32.</w:t>
      </w:r>
      <w:r>
        <w:rPr>
          <w:szCs w:val="24"/>
          <w:lang w:eastAsia="lt-LT"/>
        </w:rPr>
        <w:tab/>
        <w:t>Atlikdama tyrimą Komisija turi teisę:</w:t>
      </w:r>
    </w:p>
    <w:p w14:paraId="25E9264A" w14:textId="77777777" w:rsidR="00107DE7" w:rsidRDefault="00A22268">
      <w:pPr>
        <w:tabs>
          <w:tab w:val="left" w:pos="1843"/>
        </w:tabs>
        <w:ind w:firstLine="851"/>
        <w:jc w:val="both"/>
        <w:rPr>
          <w:szCs w:val="24"/>
          <w:lang w:eastAsia="lt-LT"/>
        </w:rPr>
      </w:pPr>
      <w:r>
        <w:rPr>
          <w:szCs w:val="24"/>
          <w:lang w:eastAsia="lt-LT"/>
        </w:rPr>
        <w:t>32.1.</w:t>
      </w:r>
      <w:r>
        <w:rPr>
          <w:szCs w:val="24"/>
          <w:lang w:eastAsia="lt-LT"/>
        </w:rPr>
        <w:tab/>
        <w:t>apklausti Politiką, kurio elgesys tiriamas, ir kitus asmenis, susijusius su Politiko ti</w:t>
      </w:r>
      <w:r>
        <w:rPr>
          <w:szCs w:val="24"/>
          <w:lang w:eastAsia="lt-LT"/>
        </w:rPr>
        <w:t>riamu elgesiu ar politine veikla;</w:t>
      </w:r>
    </w:p>
    <w:p w14:paraId="7C6EB008" w14:textId="77777777" w:rsidR="00107DE7" w:rsidRDefault="00A22268">
      <w:pPr>
        <w:tabs>
          <w:tab w:val="left" w:pos="1843"/>
        </w:tabs>
        <w:ind w:firstLine="851"/>
        <w:jc w:val="both"/>
        <w:rPr>
          <w:szCs w:val="24"/>
          <w:lang w:eastAsia="lt-LT"/>
        </w:rPr>
      </w:pPr>
      <w:r>
        <w:rPr>
          <w:szCs w:val="24"/>
          <w:lang w:eastAsia="lt-LT"/>
        </w:rPr>
        <w:t>32.2.</w:t>
      </w:r>
      <w:r>
        <w:rPr>
          <w:szCs w:val="24"/>
          <w:lang w:eastAsia="lt-LT"/>
        </w:rPr>
        <w:tab/>
        <w:t>apklausti Skundo autorių dėl jo žinomos informacijos apie Politiko galimai padarytą Elgesio kodekse ir kituose teisės aktuose nustatytų principų ir nuostatų pažeidimą;</w:t>
      </w:r>
    </w:p>
    <w:p w14:paraId="3D642A3A" w14:textId="77777777" w:rsidR="00107DE7" w:rsidRDefault="00A22268">
      <w:pPr>
        <w:tabs>
          <w:tab w:val="left" w:pos="1843"/>
        </w:tabs>
        <w:ind w:firstLine="851"/>
        <w:jc w:val="both"/>
        <w:rPr>
          <w:szCs w:val="24"/>
          <w:lang w:eastAsia="lt-LT"/>
        </w:rPr>
      </w:pPr>
      <w:r>
        <w:rPr>
          <w:szCs w:val="24"/>
          <w:lang w:eastAsia="lt-LT"/>
        </w:rPr>
        <w:t>32.3.</w:t>
      </w:r>
      <w:r>
        <w:rPr>
          <w:szCs w:val="24"/>
          <w:lang w:eastAsia="lt-LT"/>
        </w:rPr>
        <w:tab/>
        <w:t>teisės aktų nustatyta tvarka susipažinti s</w:t>
      </w:r>
      <w:r>
        <w:rPr>
          <w:szCs w:val="24"/>
          <w:lang w:eastAsia="lt-LT"/>
        </w:rPr>
        <w:t>u reikiamais dokumentais, gauti jų nuorašus (kopijas) ir kitą tyrimui reikalingą informaciją;</w:t>
      </w:r>
    </w:p>
    <w:p w14:paraId="46B4CEB5" w14:textId="77777777" w:rsidR="00107DE7" w:rsidRDefault="00A22268">
      <w:pPr>
        <w:tabs>
          <w:tab w:val="left" w:pos="1843"/>
        </w:tabs>
        <w:ind w:firstLine="851"/>
        <w:jc w:val="both"/>
        <w:rPr>
          <w:szCs w:val="24"/>
          <w:lang w:eastAsia="lt-LT"/>
        </w:rPr>
      </w:pPr>
      <w:r>
        <w:rPr>
          <w:szCs w:val="24"/>
          <w:lang w:eastAsia="lt-LT"/>
        </w:rPr>
        <w:t>32.4.</w:t>
      </w:r>
      <w:r>
        <w:rPr>
          <w:szCs w:val="24"/>
          <w:lang w:eastAsia="lt-LT"/>
        </w:rPr>
        <w:tab/>
        <w:t>prireikus išvykti į įvykio vietą;</w:t>
      </w:r>
    </w:p>
    <w:p w14:paraId="216AD537" w14:textId="77777777" w:rsidR="00107DE7" w:rsidRDefault="00A22268">
      <w:pPr>
        <w:tabs>
          <w:tab w:val="left" w:pos="1843"/>
        </w:tabs>
        <w:ind w:firstLine="851"/>
        <w:jc w:val="both"/>
        <w:rPr>
          <w:szCs w:val="24"/>
          <w:lang w:eastAsia="lt-LT"/>
        </w:rPr>
      </w:pPr>
      <w:r>
        <w:rPr>
          <w:szCs w:val="24"/>
          <w:lang w:eastAsia="lt-LT"/>
        </w:rPr>
        <w:t>32.5.</w:t>
      </w:r>
      <w:r>
        <w:rPr>
          <w:szCs w:val="24"/>
          <w:lang w:eastAsia="lt-LT"/>
        </w:rPr>
        <w:tab/>
        <w:t>pasitelkti įvairius specialistus.</w:t>
      </w:r>
    </w:p>
    <w:p w14:paraId="1A826232" w14:textId="77777777" w:rsidR="00107DE7" w:rsidRDefault="00A22268">
      <w:pPr>
        <w:tabs>
          <w:tab w:val="left" w:pos="568"/>
        </w:tabs>
        <w:ind w:firstLine="851"/>
        <w:jc w:val="both"/>
        <w:rPr>
          <w:szCs w:val="24"/>
          <w:lang w:eastAsia="lt-LT"/>
        </w:rPr>
      </w:pPr>
      <w:r>
        <w:rPr>
          <w:szCs w:val="24"/>
          <w:lang w:eastAsia="lt-LT"/>
        </w:rPr>
        <w:t>33.</w:t>
      </w:r>
      <w:r>
        <w:rPr>
          <w:szCs w:val="24"/>
          <w:lang w:eastAsia="lt-LT"/>
        </w:rPr>
        <w:tab/>
        <w:t>Komisijos pirmininkas arba jo pavedimu Komisijos narys pristato Komisijai gaut</w:t>
      </w:r>
      <w:r>
        <w:rPr>
          <w:szCs w:val="24"/>
          <w:lang w:eastAsia="lt-LT"/>
        </w:rPr>
        <w:t>ą informaciją apie skundą, surinktą medžiagą, elgesio patikrinimo rezultatus, teikiamus siūlymus.</w:t>
      </w:r>
    </w:p>
    <w:p w14:paraId="16FDC905" w14:textId="77777777" w:rsidR="00107DE7" w:rsidRDefault="00A22268">
      <w:pPr>
        <w:tabs>
          <w:tab w:val="left" w:pos="568"/>
        </w:tabs>
        <w:ind w:firstLine="851"/>
        <w:jc w:val="both"/>
        <w:rPr>
          <w:szCs w:val="24"/>
          <w:lang w:eastAsia="lt-LT"/>
        </w:rPr>
      </w:pPr>
      <w:r>
        <w:rPr>
          <w:szCs w:val="24"/>
          <w:lang w:eastAsia="lt-LT"/>
        </w:rPr>
        <w:t>34.</w:t>
      </w:r>
      <w:r>
        <w:rPr>
          <w:szCs w:val="24"/>
          <w:lang w:eastAsia="lt-LT"/>
        </w:rPr>
        <w:tab/>
        <w:t>Politikas, kurio elgesys tiriamas, turi teisę:</w:t>
      </w:r>
    </w:p>
    <w:p w14:paraId="211588C7" w14:textId="77777777" w:rsidR="00107DE7" w:rsidRDefault="00A22268">
      <w:pPr>
        <w:tabs>
          <w:tab w:val="left" w:pos="1843"/>
        </w:tabs>
        <w:ind w:firstLine="851"/>
        <w:jc w:val="both"/>
        <w:rPr>
          <w:szCs w:val="24"/>
          <w:lang w:eastAsia="lt-LT"/>
        </w:rPr>
      </w:pPr>
      <w:r>
        <w:rPr>
          <w:szCs w:val="24"/>
          <w:lang w:eastAsia="lt-LT"/>
        </w:rPr>
        <w:t>34.1.</w:t>
      </w:r>
      <w:r>
        <w:rPr>
          <w:szCs w:val="24"/>
          <w:lang w:eastAsia="lt-LT"/>
        </w:rPr>
        <w:tab/>
        <w:t>teikti Komisijai paaiškinimus, prašymus ir įrodymus;</w:t>
      </w:r>
    </w:p>
    <w:p w14:paraId="522D0A77" w14:textId="77777777" w:rsidR="00107DE7" w:rsidRDefault="00A22268">
      <w:pPr>
        <w:tabs>
          <w:tab w:val="left" w:pos="1843"/>
        </w:tabs>
        <w:ind w:firstLine="851"/>
        <w:jc w:val="both"/>
        <w:rPr>
          <w:szCs w:val="24"/>
          <w:lang w:eastAsia="lt-LT"/>
        </w:rPr>
      </w:pPr>
      <w:r>
        <w:rPr>
          <w:szCs w:val="24"/>
          <w:lang w:eastAsia="lt-LT"/>
        </w:rPr>
        <w:t>34.2.</w:t>
      </w:r>
      <w:r>
        <w:rPr>
          <w:szCs w:val="24"/>
          <w:lang w:eastAsia="lt-LT"/>
        </w:rPr>
        <w:tab/>
        <w:t>baigus tyrimą susipažinti su tyrimo metu s</w:t>
      </w:r>
      <w:r>
        <w:rPr>
          <w:szCs w:val="24"/>
          <w:lang w:eastAsia="lt-LT"/>
        </w:rPr>
        <w:t>urinkta medžiaga;</w:t>
      </w:r>
    </w:p>
    <w:p w14:paraId="24F75EB5" w14:textId="77777777" w:rsidR="00107DE7" w:rsidRDefault="00A22268">
      <w:pPr>
        <w:tabs>
          <w:tab w:val="left" w:pos="1843"/>
        </w:tabs>
        <w:ind w:firstLine="851"/>
        <w:jc w:val="both"/>
        <w:rPr>
          <w:szCs w:val="24"/>
          <w:lang w:eastAsia="lt-LT"/>
        </w:rPr>
      </w:pPr>
      <w:r>
        <w:rPr>
          <w:szCs w:val="24"/>
          <w:lang w:eastAsia="lt-LT"/>
        </w:rPr>
        <w:t>34.3.</w:t>
      </w:r>
      <w:r>
        <w:rPr>
          <w:szCs w:val="24"/>
          <w:lang w:eastAsia="lt-LT"/>
        </w:rPr>
        <w:tab/>
        <w:t>dalyvauti Komisijos posėdžiuose.</w:t>
      </w:r>
    </w:p>
    <w:p w14:paraId="40F919AD" w14:textId="77777777" w:rsidR="00107DE7" w:rsidRDefault="00A22268">
      <w:pPr>
        <w:tabs>
          <w:tab w:val="left" w:pos="568"/>
        </w:tabs>
        <w:ind w:firstLine="851"/>
        <w:jc w:val="both"/>
        <w:rPr>
          <w:szCs w:val="24"/>
          <w:lang w:eastAsia="lt-LT"/>
        </w:rPr>
      </w:pPr>
      <w:r>
        <w:rPr>
          <w:szCs w:val="24"/>
          <w:lang w:eastAsia="lt-LT"/>
        </w:rPr>
        <w:t>35.</w:t>
      </w:r>
      <w:r>
        <w:rPr>
          <w:szCs w:val="24"/>
          <w:lang w:eastAsia="lt-LT"/>
        </w:rPr>
        <w:tab/>
        <w:t>Politikas, teikiantis Komisijai paaiškinimus, negali būti verčiamas teikti paaiškinimus prieš save, savo šeimos narius ar artimus giminaičius.</w:t>
      </w:r>
    </w:p>
    <w:p w14:paraId="2F5AC61C" w14:textId="77777777" w:rsidR="00107DE7" w:rsidRDefault="00A22268">
      <w:pPr>
        <w:tabs>
          <w:tab w:val="left" w:pos="568"/>
        </w:tabs>
        <w:ind w:firstLine="851"/>
        <w:jc w:val="both"/>
        <w:rPr>
          <w:szCs w:val="24"/>
          <w:lang w:eastAsia="lt-LT"/>
        </w:rPr>
      </w:pPr>
      <w:r>
        <w:rPr>
          <w:szCs w:val="24"/>
          <w:lang w:eastAsia="lt-LT"/>
        </w:rPr>
        <w:t>36.</w:t>
      </w:r>
      <w:r>
        <w:rPr>
          <w:szCs w:val="24"/>
          <w:lang w:eastAsia="lt-LT"/>
        </w:rPr>
        <w:tab/>
        <w:t xml:space="preserve">Komisija, atlikusi tyrimą, ne vėliau kaip per 5 </w:t>
      </w:r>
      <w:r>
        <w:rPr>
          <w:szCs w:val="24"/>
          <w:lang w:eastAsia="lt-LT"/>
        </w:rPr>
        <w:t>darbo dienas nuo tyrimo pabaigos savo posėdyje įvertina tyrimo metu surinktus duomenis ir priima šių Nuostatų 40 punkte numatytus sprendimus. Apie Komisijos posėdžio vietą ir laiką ne vėliau kaip prieš 5 dienas iki posėdžio pradžios turi būti pranešta Poli</w:t>
      </w:r>
      <w:r>
        <w:rPr>
          <w:szCs w:val="24"/>
          <w:lang w:eastAsia="lt-LT"/>
        </w:rPr>
        <w:t>tikui, kurio elgesys tiriamas. Jo neatvykimas į Komisijos posėdį ar paaiškinimo nepateikimas nėra kliūtis Komisijai priimti sprendimą.</w:t>
      </w:r>
    </w:p>
    <w:p w14:paraId="486EE5DB" w14:textId="77777777" w:rsidR="00107DE7" w:rsidRDefault="00A22268">
      <w:pPr>
        <w:tabs>
          <w:tab w:val="left" w:pos="568"/>
        </w:tabs>
        <w:ind w:firstLine="851"/>
        <w:jc w:val="both"/>
        <w:rPr>
          <w:szCs w:val="24"/>
          <w:lang w:eastAsia="lt-LT"/>
        </w:rPr>
      </w:pPr>
      <w:r>
        <w:rPr>
          <w:szCs w:val="24"/>
          <w:lang w:eastAsia="lt-LT"/>
        </w:rPr>
        <w:t>37.</w:t>
      </w:r>
      <w:r>
        <w:rPr>
          <w:szCs w:val="24"/>
          <w:lang w:eastAsia="lt-LT"/>
        </w:rPr>
        <w:tab/>
        <w:t xml:space="preserve">Komisijos sprendimu gali būti rengiami atviri Komisijos posėdžiai. Uždaras Komisijos posėdis visuomet rengiamas tais </w:t>
      </w:r>
      <w:r>
        <w:rPr>
          <w:szCs w:val="24"/>
          <w:lang w:eastAsia="lt-LT"/>
        </w:rPr>
        <w:t xml:space="preserve">atvejais, kai reikia apsaugoti žmogaus asmeninio ar šeiminio gyvenimo slaptumą, taip pat kai viešai nagrinėjant klausimą gali būti atskleista valstybės, tarnybos ar kita įstatymų saugoma paslaptis. Tokiu atveju viešai skelbiama Komisijos priimto sprendimo </w:t>
      </w:r>
      <w:r>
        <w:rPr>
          <w:szCs w:val="24"/>
          <w:lang w:eastAsia="lt-LT"/>
        </w:rPr>
        <w:t>rezoliucinė dalis, Komisijos narių vardinio balsavimo rezultatai ir informacija, kad yra atskiroji nuomonė.</w:t>
      </w:r>
    </w:p>
    <w:p w14:paraId="6174D98C" w14:textId="77777777" w:rsidR="00107DE7" w:rsidRDefault="00A22268">
      <w:pPr>
        <w:tabs>
          <w:tab w:val="left" w:pos="568"/>
        </w:tabs>
        <w:ind w:firstLine="851"/>
        <w:jc w:val="both"/>
        <w:rPr>
          <w:szCs w:val="24"/>
          <w:lang w:eastAsia="lt-LT"/>
        </w:rPr>
      </w:pPr>
      <w:r>
        <w:rPr>
          <w:szCs w:val="24"/>
          <w:lang w:eastAsia="lt-LT"/>
        </w:rPr>
        <w:t>38.</w:t>
      </w:r>
      <w:r>
        <w:rPr>
          <w:szCs w:val="24"/>
          <w:lang w:eastAsia="lt-LT"/>
        </w:rPr>
        <w:tab/>
        <w:t>Komisijos sprendimus ir kitus dokumentus pasirašo Komisijos pirmininkas, jo nesant – Komisijos pirmininko pavaduotojas ar posėdžiui pirmininkavę</w:t>
      </w:r>
      <w:r>
        <w:rPr>
          <w:szCs w:val="24"/>
          <w:lang w:eastAsia="lt-LT"/>
        </w:rPr>
        <w:t>s Komisijos narys.</w:t>
      </w:r>
    </w:p>
    <w:p w14:paraId="5ACACBA4" w14:textId="77777777" w:rsidR="00107DE7" w:rsidRDefault="00A22268">
      <w:pPr>
        <w:tabs>
          <w:tab w:val="left" w:pos="568"/>
        </w:tabs>
        <w:ind w:firstLine="851"/>
        <w:jc w:val="both"/>
        <w:rPr>
          <w:szCs w:val="24"/>
          <w:lang w:eastAsia="lt-LT"/>
        </w:rPr>
      </w:pPr>
      <w:r>
        <w:rPr>
          <w:szCs w:val="24"/>
          <w:lang w:eastAsia="lt-LT"/>
        </w:rPr>
        <w:t>39.</w:t>
      </w:r>
      <w:r>
        <w:rPr>
          <w:szCs w:val="24"/>
          <w:lang w:eastAsia="lt-LT"/>
        </w:rPr>
        <w:tab/>
        <w:t xml:space="preserve">Komisijos atliekamas pažeidimo tyrimas turi būti baigtas ne vėliau kaip per 30 dienų nuo tyrimo pradžios. Į šį terminą neįskaičiuojamas Politiko laikinojo nedarbingumo, atostogų ar </w:t>
      </w:r>
      <w:r>
        <w:rPr>
          <w:szCs w:val="24"/>
          <w:lang w:eastAsia="lt-LT"/>
        </w:rPr>
        <w:lastRenderedPageBreak/>
        <w:t xml:space="preserve">išvykimo į tarnybinę komandiruotę laikas. Prireikus </w:t>
      </w:r>
      <w:r>
        <w:rPr>
          <w:szCs w:val="24"/>
          <w:lang w:eastAsia="lt-LT"/>
        </w:rPr>
        <w:t>Komisija gali pratęsti, bet ne ilgiau kaip dviem mėnesiams, šiame punkte nustatytą tyrimo terminą.</w:t>
      </w:r>
    </w:p>
    <w:p w14:paraId="30F32F1E" w14:textId="77777777" w:rsidR="00107DE7" w:rsidRDefault="00107DE7">
      <w:pPr>
        <w:ind w:firstLine="567"/>
        <w:jc w:val="center"/>
        <w:rPr>
          <w:b/>
          <w:bCs/>
          <w:szCs w:val="24"/>
          <w:lang w:eastAsia="lt-LT"/>
        </w:rPr>
      </w:pPr>
    </w:p>
    <w:p w14:paraId="7C6351E2" w14:textId="77777777" w:rsidR="00107DE7" w:rsidRDefault="00A22268">
      <w:pPr>
        <w:ind w:firstLine="567"/>
        <w:jc w:val="center"/>
        <w:rPr>
          <w:b/>
          <w:bCs/>
          <w:szCs w:val="24"/>
          <w:lang w:eastAsia="lt-LT"/>
        </w:rPr>
      </w:pPr>
      <w:r>
        <w:rPr>
          <w:b/>
          <w:bCs/>
          <w:szCs w:val="24"/>
          <w:lang w:eastAsia="lt-LT"/>
        </w:rPr>
        <w:t>V SKYRIUS</w:t>
      </w:r>
    </w:p>
    <w:p w14:paraId="09494FF4" w14:textId="77777777" w:rsidR="00107DE7" w:rsidRDefault="00A22268">
      <w:pPr>
        <w:ind w:firstLine="567"/>
        <w:jc w:val="center"/>
        <w:rPr>
          <w:b/>
          <w:bCs/>
          <w:szCs w:val="24"/>
          <w:lang w:eastAsia="lt-LT"/>
        </w:rPr>
      </w:pPr>
      <w:r>
        <w:rPr>
          <w:b/>
          <w:bCs/>
          <w:szCs w:val="24"/>
          <w:lang w:eastAsia="lt-LT"/>
        </w:rPr>
        <w:t>SPRENDIMŲ RŪŠYS</w:t>
      </w:r>
    </w:p>
    <w:p w14:paraId="5C8CF910" w14:textId="77777777" w:rsidR="00107DE7" w:rsidRDefault="00107DE7">
      <w:pPr>
        <w:ind w:firstLine="567"/>
        <w:jc w:val="center"/>
        <w:rPr>
          <w:szCs w:val="24"/>
          <w:lang w:eastAsia="lt-LT"/>
        </w:rPr>
      </w:pPr>
    </w:p>
    <w:p w14:paraId="273BC836" w14:textId="77777777" w:rsidR="00107DE7" w:rsidRDefault="00A22268">
      <w:pPr>
        <w:tabs>
          <w:tab w:val="left" w:pos="709"/>
          <w:tab w:val="left" w:pos="993"/>
          <w:tab w:val="left" w:pos="1418"/>
        </w:tabs>
        <w:ind w:firstLine="851"/>
        <w:jc w:val="both"/>
        <w:rPr>
          <w:szCs w:val="24"/>
          <w:lang w:eastAsia="lt-LT"/>
        </w:rPr>
      </w:pPr>
      <w:r>
        <w:rPr>
          <w:szCs w:val="24"/>
          <w:lang w:eastAsia="lt-LT"/>
        </w:rPr>
        <w:t>40.</w:t>
      </w:r>
      <w:r>
        <w:rPr>
          <w:szCs w:val="24"/>
          <w:lang w:eastAsia="lt-LT"/>
        </w:rPr>
        <w:tab/>
        <w:t>Komisija, įvertinusi tyrimo metu surinktus duomenis, gali priimti šiuos sprendimus:</w:t>
      </w:r>
    </w:p>
    <w:p w14:paraId="3B7C7A96" w14:textId="77777777" w:rsidR="00107DE7" w:rsidRDefault="00A22268">
      <w:pPr>
        <w:tabs>
          <w:tab w:val="num" w:pos="709"/>
        </w:tabs>
        <w:ind w:firstLine="851"/>
        <w:jc w:val="both"/>
        <w:rPr>
          <w:szCs w:val="24"/>
          <w:lang w:eastAsia="lt-LT"/>
        </w:rPr>
      </w:pPr>
      <w:r>
        <w:rPr>
          <w:szCs w:val="24"/>
          <w:lang w:eastAsia="lt-LT"/>
        </w:rPr>
        <w:t xml:space="preserve">40.1. pradėti, nutraukti, </w:t>
      </w:r>
      <w:r>
        <w:rPr>
          <w:szCs w:val="24"/>
          <w:lang w:eastAsia="lt-LT"/>
        </w:rPr>
        <w:t>atnaujinti tyrimą ar atsisakyti pradėti nagrinėti pranešimą ne Komisijos kompetencijai priskirtais klausimais ir Nuostatų 30.1 papunktyje ir 44 punkte nurodytais atvejais;</w:t>
      </w:r>
    </w:p>
    <w:p w14:paraId="3177A476" w14:textId="77777777" w:rsidR="00107DE7" w:rsidRDefault="00A22268">
      <w:pPr>
        <w:tabs>
          <w:tab w:val="num" w:pos="709"/>
        </w:tabs>
        <w:ind w:firstLine="851"/>
        <w:jc w:val="both"/>
        <w:rPr>
          <w:szCs w:val="24"/>
          <w:lang w:eastAsia="lt-LT"/>
        </w:rPr>
      </w:pPr>
      <w:r>
        <w:rPr>
          <w:szCs w:val="24"/>
          <w:lang w:eastAsia="lt-LT"/>
        </w:rPr>
        <w:t>40.2. konstatuoti, kad Politikas nepažeidė Elgesio kodekse ir kituose teisės aktuose</w:t>
      </w:r>
      <w:r>
        <w:rPr>
          <w:szCs w:val="24"/>
          <w:lang w:eastAsia="lt-LT"/>
        </w:rPr>
        <w:t xml:space="preserve"> nustatytų Politiko elgesio principų ar reikalavimų;</w:t>
      </w:r>
    </w:p>
    <w:p w14:paraId="55ECFFC8" w14:textId="77777777" w:rsidR="00107DE7" w:rsidRDefault="00A22268">
      <w:pPr>
        <w:tabs>
          <w:tab w:val="num" w:pos="709"/>
          <w:tab w:val="left" w:pos="1843"/>
        </w:tabs>
        <w:ind w:firstLine="851"/>
        <w:jc w:val="both"/>
        <w:rPr>
          <w:szCs w:val="24"/>
          <w:lang w:eastAsia="lt-LT"/>
        </w:rPr>
      </w:pPr>
      <w:r>
        <w:rPr>
          <w:szCs w:val="24"/>
          <w:lang w:eastAsia="lt-LT"/>
        </w:rPr>
        <w:t>40.3. konstatuoti, kad Politikas pažeidė Elgesio kodekse ir kituose teisės aktuose nustatytus Politiko elgesio principus ar reikalavimus;</w:t>
      </w:r>
    </w:p>
    <w:p w14:paraId="001D8F5A" w14:textId="77777777" w:rsidR="00107DE7" w:rsidRDefault="00A22268">
      <w:pPr>
        <w:tabs>
          <w:tab w:val="num" w:pos="709"/>
          <w:tab w:val="left" w:pos="1843"/>
        </w:tabs>
        <w:ind w:firstLine="851"/>
        <w:jc w:val="both"/>
        <w:rPr>
          <w:szCs w:val="24"/>
          <w:lang w:eastAsia="lt-LT"/>
        </w:rPr>
      </w:pPr>
      <w:r>
        <w:rPr>
          <w:szCs w:val="24"/>
          <w:lang w:eastAsia="lt-LT"/>
        </w:rPr>
        <w:t>40.4. rekomenduoti Politikui suderinti savo elgesį ar veiklą su E</w:t>
      </w:r>
      <w:r>
        <w:rPr>
          <w:szCs w:val="24"/>
          <w:lang w:eastAsia="lt-LT"/>
        </w:rPr>
        <w:t>lgesio kodekse ir kituose teisės aktuose nustatytais Politiko elgesio principais ar reikalavimais;</w:t>
      </w:r>
    </w:p>
    <w:p w14:paraId="09110E32" w14:textId="77777777" w:rsidR="00107DE7" w:rsidRDefault="00A22268">
      <w:pPr>
        <w:tabs>
          <w:tab w:val="num" w:pos="709"/>
          <w:tab w:val="left" w:pos="1843"/>
        </w:tabs>
        <w:ind w:firstLine="851"/>
        <w:jc w:val="both"/>
        <w:rPr>
          <w:szCs w:val="24"/>
          <w:lang w:eastAsia="lt-LT"/>
        </w:rPr>
      </w:pPr>
      <w:r>
        <w:rPr>
          <w:szCs w:val="24"/>
          <w:lang w:eastAsia="lt-LT"/>
        </w:rPr>
        <w:t>40.5. rekomenduoti viešai atsiprašyti;</w:t>
      </w:r>
    </w:p>
    <w:p w14:paraId="6E5A44DE" w14:textId="77777777" w:rsidR="00107DE7" w:rsidRDefault="00A22268">
      <w:pPr>
        <w:tabs>
          <w:tab w:val="num" w:pos="709"/>
          <w:tab w:val="left" w:pos="1843"/>
        </w:tabs>
        <w:ind w:firstLine="851"/>
        <w:jc w:val="both"/>
        <w:rPr>
          <w:szCs w:val="24"/>
          <w:lang w:eastAsia="lt-LT"/>
        </w:rPr>
      </w:pPr>
      <w:r>
        <w:rPr>
          <w:szCs w:val="24"/>
          <w:lang w:eastAsia="lt-LT"/>
        </w:rPr>
        <w:t>40.6. įtarus esant nusikalstamos veikos požymių, perduoti medžiagą ikiteisminio tyrimo įstaigoms ar prokuratūrai;</w:t>
      </w:r>
    </w:p>
    <w:p w14:paraId="1810E36A" w14:textId="77777777" w:rsidR="00107DE7" w:rsidRDefault="00A22268">
      <w:pPr>
        <w:tabs>
          <w:tab w:val="num" w:pos="709"/>
          <w:tab w:val="left" w:pos="1843"/>
        </w:tabs>
        <w:ind w:firstLine="851"/>
        <w:jc w:val="both"/>
        <w:rPr>
          <w:szCs w:val="24"/>
          <w:lang w:eastAsia="lt-LT"/>
        </w:rPr>
      </w:pPr>
      <w:r>
        <w:rPr>
          <w:szCs w:val="24"/>
          <w:lang w:eastAsia="lt-LT"/>
        </w:rPr>
        <w:t>40.7</w:t>
      </w:r>
      <w:r>
        <w:rPr>
          <w:szCs w:val="24"/>
          <w:lang w:eastAsia="lt-LT"/>
        </w:rPr>
        <w:t xml:space="preserve">. </w:t>
      </w:r>
      <w:r>
        <w:rPr>
          <w:szCs w:val="22"/>
        </w:rPr>
        <w:t>konstatuoti, kad Tarybos narys yra praleidęs iš eilės 3 Tarybos posėdžius be pateisinamos priežasties, ir teikti Vyriausiajai rinkimų komisijai siūlymą dėl Tarybos nario įgaliojimų nutraukimo.</w:t>
      </w:r>
    </w:p>
    <w:p w14:paraId="5AF11DEB" w14:textId="77777777" w:rsidR="00107DE7" w:rsidRDefault="00A22268">
      <w:pPr>
        <w:tabs>
          <w:tab w:val="left" w:pos="709"/>
        </w:tabs>
        <w:ind w:firstLine="851"/>
        <w:jc w:val="both"/>
        <w:rPr>
          <w:szCs w:val="24"/>
          <w:lang w:eastAsia="lt-LT"/>
        </w:rPr>
      </w:pPr>
      <w:r>
        <w:rPr>
          <w:szCs w:val="24"/>
          <w:lang w:eastAsia="lt-LT"/>
        </w:rPr>
        <w:t>41.</w:t>
      </w:r>
      <w:r>
        <w:rPr>
          <w:szCs w:val="24"/>
          <w:lang w:eastAsia="lt-LT"/>
        </w:rPr>
        <w:tab/>
        <w:t>Komisija gali nutraukti tyrimą, jeigu iki tyrimo pabaigos</w:t>
      </w:r>
      <w:r>
        <w:rPr>
          <w:szCs w:val="24"/>
          <w:lang w:eastAsia="lt-LT"/>
        </w:rPr>
        <w:t xml:space="preserve"> Politikas savo elgesį ar veiklą pripažino neetiškais, nesuderinamais su savo pareigomis ir dėl to viešai atsiprašė.</w:t>
      </w:r>
    </w:p>
    <w:p w14:paraId="6F1593FD" w14:textId="77777777" w:rsidR="00107DE7" w:rsidRDefault="00A22268">
      <w:pPr>
        <w:tabs>
          <w:tab w:val="left" w:pos="709"/>
        </w:tabs>
        <w:ind w:firstLine="851"/>
        <w:jc w:val="both"/>
        <w:rPr>
          <w:szCs w:val="24"/>
          <w:lang w:eastAsia="lt-LT"/>
        </w:rPr>
      </w:pPr>
      <w:r>
        <w:rPr>
          <w:szCs w:val="24"/>
          <w:lang w:eastAsia="lt-LT"/>
        </w:rPr>
        <w:t>42.</w:t>
      </w:r>
      <w:r>
        <w:rPr>
          <w:szCs w:val="24"/>
          <w:lang w:eastAsia="lt-LT"/>
        </w:rPr>
        <w:tab/>
        <w:t>Apie Komisijos atliktą tyrimą ir priimtą sprendimą pranešama asmeniui, pateikusiam Komisijai Skundą, ir Politikui, dėl kurio yra priimt</w:t>
      </w:r>
      <w:r>
        <w:rPr>
          <w:szCs w:val="24"/>
          <w:lang w:eastAsia="lt-LT"/>
        </w:rPr>
        <w:t>as sprendimas, Vyriausiajai tarnybinės etikos komisijai.</w:t>
      </w:r>
    </w:p>
    <w:p w14:paraId="29DB4606" w14:textId="77777777" w:rsidR="00107DE7" w:rsidRDefault="00A22268">
      <w:pPr>
        <w:ind w:firstLine="851"/>
        <w:jc w:val="both"/>
        <w:rPr>
          <w:szCs w:val="24"/>
          <w:lang w:eastAsia="lt-LT"/>
        </w:rPr>
      </w:pPr>
      <w:r>
        <w:rPr>
          <w:rFonts w:eastAsia="Calibri"/>
          <w:szCs w:val="22"/>
        </w:rPr>
        <w:t xml:space="preserve">43. </w:t>
      </w:r>
      <w:r>
        <w:rPr>
          <w:color w:val="000000"/>
          <w:szCs w:val="24"/>
          <w:lang w:eastAsia="lt-LT"/>
        </w:rPr>
        <w:t>Komisijos priimti sprendimai gali būti skundžiami Lietuvos Respublikos administracinių bylų teisenos įstatymo nustatyta tvarka per vieną mėnesį nuo sprendimo paskelbimo arba jo įteikimo Politikui</w:t>
      </w:r>
      <w:r>
        <w:rPr>
          <w:color w:val="000000"/>
          <w:szCs w:val="24"/>
          <w:lang w:eastAsia="lt-LT"/>
        </w:rPr>
        <w:t>, dėl kurio yra priimtas sprendimas, dienos. Komisijai teismuose atstovauja Savivaldybės administracija.</w:t>
      </w:r>
      <w:r>
        <w:t xml:space="preserve"> </w:t>
      </w:r>
    </w:p>
    <w:p w14:paraId="5C1A2A6C" w14:textId="77777777" w:rsidR="00107DE7" w:rsidRDefault="00A22268">
      <w:pPr>
        <w:rPr>
          <w:rFonts w:eastAsia="MS Mincho"/>
          <w:i/>
          <w:iCs/>
          <w:sz w:val="20"/>
        </w:rPr>
      </w:pPr>
      <w:r>
        <w:rPr>
          <w:rFonts w:eastAsia="MS Mincho"/>
          <w:i/>
          <w:iCs/>
          <w:sz w:val="20"/>
        </w:rPr>
        <w:t>Punkto pakeitimai:</w:t>
      </w:r>
    </w:p>
    <w:p w14:paraId="72DA4DB1" w14:textId="77777777" w:rsidR="00107DE7" w:rsidRDefault="00A22268">
      <w:pPr>
        <w:jc w:val="both"/>
        <w:rPr>
          <w:rFonts w:eastAsia="MS Mincho"/>
          <w:i/>
          <w:iCs/>
          <w:sz w:val="20"/>
        </w:rPr>
      </w:pPr>
      <w:r>
        <w:rPr>
          <w:rFonts w:eastAsia="MS Mincho"/>
          <w:i/>
          <w:iCs/>
          <w:sz w:val="20"/>
        </w:rPr>
        <w:t xml:space="preserve">Nr. </w:t>
      </w:r>
      <w:hyperlink r:id="rId31" w:history="1">
        <w:r w:rsidRPr="00532B9F">
          <w:rPr>
            <w:rFonts w:eastAsia="MS Mincho"/>
            <w:i/>
            <w:iCs/>
            <w:color w:val="0563C1" w:themeColor="hyperlink"/>
            <w:sz w:val="20"/>
            <w:u w:val="single"/>
          </w:rPr>
          <w:t>1-403</w:t>
        </w:r>
      </w:hyperlink>
      <w:r>
        <w:rPr>
          <w:rFonts w:eastAsia="MS Mincho"/>
          <w:i/>
          <w:iCs/>
          <w:sz w:val="20"/>
        </w:rPr>
        <w:t>, 2017-12-21, paskelbta TAR 2017-12-22, i. k. 2017-20824</w:t>
      </w:r>
    </w:p>
    <w:p w14:paraId="3BE3850C" w14:textId="77777777" w:rsidR="00107DE7" w:rsidRDefault="00107DE7"/>
    <w:p w14:paraId="2274000B" w14:textId="77777777" w:rsidR="00107DE7" w:rsidRDefault="00A22268">
      <w:pPr>
        <w:tabs>
          <w:tab w:val="left" w:pos="709"/>
        </w:tabs>
        <w:ind w:firstLine="851"/>
        <w:jc w:val="both"/>
        <w:rPr>
          <w:szCs w:val="24"/>
          <w:lang w:eastAsia="lt-LT"/>
        </w:rPr>
      </w:pPr>
      <w:r>
        <w:rPr>
          <w:szCs w:val="24"/>
          <w:lang w:eastAsia="lt-LT"/>
        </w:rPr>
        <w:t>44.</w:t>
      </w:r>
      <w:r>
        <w:rPr>
          <w:szCs w:val="24"/>
          <w:lang w:eastAsia="lt-LT"/>
        </w:rPr>
        <w:tab/>
        <w:t>Pakartotiniai Skundai apie galimai Politiko padarytą pažeidimą nenagrinėjami, išskyrus atveju</w:t>
      </w:r>
      <w:r>
        <w:rPr>
          <w:szCs w:val="24"/>
          <w:lang w:eastAsia="lt-LT"/>
        </w:rPr>
        <w:t>s, kai gautame Skunde yra nurodomos naujos aplinkybės, kurios nebuvo ir negalėjo būti žinomos atlikto tyrimo metu, ir dėl to Komisijos priimtas sprendimas yra galimai neteisingas. Dėl pakartotinio tyrimo būtinumo Komisija priima sprendimą ne vėliau kaip pe</w:t>
      </w:r>
      <w:r>
        <w:rPr>
          <w:szCs w:val="24"/>
          <w:lang w:eastAsia="lt-LT"/>
        </w:rPr>
        <w:t>r dešimt dienų nuo tokio Skundo gavimo dienos. Komisijai nusprendus pradėti pakartotinį tyrimą, jis atliekamas pagal šių Nuostatų IV skyriuje nustatytas procedūras.</w:t>
      </w:r>
    </w:p>
    <w:p w14:paraId="573261F0" w14:textId="77777777" w:rsidR="00107DE7" w:rsidRDefault="00A22268">
      <w:pPr>
        <w:tabs>
          <w:tab w:val="left" w:pos="709"/>
        </w:tabs>
        <w:ind w:firstLine="851"/>
        <w:jc w:val="both"/>
        <w:rPr>
          <w:szCs w:val="24"/>
          <w:lang w:eastAsia="lt-LT"/>
        </w:rPr>
      </w:pPr>
      <w:r>
        <w:rPr>
          <w:szCs w:val="24"/>
          <w:lang w:eastAsia="lt-LT"/>
        </w:rPr>
        <w:t>45.</w:t>
      </w:r>
      <w:r>
        <w:rPr>
          <w:szCs w:val="24"/>
          <w:lang w:eastAsia="lt-LT"/>
        </w:rPr>
        <w:tab/>
        <w:t>Komisijos priimti sprendimai yra vieši, išskyrus Nuostatų 37 punkte nurodytą atvejį, ir</w:t>
      </w:r>
      <w:r>
        <w:rPr>
          <w:szCs w:val="24"/>
          <w:lang w:eastAsia="lt-LT"/>
        </w:rPr>
        <w:t xml:space="preserve"> turi būti skelbiami Savivaldybės interneto svetainėje.</w:t>
      </w:r>
    </w:p>
    <w:p w14:paraId="42E41A04" w14:textId="77777777" w:rsidR="00107DE7" w:rsidRDefault="00A22268">
      <w:pPr>
        <w:ind w:firstLine="851"/>
        <w:jc w:val="both"/>
        <w:rPr>
          <w:szCs w:val="24"/>
          <w:lang w:eastAsia="lt-LT"/>
        </w:rPr>
      </w:pPr>
      <w:r>
        <w:rPr>
          <w:szCs w:val="24"/>
          <w:lang w:eastAsia="lt-LT"/>
        </w:rPr>
        <w:t>46. Informaciją apie Komisijos sprendimus visuomenės informavimo priemonėms teikia Komisijos pirmininkas arba jo įgaliotas Komisijos narys, Komisijos pirmininko</w:t>
      </w:r>
      <w:r>
        <w:rPr>
          <w:color w:val="000000"/>
          <w:szCs w:val="24"/>
          <w:lang w:eastAsia="lt-LT"/>
        </w:rPr>
        <w:t xml:space="preserve"> nesant – Komisijos pirmininko pavaduoto</w:t>
      </w:r>
      <w:r>
        <w:rPr>
          <w:color w:val="000000"/>
          <w:szCs w:val="24"/>
          <w:lang w:eastAsia="lt-LT"/>
        </w:rPr>
        <w:t xml:space="preserve">jas ar posėdžiui pirmininkavęs Komisijos narys. </w:t>
      </w:r>
      <w:r>
        <w:rPr>
          <w:szCs w:val="24"/>
          <w:lang w:eastAsia="lt-LT"/>
        </w:rPr>
        <w:t>Gali būti rengiamas pranešimas visuomenės informavimo priemonėms ir po kiekvieno Komisijos posėdžio. Suderintą ir Komisijos patvirtintą pranešimą raštu arba žodžiu pateikia Komisijos pirmininkas ar jo įgaliot</w:t>
      </w:r>
      <w:r>
        <w:rPr>
          <w:szCs w:val="24"/>
          <w:lang w:eastAsia="lt-LT"/>
        </w:rPr>
        <w:t xml:space="preserve">as Komisijos narys, </w:t>
      </w:r>
      <w:r>
        <w:rPr>
          <w:color w:val="000000"/>
          <w:szCs w:val="24"/>
          <w:lang w:eastAsia="lt-LT"/>
        </w:rPr>
        <w:t>nesant</w:t>
      </w:r>
      <w:r>
        <w:rPr>
          <w:szCs w:val="24"/>
          <w:lang w:eastAsia="lt-LT"/>
        </w:rPr>
        <w:t xml:space="preserve"> Komisijos pirmininko</w:t>
      </w:r>
      <w:r>
        <w:rPr>
          <w:color w:val="000000"/>
          <w:szCs w:val="24"/>
          <w:lang w:eastAsia="lt-LT"/>
        </w:rPr>
        <w:t xml:space="preserve"> – Komisijos pirmininko pavaduotojas ar posėdžiui pirmininkavęs Komisijos narys</w:t>
      </w:r>
      <w:r>
        <w:rPr>
          <w:szCs w:val="24"/>
          <w:lang w:eastAsia="lt-LT"/>
        </w:rPr>
        <w:t>.</w:t>
      </w:r>
      <w:r>
        <w:t xml:space="preserve"> </w:t>
      </w:r>
    </w:p>
    <w:p w14:paraId="43C6DF86" w14:textId="77777777" w:rsidR="00107DE7" w:rsidRDefault="00A22268">
      <w:pPr>
        <w:rPr>
          <w:rFonts w:eastAsia="MS Mincho"/>
          <w:i/>
          <w:iCs/>
          <w:sz w:val="20"/>
        </w:rPr>
      </w:pPr>
      <w:r>
        <w:rPr>
          <w:rFonts w:eastAsia="MS Mincho"/>
          <w:i/>
          <w:iCs/>
          <w:sz w:val="20"/>
        </w:rPr>
        <w:t>Punkto pakeitimai:</w:t>
      </w:r>
    </w:p>
    <w:p w14:paraId="3F79E9E0" w14:textId="77777777" w:rsidR="00107DE7" w:rsidRDefault="00A22268">
      <w:pPr>
        <w:jc w:val="both"/>
        <w:rPr>
          <w:rFonts w:eastAsia="MS Mincho"/>
          <w:i/>
          <w:iCs/>
          <w:sz w:val="20"/>
        </w:rPr>
      </w:pPr>
      <w:r>
        <w:rPr>
          <w:rFonts w:eastAsia="MS Mincho"/>
          <w:i/>
          <w:iCs/>
          <w:sz w:val="20"/>
        </w:rPr>
        <w:t xml:space="preserve">Nr. </w:t>
      </w:r>
      <w:hyperlink r:id="rId32" w:history="1">
        <w:r w:rsidRPr="00532B9F">
          <w:rPr>
            <w:rFonts w:eastAsia="MS Mincho"/>
            <w:i/>
            <w:iCs/>
            <w:color w:val="0563C1" w:themeColor="hyperlink"/>
            <w:sz w:val="20"/>
            <w:u w:val="single"/>
          </w:rPr>
          <w:t>1-403</w:t>
        </w:r>
      </w:hyperlink>
      <w:r>
        <w:rPr>
          <w:rFonts w:eastAsia="MS Mincho"/>
          <w:i/>
          <w:iCs/>
          <w:sz w:val="20"/>
        </w:rPr>
        <w:t>,</w:t>
      </w:r>
      <w:r>
        <w:rPr>
          <w:rFonts w:eastAsia="MS Mincho"/>
          <w:i/>
          <w:iCs/>
          <w:sz w:val="20"/>
        </w:rPr>
        <w:t xml:space="preserve"> 2017-12-21, paskelbta TAR 2017-12-22, i. k. 2017-20824</w:t>
      </w:r>
    </w:p>
    <w:p w14:paraId="430E1A2E" w14:textId="77777777" w:rsidR="00107DE7" w:rsidRDefault="00107DE7"/>
    <w:p w14:paraId="0F0F2E75" w14:textId="77777777" w:rsidR="00107DE7" w:rsidRDefault="00A22268">
      <w:pPr>
        <w:tabs>
          <w:tab w:val="left" w:pos="709"/>
        </w:tabs>
        <w:ind w:firstLine="851"/>
        <w:jc w:val="both"/>
        <w:rPr>
          <w:szCs w:val="24"/>
          <w:lang w:eastAsia="lt-LT"/>
        </w:rPr>
      </w:pPr>
      <w:r>
        <w:rPr>
          <w:szCs w:val="24"/>
          <w:lang w:eastAsia="lt-LT"/>
        </w:rPr>
        <w:t>47.</w:t>
      </w:r>
      <w:r>
        <w:rPr>
          <w:szCs w:val="24"/>
          <w:lang w:eastAsia="lt-LT"/>
        </w:rPr>
        <w:tab/>
        <w:t>Komisijos nariai, posėdyje pareiškę savo atskirąją nuomonę dėl tyrimo išvadų, turi teisę apie tai pateikti informaciją.</w:t>
      </w:r>
    </w:p>
    <w:p w14:paraId="5475E684" w14:textId="77777777" w:rsidR="00107DE7" w:rsidRDefault="00107DE7">
      <w:pPr>
        <w:ind w:left="851"/>
        <w:jc w:val="both"/>
        <w:rPr>
          <w:szCs w:val="24"/>
          <w:lang w:eastAsia="lt-LT"/>
        </w:rPr>
      </w:pPr>
    </w:p>
    <w:p w14:paraId="4A192FA4" w14:textId="77777777" w:rsidR="00107DE7" w:rsidRDefault="00A22268">
      <w:pPr>
        <w:ind w:firstLine="840"/>
        <w:jc w:val="center"/>
        <w:rPr>
          <w:b/>
          <w:bCs/>
          <w:szCs w:val="24"/>
          <w:lang w:eastAsia="lt-LT"/>
        </w:rPr>
      </w:pPr>
      <w:r>
        <w:rPr>
          <w:b/>
          <w:bCs/>
          <w:szCs w:val="24"/>
          <w:lang w:eastAsia="lt-LT"/>
        </w:rPr>
        <w:t>VI SKYRIUS</w:t>
      </w:r>
    </w:p>
    <w:p w14:paraId="434590AD" w14:textId="77777777" w:rsidR="00107DE7" w:rsidRDefault="00A22268">
      <w:pPr>
        <w:ind w:firstLine="840"/>
        <w:jc w:val="center"/>
        <w:rPr>
          <w:b/>
          <w:bCs/>
          <w:szCs w:val="24"/>
          <w:lang w:eastAsia="lt-LT"/>
        </w:rPr>
      </w:pPr>
      <w:r>
        <w:rPr>
          <w:b/>
          <w:bCs/>
          <w:szCs w:val="24"/>
          <w:lang w:eastAsia="lt-LT"/>
        </w:rPr>
        <w:t>BAIGIAMOSIOS NUOSTATOS</w:t>
      </w:r>
    </w:p>
    <w:p w14:paraId="5ECC1E7A" w14:textId="77777777" w:rsidR="00107DE7" w:rsidRDefault="00107DE7">
      <w:pPr>
        <w:ind w:firstLine="840"/>
        <w:jc w:val="center"/>
        <w:rPr>
          <w:szCs w:val="24"/>
          <w:lang w:eastAsia="lt-LT"/>
        </w:rPr>
      </w:pPr>
    </w:p>
    <w:p w14:paraId="57BA2229" w14:textId="77777777" w:rsidR="00107DE7" w:rsidRDefault="00A22268">
      <w:pPr>
        <w:tabs>
          <w:tab w:val="left" w:pos="568"/>
        </w:tabs>
        <w:ind w:firstLine="851"/>
        <w:jc w:val="both"/>
        <w:rPr>
          <w:szCs w:val="24"/>
          <w:lang w:eastAsia="lt-LT"/>
        </w:rPr>
      </w:pPr>
      <w:r>
        <w:rPr>
          <w:szCs w:val="24"/>
          <w:lang w:eastAsia="lt-LT"/>
        </w:rPr>
        <w:t>48.</w:t>
      </w:r>
      <w:r>
        <w:rPr>
          <w:szCs w:val="24"/>
          <w:lang w:eastAsia="lt-LT"/>
        </w:rPr>
        <w:tab/>
        <w:t xml:space="preserve">Komisija kasmet iki kovo 31 d. </w:t>
      </w:r>
      <w:r>
        <w:rPr>
          <w:szCs w:val="24"/>
          <w:lang w:eastAsia="lt-LT"/>
        </w:rPr>
        <w:t>teikia Tarybai ataskaitą apie Elgesio kodekso ir kitų teisės aktų normų pažeidimus ir siūlymus dėl jų prevencijos.</w:t>
      </w:r>
    </w:p>
    <w:p w14:paraId="1ABD51B1" w14:textId="77777777" w:rsidR="00107DE7" w:rsidRDefault="00A22268">
      <w:pPr>
        <w:tabs>
          <w:tab w:val="left" w:pos="568"/>
        </w:tabs>
        <w:ind w:firstLine="851"/>
        <w:jc w:val="both"/>
        <w:rPr>
          <w:szCs w:val="24"/>
          <w:lang w:eastAsia="lt-LT"/>
        </w:rPr>
      </w:pPr>
      <w:r>
        <w:rPr>
          <w:szCs w:val="24"/>
          <w:lang w:eastAsia="lt-LT"/>
        </w:rPr>
        <w:t>49.</w:t>
      </w:r>
      <w:r>
        <w:rPr>
          <w:szCs w:val="24"/>
          <w:lang w:eastAsia="lt-LT"/>
        </w:rPr>
        <w:tab/>
        <w:t>Politikas, sakydamas viešas kalbas, rašydamas straipsnius, bendraudamas su žiniasklaida, turi būti dalykiškas ir santūrus, savo mintis dė</w:t>
      </w:r>
      <w:r>
        <w:rPr>
          <w:szCs w:val="24"/>
          <w:lang w:eastAsia="lt-LT"/>
        </w:rPr>
        <w:t>styti suvokdamas, kad jos gali būti suprastos kaip Savivaldybės pozicija.</w:t>
      </w:r>
    </w:p>
    <w:p w14:paraId="6BF3C21F" w14:textId="77777777" w:rsidR="00107DE7" w:rsidRDefault="00A22268">
      <w:pPr>
        <w:tabs>
          <w:tab w:val="left" w:pos="568"/>
        </w:tabs>
        <w:ind w:firstLine="851"/>
        <w:jc w:val="both"/>
        <w:rPr>
          <w:szCs w:val="24"/>
          <w:lang w:eastAsia="lt-LT"/>
        </w:rPr>
      </w:pPr>
      <w:r>
        <w:rPr>
          <w:szCs w:val="24"/>
          <w:lang w:eastAsia="lt-LT"/>
        </w:rPr>
        <w:t>50.</w:t>
      </w:r>
      <w:r>
        <w:rPr>
          <w:szCs w:val="24"/>
          <w:lang w:eastAsia="lt-LT"/>
        </w:rPr>
        <w:tab/>
        <w:t>Šie Nuostatai gali būti keičiami ir (ar) pildomi Tarybos sprendimu.</w:t>
      </w:r>
    </w:p>
    <w:p w14:paraId="016B22C4" w14:textId="77777777" w:rsidR="00107DE7" w:rsidRDefault="00107DE7">
      <w:pPr>
        <w:ind w:left="851"/>
        <w:jc w:val="both"/>
        <w:rPr>
          <w:szCs w:val="24"/>
          <w:lang w:eastAsia="lt-LT"/>
        </w:rPr>
      </w:pPr>
    </w:p>
    <w:p w14:paraId="0621644A" w14:textId="77777777" w:rsidR="00107DE7" w:rsidRDefault="00107DE7">
      <w:pPr>
        <w:rPr>
          <w:sz w:val="10"/>
          <w:szCs w:val="10"/>
        </w:rPr>
      </w:pPr>
    </w:p>
    <w:p w14:paraId="4A112F5E" w14:textId="77777777" w:rsidR="00107DE7" w:rsidRDefault="00A22268">
      <w:pPr>
        <w:jc w:val="center"/>
        <w:rPr>
          <w:szCs w:val="24"/>
          <w:lang w:eastAsia="lt-LT"/>
        </w:rPr>
      </w:pPr>
      <w:r>
        <w:rPr>
          <w:szCs w:val="24"/>
          <w:lang w:eastAsia="lt-LT"/>
        </w:rPr>
        <w:t>________________________</w:t>
      </w:r>
    </w:p>
    <w:p w14:paraId="10530F3D" w14:textId="77777777" w:rsidR="00107DE7" w:rsidRDefault="00107DE7">
      <w:pPr>
        <w:jc w:val="both"/>
        <w:rPr>
          <w:b/>
          <w:sz w:val="20"/>
        </w:rPr>
      </w:pPr>
    </w:p>
    <w:p w14:paraId="5D7C4278" w14:textId="77777777" w:rsidR="00107DE7" w:rsidRDefault="00107DE7">
      <w:pPr>
        <w:jc w:val="both"/>
        <w:rPr>
          <w:b/>
          <w:sz w:val="20"/>
        </w:rPr>
      </w:pPr>
    </w:p>
    <w:p w14:paraId="030ECEFD" w14:textId="77777777" w:rsidR="00107DE7" w:rsidRDefault="00A22268">
      <w:pPr>
        <w:jc w:val="both"/>
        <w:rPr>
          <w:b/>
        </w:rPr>
      </w:pPr>
      <w:r>
        <w:rPr>
          <w:b/>
          <w:sz w:val="20"/>
        </w:rPr>
        <w:t>Pakeitimai:</w:t>
      </w:r>
    </w:p>
    <w:p w14:paraId="6A2767C5" w14:textId="77777777" w:rsidR="00107DE7" w:rsidRDefault="00107DE7">
      <w:pPr>
        <w:jc w:val="both"/>
        <w:rPr>
          <w:sz w:val="20"/>
        </w:rPr>
      </w:pPr>
    </w:p>
    <w:p w14:paraId="04C4E2B0" w14:textId="77777777" w:rsidR="00107DE7" w:rsidRDefault="00A22268">
      <w:pPr>
        <w:jc w:val="both"/>
      </w:pPr>
      <w:r>
        <w:rPr>
          <w:sz w:val="20"/>
        </w:rPr>
        <w:t>1.</w:t>
      </w:r>
    </w:p>
    <w:p w14:paraId="1039368F" w14:textId="77777777" w:rsidR="00107DE7" w:rsidRDefault="00A22268">
      <w:pPr>
        <w:jc w:val="both"/>
      </w:pPr>
      <w:r>
        <w:rPr>
          <w:sz w:val="20"/>
        </w:rPr>
        <w:t>Panevėžio miesto savivaldybės taryba, Sprendimas</w:t>
      </w:r>
    </w:p>
    <w:p w14:paraId="7DEEBD66" w14:textId="77777777" w:rsidR="00107DE7" w:rsidRDefault="00A22268">
      <w:pPr>
        <w:jc w:val="both"/>
      </w:pPr>
      <w:r>
        <w:rPr>
          <w:sz w:val="20"/>
        </w:rPr>
        <w:t xml:space="preserve">Nr. </w:t>
      </w:r>
      <w:hyperlink r:id="rId33" w:history="1">
        <w:r w:rsidRPr="00532B9F">
          <w:rPr>
            <w:rFonts w:eastAsia="MS Mincho"/>
            <w:iCs/>
            <w:color w:val="0563C1" w:themeColor="hyperlink"/>
            <w:sz w:val="20"/>
            <w:u w:val="single"/>
          </w:rPr>
          <w:t>1-403</w:t>
        </w:r>
      </w:hyperlink>
      <w:r>
        <w:rPr>
          <w:rFonts w:eastAsia="MS Mincho"/>
          <w:iCs/>
          <w:sz w:val="20"/>
        </w:rPr>
        <w:t>, 2017-12-21, paskelbta TAR 2017-12-22, i. k. 2017-20824</w:t>
      </w:r>
    </w:p>
    <w:p w14:paraId="4AE4EDC3" w14:textId="77777777" w:rsidR="00107DE7" w:rsidRDefault="00A22268">
      <w:pPr>
        <w:jc w:val="both"/>
      </w:pPr>
      <w:r>
        <w:rPr>
          <w:sz w:val="20"/>
        </w:rPr>
        <w:t>Dėl Panevėžio miesto savivaldybės tarybos Etikos komisijos veiklos nuostatų, patvirtintų Savivaldy</w:t>
      </w:r>
      <w:r>
        <w:rPr>
          <w:sz w:val="20"/>
        </w:rPr>
        <w:t>bės tarybos 2017 m. rugpjūčio 24 d. sprendimu Nr. 1-271, pakeitimo</w:t>
      </w:r>
    </w:p>
    <w:p w14:paraId="4B82277C" w14:textId="77777777" w:rsidR="00107DE7" w:rsidRDefault="00107DE7">
      <w:pPr>
        <w:jc w:val="both"/>
        <w:rPr>
          <w:sz w:val="20"/>
        </w:rPr>
      </w:pPr>
    </w:p>
    <w:p w14:paraId="5B318B20" w14:textId="77777777" w:rsidR="00107DE7" w:rsidRDefault="00A22268">
      <w:pPr>
        <w:jc w:val="both"/>
      </w:pPr>
      <w:r>
        <w:rPr>
          <w:sz w:val="20"/>
        </w:rPr>
        <w:t>2.</w:t>
      </w:r>
    </w:p>
    <w:p w14:paraId="16B3249E" w14:textId="77777777" w:rsidR="00107DE7" w:rsidRDefault="00A22268">
      <w:pPr>
        <w:jc w:val="both"/>
      </w:pPr>
      <w:r>
        <w:rPr>
          <w:sz w:val="20"/>
        </w:rPr>
        <w:t>Panevėžio miesto savivaldybės taryba, Sprendimas</w:t>
      </w:r>
    </w:p>
    <w:p w14:paraId="71907AA4" w14:textId="77777777" w:rsidR="00107DE7" w:rsidRDefault="00A22268">
      <w:pPr>
        <w:jc w:val="both"/>
      </w:pPr>
      <w:r>
        <w:rPr>
          <w:sz w:val="20"/>
        </w:rPr>
        <w:t xml:space="preserve">Nr. </w:t>
      </w:r>
      <w:hyperlink r:id="rId34" w:history="1">
        <w:r w:rsidRPr="00532B9F">
          <w:rPr>
            <w:rFonts w:eastAsia="MS Mincho"/>
            <w:iCs/>
            <w:color w:val="0563C1" w:themeColor="hyperlink"/>
            <w:sz w:val="20"/>
            <w:u w:val="single"/>
          </w:rPr>
          <w:t>1-334</w:t>
        </w:r>
      </w:hyperlink>
      <w:r>
        <w:rPr>
          <w:rFonts w:eastAsia="MS Mincho"/>
          <w:iCs/>
          <w:sz w:val="20"/>
        </w:rPr>
        <w:t>, 2019-09-26, paskelbta TAR 2</w:t>
      </w:r>
      <w:r>
        <w:rPr>
          <w:rFonts w:eastAsia="MS Mincho"/>
          <w:iCs/>
          <w:sz w:val="20"/>
        </w:rPr>
        <w:t>019-09-26, i. k. 2019-15145</w:t>
      </w:r>
    </w:p>
    <w:p w14:paraId="4EBDDD17" w14:textId="77777777" w:rsidR="00107DE7" w:rsidRDefault="00A22268">
      <w:pPr>
        <w:jc w:val="both"/>
      </w:pPr>
      <w:r>
        <w:rPr>
          <w:sz w:val="20"/>
        </w:rPr>
        <w:t>Dėl Panevėžio miesto savivaldybės tarybos Etikos komisijos veiklos nuostatų, patvirtintų Savivaldybės tarybos 2017 m. rugpjūčio 24 d. sprendimu Nr. 1-271, pakeitimo</w:t>
      </w:r>
    </w:p>
    <w:p w14:paraId="64D78A67" w14:textId="77777777" w:rsidR="00107DE7" w:rsidRDefault="00107DE7">
      <w:pPr>
        <w:jc w:val="both"/>
        <w:rPr>
          <w:sz w:val="20"/>
        </w:rPr>
      </w:pPr>
    </w:p>
    <w:p w14:paraId="3BE58376" w14:textId="77777777" w:rsidR="00107DE7" w:rsidRDefault="00A22268">
      <w:pPr>
        <w:jc w:val="both"/>
      </w:pPr>
      <w:r>
        <w:rPr>
          <w:sz w:val="20"/>
        </w:rPr>
        <w:t>3.</w:t>
      </w:r>
    </w:p>
    <w:p w14:paraId="6EF10AE0" w14:textId="77777777" w:rsidR="00107DE7" w:rsidRDefault="00A22268">
      <w:pPr>
        <w:jc w:val="both"/>
      </w:pPr>
      <w:r>
        <w:rPr>
          <w:sz w:val="20"/>
        </w:rPr>
        <w:t>Panevėžio miesto savivaldybės taryba, Sprendimas</w:t>
      </w:r>
    </w:p>
    <w:p w14:paraId="303B1861" w14:textId="77777777" w:rsidR="00107DE7" w:rsidRDefault="00A22268">
      <w:pPr>
        <w:jc w:val="both"/>
      </w:pPr>
      <w:r>
        <w:rPr>
          <w:sz w:val="20"/>
        </w:rPr>
        <w:t xml:space="preserve">Nr. </w:t>
      </w:r>
      <w:hyperlink r:id="rId35" w:history="1">
        <w:r w:rsidRPr="00532B9F">
          <w:rPr>
            <w:rFonts w:eastAsia="MS Mincho"/>
            <w:iCs/>
            <w:color w:val="0563C1" w:themeColor="hyperlink"/>
            <w:sz w:val="20"/>
            <w:u w:val="single"/>
          </w:rPr>
          <w:t>1-109</w:t>
        </w:r>
      </w:hyperlink>
      <w:r>
        <w:rPr>
          <w:rFonts w:eastAsia="MS Mincho"/>
          <w:iCs/>
          <w:sz w:val="20"/>
        </w:rPr>
        <w:t>, 2021-04-29, paskelbta TAR 2021-04-29, i. k. 2021-09069</w:t>
      </w:r>
    </w:p>
    <w:p w14:paraId="66231561" w14:textId="77777777" w:rsidR="00107DE7" w:rsidRDefault="00A22268">
      <w:pPr>
        <w:jc w:val="both"/>
      </w:pPr>
      <w:r>
        <w:rPr>
          <w:sz w:val="20"/>
        </w:rPr>
        <w:t>Dėl Savivaldybės tarybos 2017 m. rugpjūčio 24 d. sprendimo Nr. 1-271 „Dėl Etikos komisijos veiklos</w:t>
      </w:r>
      <w:r>
        <w:rPr>
          <w:sz w:val="20"/>
        </w:rPr>
        <w:t xml:space="preserve"> nuostatų patvirtinimo ir Savivaldybės tarybos 2010 m. birželio 10 d. sprendimo Nr. 1-53-17 pripažinimo netekusiu galios“ pakeitimo</w:t>
      </w:r>
    </w:p>
    <w:p w14:paraId="6AF829C4" w14:textId="77777777" w:rsidR="00107DE7" w:rsidRDefault="00107DE7">
      <w:pPr>
        <w:jc w:val="both"/>
        <w:rPr>
          <w:sz w:val="20"/>
        </w:rPr>
      </w:pPr>
    </w:p>
    <w:p w14:paraId="4D6723E3" w14:textId="77777777" w:rsidR="00107DE7" w:rsidRDefault="00107DE7">
      <w:pPr>
        <w:widowControl w:val="0"/>
        <w:rPr>
          <w:snapToGrid w:val="0"/>
        </w:rPr>
      </w:pPr>
    </w:p>
    <w:sectPr w:rsidR="00107DE7">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03C64" w14:textId="77777777" w:rsidR="00A22268" w:rsidRDefault="00A22268">
      <w:r>
        <w:separator/>
      </w:r>
    </w:p>
  </w:endnote>
  <w:endnote w:type="continuationSeparator" w:id="0">
    <w:p w14:paraId="6C470F03" w14:textId="77777777" w:rsidR="00A22268" w:rsidRDefault="00A22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222E2" w14:textId="77777777" w:rsidR="00107DE7" w:rsidRDefault="00107DE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E3B51" w14:textId="77777777" w:rsidR="00107DE7" w:rsidRDefault="00107D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CB1AA" w14:textId="77777777" w:rsidR="00107DE7" w:rsidRDefault="00107DE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40625" w14:textId="77777777" w:rsidR="00A22268" w:rsidRDefault="00A22268">
      <w:r>
        <w:separator/>
      </w:r>
    </w:p>
  </w:footnote>
  <w:footnote w:type="continuationSeparator" w:id="0">
    <w:p w14:paraId="248DACCA" w14:textId="77777777" w:rsidR="00A22268" w:rsidRDefault="00A22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7989D" w14:textId="77777777" w:rsidR="00107DE7" w:rsidRDefault="00107DE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B611C" w14:textId="77777777" w:rsidR="00107DE7" w:rsidRDefault="00A22268">
    <w:pPr>
      <w:pStyle w:val="Antrats"/>
      <w:jc w:val="center"/>
    </w:pPr>
    <w:r>
      <w:fldChar w:fldCharType="begin"/>
    </w:r>
    <w:r>
      <w:instrText>PAGE   \* MERGEFORMAT</w:instrText>
    </w:r>
    <w:r>
      <w:fldChar w:fldCharType="separate"/>
    </w:r>
    <w:r>
      <w:t>3</w:t>
    </w:r>
    <w:r>
      <w:fldChar w:fldCharType="end"/>
    </w:r>
  </w:p>
  <w:p w14:paraId="62C943C4" w14:textId="77777777" w:rsidR="00107DE7" w:rsidRDefault="00107DE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2EE9A" w14:textId="77777777" w:rsidR="00107DE7" w:rsidRDefault="00107DE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92"/>
    <w:rsid w:val="00107DE7"/>
    <w:rsid w:val="00803D92"/>
    <w:rsid w:val="00A22268"/>
    <w:rsid w:val="00E444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77DE7"/>
  <w15:docId w15:val="{6E9F50AE-6110-4C3D-A00F-3AF24B59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94921">
      <w:bodyDiv w:val="1"/>
      <w:marLeft w:val="0"/>
      <w:marRight w:val="0"/>
      <w:marTop w:val="0"/>
      <w:marBottom w:val="0"/>
      <w:divBdr>
        <w:top w:val="none" w:sz="0" w:space="0" w:color="auto"/>
        <w:left w:val="none" w:sz="0" w:space="0" w:color="auto"/>
        <w:bottom w:val="none" w:sz="0" w:space="0" w:color="auto"/>
        <w:right w:val="none" w:sz="0" w:space="0" w:color="auto"/>
      </w:divBdr>
    </w:div>
    <w:div w:id="30731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e-tar.lt/portal/legalAct.html?documentId=259f4070a8db11ebbcbbc2971cdac3cb" TargetMode="External"/><Relationship Id="rId26" Type="http://schemas.openxmlformats.org/officeDocument/2006/relationships/hyperlink" Target="https://www.e-tar.lt/portal/legalAct.html?documentId=be4394a0e65811e7acd7ea182930b17f" TargetMode="External"/><Relationship Id="rId21" Type="http://schemas.openxmlformats.org/officeDocument/2006/relationships/hyperlink" Target="https://www.e-tar.lt/portal/legalAct.html?documentId=259f4070a8db11ebbcbbc2971cdac3cb" TargetMode="External"/><Relationship Id="rId34" Type="http://schemas.openxmlformats.org/officeDocument/2006/relationships/hyperlink" Target="https://www.e-tar.lt/portal/legalAct.html?documentId=d1900ca0e04311e99681cd81dcdca52c" TargetMode="Externa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www.e-tar.lt/portal/legalAct.html?documentId=259f4070a8db11ebbcbbc2971cdac3cb" TargetMode="External"/><Relationship Id="rId25" Type="http://schemas.openxmlformats.org/officeDocument/2006/relationships/hyperlink" Target="https://www.e-tar.lt/portal/legalAct.html?documentId=259f4070a8db11ebbcbbc2971cdac3cb" TargetMode="External"/><Relationship Id="rId33" Type="http://schemas.openxmlformats.org/officeDocument/2006/relationships/hyperlink" Target="https://www.e-tar.lt/portal/legalAct.html?documentId=be4394a0e65811e7acd7ea182930b17f" TargetMode="External"/><Relationship Id="rId2" Type="http://schemas.openxmlformats.org/officeDocument/2006/relationships/styles" Target="styles.xml"/><Relationship Id="rId16" Type="http://schemas.openxmlformats.org/officeDocument/2006/relationships/hyperlink" Target="https://www.e-tar.lt/portal/legalAct.html?documentId=259f4070a8db11ebbcbbc2971cdac3cb" TargetMode="External"/><Relationship Id="rId20" Type="http://schemas.openxmlformats.org/officeDocument/2006/relationships/hyperlink" Target="https://www.e-tar.lt/portal/legalAct.html?documentId=d1900ca0e04311e99681cd81dcdca52c" TargetMode="External"/><Relationship Id="rId29" Type="http://schemas.openxmlformats.org/officeDocument/2006/relationships/hyperlink" Target="https://www.e-tar.lt/portal/legalAct.html?documentId=be4394a0e65811e7acd7ea182930b17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e-tar.lt/portal/legalAct.html?documentId=be4394a0e65811e7acd7ea182930b17f" TargetMode="External"/><Relationship Id="rId32" Type="http://schemas.openxmlformats.org/officeDocument/2006/relationships/hyperlink" Target="https://www.e-tar.lt/portal/legalAct.html?documentId=be4394a0e65811e7acd7ea182930b17f"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e-tar.lt/portal/legalAct.html?documentId=259f4070a8db11ebbcbbc2971cdac3cb" TargetMode="External"/><Relationship Id="rId23" Type="http://schemas.openxmlformats.org/officeDocument/2006/relationships/hyperlink" Target="https://www.e-tar.lt/portal/legalAct.html?documentId=259f4070a8db11ebbcbbc2971cdac3cb" TargetMode="External"/><Relationship Id="rId28" Type="http://schemas.openxmlformats.org/officeDocument/2006/relationships/hyperlink" Target="https://www.e-tar.lt/portal/legalAct.html?documentId=be4394a0e65811e7acd7ea182930b17f"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e-tar.lt/portal/legalAct.html?documentId=be4394a0e65811e7acd7ea182930b17f" TargetMode="External"/><Relationship Id="rId31" Type="http://schemas.openxmlformats.org/officeDocument/2006/relationships/hyperlink" Target="https://www.e-tar.lt/portal/legalAct.html?documentId=be4394a0e65811e7acd7ea182930b17f"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tar.lt/portal/legalAct.html?documentId=259f4070a8db11ebbcbbc2971cdac3cb" TargetMode="External"/><Relationship Id="rId22" Type="http://schemas.openxmlformats.org/officeDocument/2006/relationships/hyperlink" Target="https://www.e-tar.lt/portal/legalAct.html?documentId=259f4070a8db11ebbcbbc2971cdac3cb" TargetMode="External"/><Relationship Id="rId27" Type="http://schemas.openxmlformats.org/officeDocument/2006/relationships/hyperlink" Target="https://www.e-tar.lt/portal/legalAct.html?documentId=be4394a0e65811e7acd7ea182930b17f" TargetMode="External"/><Relationship Id="rId30" Type="http://schemas.openxmlformats.org/officeDocument/2006/relationships/hyperlink" Target="https://www.e-tar.lt/portal/legalAct.html?documentId=be4394a0e65811e7acd7ea182930b17f" TargetMode="External"/><Relationship Id="rId35" Type="http://schemas.openxmlformats.org/officeDocument/2006/relationships/hyperlink" Target="https://www.e-tar.lt/portal/legalAct.html?documentId=259f4070a8db11ebbcbbc2971cdac3cb" TargetMode="Externa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A5F56CB-B236-4D49-8309-57B642E74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17323</Words>
  <Characters>9875</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Kisielė</dc:creator>
  <cp:lastModifiedBy>Mantas Navaruckis</cp:lastModifiedBy>
  <cp:revision>2</cp:revision>
  <cp:lastPrinted>2017-08-11T12:56:00Z</cp:lastPrinted>
  <dcterms:created xsi:type="dcterms:W3CDTF">2022-01-26T11:22:00Z</dcterms:created>
  <dcterms:modified xsi:type="dcterms:W3CDTF">2022-01-26T11:22:00Z</dcterms:modified>
</cp:coreProperties>
</file>